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鄂尔多斯市建设工程交易信息发布申请表</w:t>
      </w:r>
    </w:p>
    <w:p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（适用于招标失败公告）</w:t>
      </w:r>
    </w:p>
    <w:p>
      <w:pPr>
        <w:ind w:left="-567" w:leftChars="-27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招标项目编号： 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498" w:type="dxa"/>
            <w:shd w:val="clear" w:color="auto" w:fill="FFFFFF"/>
          </w:tcPr>
          <w:p>
            <w:pPr>
              <w:spacing w:after="156" w:afterLines="50" w:line="4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鄂尔多斯市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公共资源</w:t>
            </w:r>
            <w:r>
              <w:rPr>
                <w:rFonts w:hint="eastAsia"/>
                <w:b/>
                <w:sz w:val="22"/>
                <w:szCs w:val="22"/>
              </w:rPr>
              <w:t>交易中心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达拉特旗分中心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：</w:t>
            </w:r>
          </w:p>
          <w:p>
            <w:pPr>
              <w:spacing w:line="480" w:lineRule="exact"/>
              <w:ind w:firstLine="442" w:firstLineChars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 w:val="22"/>
                <w:szCs w:val="22"/>
              </w:rPr>
              <w:t>招标项目，具备信息发布条件，现申请发布本招标项目的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 xml:space="preserve">                      </w:t>
            </w:r>
            <w:r>
              <w:rPr>
                <w:rFonts w:hint="eastAsia"/>
                <w:b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498" w:type="dxa"/>
            <w:vAlign w:val="center"/>
          </w:tcPr>
          <w:p>
            <w:pPr>
              <w:spacing w:line="4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拟发布媒介：                         </w:t>
            </w:r>
          </w:p>
          <w:p>
            <w:pPr>
              <w:spacing w:line="4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拟发布时间：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9498" w:type="dxa"/>
          </w:tcPr>
          <w:p>
            <w:pPr>
              <w:spacing w:line="4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招标人：</w:t>
            </w:r>
          </w:p>
          <w:p>
            <w:pPr>
              <w:spacing w:line="480" w:lineRule="exac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现我单位决定发布本招标项目的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2"/>
                <w:szCs w:val="22"/>
              </w:rPr>
              <w:t>，内容已由我单位审定确认，具备发布条件。</w:t>
            </w:r>
          </w:p>
          <w:p>
            <w:pPr>
              <w:spacing w:line="480" w:lineRule="exact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招标失败原因：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</w:t>
            </w:r>
          </w:p>
          <w:p>
            <w:pPr>
              <w:spacing w:line="480" w:lineRule="exac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原因分析：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    </w:t>
            </w:r>
          </w:p>
          <w:p>
            <w:pPr>
              <w:spacing w:line="480" w:lineRule="exac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拟采取相应措施：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bCs/>
                <w:sz w:val="22"/>
                <w:szCs w:val="22"/>
              </w:rPr>
              <w:t xml:space="preserve">                </w:t>
            </w:r>
          </w:p>
          <w:p>
            <w:pPr>
              <w:spacing w:line="4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负责人：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b/>
                <w:sz w:val="22"/>
                <w:szCs w:val="22"/>
              </w:rPr>
              <w:t>（签字、盖章）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9498" w:type="dxa"/>
          </w:tcPr>
          <w:p>
            <w:pPr>
              <w:spacing w:line="4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招标代理机构：</w:t>
            </w:r>
          </w:p>
          <w:p>
            <w:pPr>
              <w:spacing w:line="480" w:lineRule="exac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我单位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bCs/>
                <w:sz w:val="22"/>
                <w:szCs w:val="22"/>
              </w:rPr>
              <w:t>（人员姓名）编制的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bCs/>
                <w:sz w:val="22"/>
                <w:szCs w:val="22"/>
              </w:rPr>
              <w:t>（招标项目名称+交易文件类型）已由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bCs/>
                <w:sz w:val="22"/>
                <w:szCs w:val="22"/>
              </w:rPr>
              <w:t>（人员姓名，岗位或资格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bCs/>
                <w:sz w:val="22"/>
                <w:szCs w:val="22"/>
              </w:rPr>
              <w:t>）审核，并经过招标人审定确认，具备发布条件。拟发布交易文件已由招标人、我单位盖章确认（关键内容逐页盖章、较厚文件同时加盖骑缝章）。如交易文件存在违反法律法规、行政法规的规定，交易平台有关规定，公开、公平、公正和诚实信用原则情形的，或引起异议、投诉的，我单位承担全部责任。</w:t>
            </w:r>
          </w:p>
          <w:p>
            <w:pPr>
              <w:spacing w:line="4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负责人：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b/>
                <w:sz w:val="22"/>
                <w:szCs w:val="22"/>
              </w:rPr>
              <w:t>（签字、盖章）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498" w:type="dxa"/>
          </w:tcPr>
          <w:p>
            <w:pPr>
              <w:spacing w:line="4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备注：</w:t>
            </w:r>
          </w:p>
        </w:tc>
      </w:tr>
    </w:tbl>
    <w:p>
      <w:pPr>
        <w:jc w:val="center"/>
        <w:rPr>
          <w:b/>
          <w:sz w:val="32"/>
          <w:szCs w:val="28"/>
        </w:rPr>
      </w:pPr>
    </w:p>
    <w:p>
      <w:pPr>
        <w:jc w:val="center"/>
        <w:rPr>
          <w:b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36639"/>
    <w:rsid w:val="020847AD"/>
    <w:rsid w:val="41436639"/>
    <w:rsid w:val="715F4D39"/>
    <w:rsid w:val="7942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2019-03-28T03:42:00Z</dcterms:created>
  <dc:creator>HP</dc:creator>
  <cp:lastModifiedBy>A@A</cp:lastModifiedBy>
  <dcterms:modified xsi:type="dcterms:W3CDTF">2021-07-19T08:45:11Z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E72325A537A14324BDD1BABF4198F4E0</vt:lpwstr>
  </property>
</Properties>
</file>