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597BE">
      <w:pPr>
        <w:spacing w:before="0" w:line="240" w:lineRule="auto"/>
        <w:rPr>
          <w:sz w:val="20"/>
        </w:rPr>
      </w:pPr>
    </w:p>
    <w:p w14:paraId="538F7893">
      <w:pPr>
        <w:jc w:val="center"/>
        <w:outlineLvl w:val="0"/>
        <w:rPr>
          <w:sz w:val="36"/>
          <w:szCs w:val="36"/>
        </w:rPr>
      </w:pPr>
      <w:bookmarkStart w:id="0" w:name="桌面操作系统政府采购需求标准"/>
      <w:bookmarkEnd w:id="0"/>
      <w:r>
        <w:rPr>
          <w:rFonts w:hint="eastAsia"/>
          <w:sz w:val="36"/>
          <w:szCs w:val="36"/>
          <w:lang w:eastAsia="zh-CN"/>
        </w:rPr>
        <w:t>第</w:t>
      </w:r>
      <w:r>
        <w:rPr>
          <w:rFonts w:hint="eastAsia"/>
          <w:sz w:val="36"/>
          <w:szCs w:val="36"/>
          <w:lang w:val="en-US" w:eastAsia="zh-CN"/>
        </w:rPr>
        <w:t xml:space="preserve">1包 </w:t>
      </w:r>
      <w:r>
        <w:rPr>
          <w:sz w:val="36"/>
          <w:szCs w:val="36"/>
        </w:rPr>
        <w:t>桌面操作系统</w:t>
      </w:r>
    </w:p>
    <w:p w14:paraId="192A6263"/>
    <w:p w14:paraId="2A426781">
      <w:pPr>
        <w:pStyle w:val="7"/>
        <w:numPr>
          <w:ilvl w:val="0"/>
          <w:numId w:val="0"/>
        </w:numPr>
        <w:tabs>
          <w:tab w:val="left" w:pos="370"/>
        </w:tabs>
        <w:spacing w:before="135" w:after="0" w:line="240" w:lineRule="auto"/>
        <w:ind w:right="0" w:rightChars="0" w:firstLine="422" w:firstLineChars="200"/>
        <w:jc w:val="left"/>
        <w:rPr>
          <w:rFonts w:hint="default"/>
          <w:b/>
          <w:bCs/>
          <w:sz w:val="21"/>
          <w:szCs w:val="36"/>
          <w:lang w:val="en-US" w:eastAsia="zh-CN"/>
        </w:rPr>
      </w:pPr>
      <w:r>
        <w:rPr>
          <w:rFonts w:hint="eastAsia"/>
          <w:b/>
          <w:bCs/>
          <w:sz w:val="21"/>
          <w:szCs w:val="36"/>
          <w:lang w:val="en-US" w:eastAsia="zh-CN"/>
        </w:rPr>
        <w:t>最高限价：550元</w:t>
      </w:r>
    </w:p>
    <w:p w14:paraId="50E3B14A">
      <w:pPr>
        <w:pStyle w:val="7"/>
        <w:numPr>
          <w:ilvl w:val="0"/>
          <w:numId w:val="0"/>
        </w:numPr>
        <w:tabs>
          <w:tab w:val="left" w:pos="370"/>
        </w:tabs>
        <w:spacing w:before="135" w:after="0" w:line="240" w:lineRule="auto"/>
        <w:ind w:right="0" w:rightChars="0" w:firstLine="420" w:firstLineChars="200"/>
        <w:jc w:val="left"/>
        <w:rPr>
          <w:b w:val="0"/>
          <w:bCs w:val="0"/>
          <w:sz w:val="24"/>
          <w:szCs w:val="24"/>
        </w:rPr>
      </w:pPr>
      <w:r>
        <w:rPr>
          <w:rFonts w:hint="eastAsia"/>
          <w:b w:val="0"/>
          <w:bCs w:val="0"/>
          <w:sz w:val="21"/>
          <w:szCs w:val="36"/>
          <w:lang w:eastAsia="zh-CN"/>
        </w:rPr>
        <w:t>参数说明：</w:t>
      </w:r>
      <w:r>
        <w:rPr>
          <w:b w:val="0"/>
          <w:bCs w:val="0"/>
          <w:sz w:val="21"/>
          <w:szCs w:val="36"/>
        </w:rPr>
        <w:t>加“*”指标为必须</w:t>
      </w:r>
      <w:r>
        <w:rPr>
          <w:rFonts w:hint="eastAsia"/>
          <w:b w:val="0"/>
          <w:bCs w:val="0"/>
          <w:sz w:val="21"/>
          <w:szCs w:val="36"/>
          <w:lang w:eastAsia="zh-CN"/>
        </w:rPr>
        <w:t>满足项，应符合</w:t>
      </w:r>
      <w:r>
        <w:rPr>
          <w:b w:val="0"/>
          <w:bCs w:val="0"/>
          <w:sz w:val="21"/>
          <w:szCs w:val="36"/>
        </w:rPr>
        <w:t>采购需求</w:t>
      </w:r>
      <w:r>
        <w:rPr>
          <w:rFonts w:hint="eastAsia"/>
          <w:b w:val="0"/>
          <w:bCs w:val="0"/>
          <w:sz w:val="21"/>
          <w:szCs w:val="36"/>
          <w:lang w:eastAsia="zh-CN"/>
        </w:rPr>
        <w:t>要求；</w:t>
      </w:r>
      <w:r>
        <w:rPr>
          <w:b w:val="0"/>
          <w:bCs w:val="0"/>
          <w:sz w:val="21"/>
          <w:szCs w:val="36"/>
        </w:rPr>
        <w:t>未加“*”的指标</w:t>
      </w:r>
      <w:r>
        <w:rPr>
          <w:rFonts w:hint="eastAsia"/>
          <w:b w:val="0"/>
          <w:bCs w:val="0"/>
          <w:sz w:val="21"/>
          <w:szCs w:val="36"/>
          <w:lang w:eastAsia="zh-CN"/>
        </w:rPr>
        <w:t>为非必须满足项，</w:t>
      </w:r>
      <w:r>
        <w:rPr>
          <w:b w:val="0"/>
          <w:bCs w:val="0"/>
          <w:sz w:val="21"/>
          <w:szCs w:val="36"/>
        </w:rPr>
        <w:t>由</w:t>
      </w:r>
      <w:r>
        <w:rPr>
          <w:rFonts w:hint="eastAsia"/>
          <w:b w:val="0"/>
          <w:bCs w:val="0"/>
          <w:sz w:val="21"/>
          <w:szCs w:val="36"/>
          <w:lang w:eastAsia="zh-CN"/>
        </w:rPr>
        <w:t>供应商按响应产品</w:t>
      </w:r>
      <w:r>
        <w:rPr>
          <w:b w:val="0"/>
          <w:bCs w:val="0"/>
          <w:sz w:val="21"/>
          <w:szCs w:val="36"/>
        </w:rPr>
        <w:t>实际</w:t>
      </w:r>
      <w:r>
        <w:rPr>
          <w:rFonts w:hint="eastAsia"/>
          <w:b w:val="0"/>
          <w:bCs w:val="0"/>
          <w:sz w:val="21"/>
          <w:szCs w:val="36"/>
          <w:lang w:eastAsia="zh-CN"/>
        </w:rPr>
        <w:t>情况进行响应</w:t>
      </w:r>
      <w:r>
        <w:rPr>
          <w:b w:val="0"/>
          <w:bCs w:val="0"/>
          <w:sz w:val="21"/>
          <w:szCs w:val="36"/>
        </w:rPr>
        <w:t>。</w:t>
      </w:r>
    </w:p>
    <w:p w14:paraId="33BEC24A">
      <w:pPr>
        <w:spacing w:before="1" w:after="1" w:line="240" w:lineRule="auto"/>
        <w:rPr>
          <w:b/>
          <w:sz w:val="11"/>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620"/>
        <w:gridCol w:w="2238"/>
        <w:gridCol w:w="5450"/>
      </w:tblGrid>
      <w:tr w14:paraId="02B7E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679D5F4C">
            <w:pPr>
              <w:pStyle w:val="8"/>
              <w:spacing w:before="133"/>
              <w:ind w:left="120" w:right="111"/>
              <w:jc w:val="center"/>
              <w:rPr>
                <w:b/>
                <w:sz w:val="18"/>
              </w:rPr>
            </w:pPr>
            <w:bookmarkStart w:id="1" w:name="_bookmark0"/>
            <w:bookmarkEnd w:id="1"/>
            <w:r>
              <w:rPr>
                <w:b/>
                <w:sz w:val="18"/>
              </w:rPr>
              <w:t>序号</w:t>
            </w:r>
          </w:p>
        </w:tc>
        <w:tc>
          <w:tcPr>
            <w:tcW w:w="670" w:type="dxa"/>
          </w:tcPr>
          <w:p w14:paraId="47D0BD8C">
            <w:pPr>
              <w:pStyle w:val="8"/>
              <w:spacing w:line="240" w:lineRule="atLeast"/>
              <w:ind w:left="153" w:right="144"/>
              <w:rPr>
                <w:b/>
                <w:sz w:val="18"/>
              </w:rPr>
            </w:pPr>
            <w:r>
              <w:rPr>
                <w:b/>
                <w:sz w:val="18"/>
              </w:rPr>
              <w:t>指标分类</w:t>
            </w:r>
          </w:p>
        </w:tc>
        <w:tc>
          <w:tcPr>
            <w:tcW w:w="1620" w:type="dxa"/>
          </w:tcPr>
          <w:p w14:paraId="752D7568">
            <w:pPr>
              <w:pStyle w:val="8"/>
              <w:spacing w:before="133"/>
              <w:ind w:left="313"/>
              <w:rPr>
                <w:b/>
                <w:sz w:val="9"/>
              </w:rPr>
            </w:pPr>
            <w:r>
              <w:rPr>
                <w:b/>
                <w:sz w:val="18"/>
              </w:rPr>
              <w:t>一级指标</w:t>
            </w:r>
          </w:p>
        </w:tc>
        <w:tc>
          <w:tcPr>
            <w:tcW w:w="2238" w:type="dxa"/>
          </w:tcPr>
          <w:p w14:paraId="45C22591">
            <w:pPr>
              <w:pStyle w:val="8"/>
              <w:spacing w:before="133"/>
              <w:ind w:left="342"/>
              <w:rPr>
                <w:b/>
                <w:sz w:val="9"/>
              </w:rPr>
            </w:pPr>
            <w:r>
              <w:rPr>
                <w:b/>
                <w:sz w:val="18"/>
              </w:rPr>
              <w:t xml:space="preserve">二级指标 </w:t>
            </w:r>
          </w:p>
        </w:tc>
        <w:tc>
          <w:tcPr>
            <w:tcW w:w="5450" w:type="dxa"/>
          </w:tcPr>
          <w:p w14:paraId="0C3A6344">
            <w:pPr>
              <w:pStyle w:val="8"/>
              <w:spacing w:before="133"/>
              <w:ind w:left="1247" w:right="1237"/>
              <w:jc w:val="center"/>
              <w:rPr>
                <w:b/>
                <w:sz w:val="18"/>
              </w:rPr>
            </w:pPr>
            <w:r>
              <w:rPr>
                <w:b/>
                <w:sz w:val="18"/>
              </w:rPr>
              <w:t>指标要求</w:t>
            </w:r>
          </w:p>
        </w:tc>
      </w:tr>
      <w:tr w14:paraId="4F312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643" w:type="dxa"/>
          </w:tcPr>
          <w:p w14:paraId="36D2688E">
            <w:pPr>
              <w:pStyle w:val="8"/>
              <w:spacing w:before="8"/>
              <w:rPr>
                <w:b/>
                <w:sz w:val="19"/>
              </w:rPr>
            </w:pPr>
          </w:p>
          <w:p w14:paraId="3C496C58">
            <w:pPr>
              <w:pStyle w:val="8"/>
              <w:spacing w:before="1"/>
              <w:ind w:left="8"/>
              <w:jc w:val="center"/>
              <w:rPr>
                <w:sz w:val="18"/>
              </w:rPr>
            </w:pPr>
            <w:r>
              <w:rPr>
                <w:sz w:val="18"/>
              </w:rPr>
              <w:t>1</w:t>
            </w:r>
          </w:p>
        </w:tc>
        <w:tc>
          <w:tcPr>
            <w:tcW w:w="670" w:type="dxa"/>
          </w:tcPr>
          <w:p w14:paraId="29C20AB5">
            <w:pPr>
              <w:pStyle w:val="8"/>
              <w:spacing w:before="132" w:line="249" w:lineRule="auto"/>
              <w:ind w:left="153" w:right="144"/>
              <w:rPr>
                <w:sz w:val="18"/>
              </w:rPr>
            </w:pPr>
            <w:r>
              <w:rPr>
                <w:sz w:val="18"/>
              </w:rPr>
              <w:t>功能要求</w:t>
            </w:r>
          </w:p>
        </w:tc>
        <w:tc>
          <w:tcPr>
            <w:tcW w:w="1620" w:type="dxa"/>
          </w:tcPr>
          <w:p w14:paraId="2C3412FA">
            <w:pPr>
              <w:pStyle w:val="8"/>
              <w:spacing w:before="132" w:line="249" w:lineRule="auto"/>
              <w:ind w:left="246" w:right="101" w:hanging="135"/>
              <w:rPr>
                <w:sz w:val="18"/>
              </w:rPr>
            </w:pPr>
            <w:r>
              <w:rPr>
                <w:sz w:val="18"/>
              </w:rPr>
              <w:t>*操作系统支持多 CPU 架构</w:t>
            </w:r>
          </w:p>
        </w:tc>
        <w:tc>
          <w:tcPr>
            <w:tcW w:w="2238" w:type="dxa"/>
          </w:tcPr>
          <w:p w14:paraId="2A8ED151">
            <w:pPr>
              <w:pStyle w:val="8"/>
              <w:spacing w:before="132" w:line="249" w:lineRule="auto"/>
              <w:ind w:left="106" w:right="279"/>
              <w:rPr>
                <w:sz w:val="18"/>
              </w:rPr>
            </w:pPr>
            <w:r>
              <w:rPr>
                <w:sz w:val="18"/>
              </w:rPr>
              <w:t>*同源兼容多CPU 平台架构</w:t>
            </w:r>
          </w:p>
        </w:tc>
        <w:tc>
          <w:tcPr>
            <w:tcW w:w="5450" w:type="dxa"/>
          </w:tcPr>
          <w:p w14:paraId="3CE038AD">
            <w:pPr>
              <w:pStyle w:val="8"/>
              <w:spacing w:before="132" w:line="249" w:lineRule="auto"/>
              <w:ind w:left="108" w:right="213"/>
              <w:rPr>
                <w:sz w:val="18"/>
              </w:rPr>
            </w:pPr>
            <w:r>
              <w:rPr>
                <w:sz w:val="18"/>
              </w:rPr>
              <w:t>操作系统同源兼容ARM、LoongArch、MIPS、SW64、x86 等平台架构的 CPU</w:t>
            </w:r>
          </w:p>
        </w:tc>
      </w:tr>
      <w:tr w14:paraId="2C5F9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38C8F432">
            <w:pPr>
              <w:pStyle w:val="8"/>
              <w:spacing w:before="8"/>
              <w:rPr>
                <w:b/>
                <w:sz w:val="19"/>
              </w:rPr>
            </w:pPr>
          </w:p>
          <w:p w14:paraId="6A18071E">
            <w:pPr>
              <w:pStyle w:val="8"/>
              <w:ind w:left="8"/>
              <w:jc w:val="center"/>
              <w:rPr>
                <w:sz w:val="18"/>
              </w:rPr>
            </w:pPr>
            <w:r>
              <w:rPr>
                <w:sz w:val="18"/>
              </w:rPr>
              <w:t>2</w:t>
            </w:r>
          </w:p>
        </w:tc>
        <w:tc>
          <w:tcPr>
            <w:tcW w:w="670" w:type="dxa"/>
          </w:tcPr>
          <w:p w14:paraId="17ACF024">
            <w:pPr>
              <w:pStyle w:val="8"/>
              <w:spacing w:before="132" w:line="249" w:lineRule="auto"/>
              <w:ind w:left="153" w:right="144"/>
              <w:rPr>
                <w:sz w:val="18"/>
              </w:rPr>
            </w:pPr>
            <w:r>
              <w:rPr>
                <w:sz w:val="18"/>
              </w:rPr>
              <w:t>功能要求</w:t>
            </w:r>
          </w:p>
        </w:tc>
        <w:tc>
          <w:tcPr>
            <w:tcW w:w="1620" w:type="dxa"/>
            <w:vMerge w:val="restart"/>
          </w:tcPr>
          <w:p w14:paraId="058FAA18">
            <w:pPr>
              <w:pStyle w:val="8"/>
              <w:rPr>
                <w:b/>
                <w:sz w:val="18"/>
              </w:rPr>
            </w:pPr>
          </w:p>
          <w:p w14:paraId="78D768B3">
            <w:pPr>
              <w:pStyle w:val="8"/>
              <w:rPr>
                <w:b/>
                <w:sz w:val="18"/>
              </w:rPr>
            </w:pPr>
          </w:p>
          <w:p w14:paraId="08FAA011">
            <w:pPr>
              <w:pStyle w:val="8"/>
              <w:rPr>
                <w:b/>
                <w:sz w:val="18"/>
              </w:rPr>
            </w:pPr>
          </w:p>
          <w:p w14:paraId="5313F8C5">
            <w:pPr>
              <w:pStyle w:val="8"/>
              <w:rPr>
                <w:b/>
                <w:sz w:val="18"/>
              </w:rPr>
            </w:pPr>
          </w:p>
          <w:p w14:paraId="7D0B3E9F">
            <w:pPr>
              <w:pStyle w:val="8"/>
              <w:rPr>
                <w:b/>
                <w:sz w:val="18"/>
              </w:rPr>
            </w:pPr>
          </w:p>
          <w:p w14:paraId="246CC2D4">
            <w:pPr>
              <w:pStyle w:val="8"/>
              <w:spacing w:before="8"/>
              <w:rPr>
                <w:b/>
                <w:sz w:val="15"/>
              </w:rPr>
            </w:pPr>
          </w:p>
          <w:p w14:paraId="12FD1CCE">
            <w:pPr>
              <w:pStyle w:val="8"/>
              <w:spacing w:line="249" w:lineRule="auto"/>
              <w:ind w:left="179" w:right="104" w:hanging="72"/>
              <w:rPr>
                <w:sz w:val="18"/>
              </w:rPr>
            </w:pPr>
            <w:r>
              <w:rPr>
                <w:sz w:val="18"/>
              </w:rPr>
              <w:t>*操作系统支持CPU 内置功能</w:t>
            </w:r>
          </w:p>
        </w:tc>
        <w:tc>
          <w:tcPr>
            <w:tcW w:w="2238" w:type="dxa"/>
          </w:tcPr>
          <w:p w14:paraId="1979A521">
            <w:pPr>
              <w:pStyle w:val="8"/>
              <w:spacing w:before="8"/>
              <w:rPr>
                <w:b/>
                <w:sz w:val="19"/>
              </w:rPr>
            </w:pPr>
          </w:p>
          <w:p w14:paraId="4DD4FC72">
            <w:pPr>
              <w:pStyle w:val="8"/>
              <w:ind w:left="106"/>
              <w:rPr>
                <w:sz w:val="18"/>
              </w:rPr>
            </w:pPr>
            <w:r>
              <w:rPr>
                <w:sz w:val="18"/>
              </w:rPr>
              <w:t>*多核支持</w:t>
            </w:r>
          </w:p>
        </w:tc>
        <w:tc>
          <w:tcPr>
            <w:tcW w:w="5450" w:type="dxa"/>
          </w:tcPr>
          <w:p w14:paraId="0387A2E9">
            <w:pPr>
              <w:pStyle w:val="8"/>
              <w:spacing w:line="240" w:lineRule="atLeast"/>
              <w:ind w:left="108" w:right="95"/>
              <w:jc w:val="both"/>
              <w:rPr>
                <w:sz w:val="18"/>
              </w:rPr>
            </w:pPr>
            <w:r>
              <w:rPr>
                <w:spacing w:val="-3"/>
                <w:sz w:val="18"/>
              </w:rPr>
              <w:t>操作系统支持双核及多核处理器，支持</w:t>
            </w:r>
            <w:r>
              <w:rPr>
                <w:spacing w:val="-4"/>
                <w:sz w:val="18"/>
              </w:rPr>
              <w:t>核间负载均衡、线程绑定，并提供系统</w:t>
            </w:r>
            <w:r>
              <w:rPr>
                <w:sz w:val="18"/>
              </w:rPr>
              <w:t>多核访问及调度接口</w:t>
            </w:r>
          </w:p>
        </w:tc>
      </w:tr>
      <w:tr w14:paraId="1FF98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36A4B31F">
            <w:pPr>
              <w:pStyle w:val="8"/>
              <w:spacing w:before="134"/>
              <w:ind w:left="8"/>
              <w:jc w:val="center"/>
              <w:rPr>
                <w:sz w:val="18"/>
              </w:rPr>
            </w:pPr>
            <w:r>
              <w:rPr>
                <w:sz w:val="18"/>
              </w:rPr>
              <w:t>3</w:t>
            </w:r>
          </w:p>
        </w:tc>
        <w:tc>
          <w:tcPr>
            <w:tcW w:w="670" w:type="dxa"/>
          </w:tcPr>
          <w:p w14:paraId="6B1DF473">
            <w:pPr>
              <w:pStyle w:val="8"/>
              <w:spacing w:line="240" w:lineRule="atLeast"/>
              <w:ind w:left="153" w:right="144"/>
              <w:rPr>
                <w:sz w:val="18"/>
              </w:rPr>
            </w:pPr>
            <w:r>
              <w:rPr>
                <w:sz w:val="18"/>
              </w:rPr>
              <w:t>功能要求</w:t>
            </w:r>
          </w:p>
        </w:tc>
        <w:tc>
          <w:tcPr>
            <w:tcW w:w="1620" w:type="dxa"/>
            <w:vMerge w:val="continue"/>
            <w:tcBorders>
              <w:top w:val="nil"/>
            </w:tcBorders>
          </w:tcPr>
          <w:p w14:paraId="5675E83C">
            <w:pPr>
              <w:rPr>
                <w:sz w:val="2"/>
                <w:szCs w:val="2"/>
              </w:rPr>
            </w:pPr>
          </w:p>
        </w:tc>
        <w:tc>
          <w:tcPr>
            <w:tcW w:w="2238" w:type="dxa"/>
          </w:tcPr>
          <w:p w14:paraId="497D6F54">
            <w:pPr>
              <w:pStyle w:val="8"/>
              <w:spacing w:line="240" w:lineRule="atLeast"/>
              <w:ind w:left="106" w:right="189"/>
              <w:rPr>
                <w:sz w:val="18"/>
              </w:rPr>
            </w:pPr>
            <w:r>
              <w:rPr>
                <w:sz w:val="18"/>
              </w:rPr>
              <w:t>*CPU 虚拟化支持</w:t>
            </w:r>
          </w:p>
        </w:tc>
        <w:tc>
          <w:tcPr>
            <w:tcW w:w="5450" w:type="dxa"/>
          </w:tcPr>
          <w:p w14:paraId="1F2D6341">
            <w:pPr>
              <w:pStyle w:val="8"/>
              <w:spacing w:before="134"/>
              <w:ind w:left="108"/>
              <w:rPr>
                <w:sz w:val="18"/>
              </w:rPr>
            </w:pPr>
            <w:r>
              <w:rPr>
                <w:sz w:val="18"/>
              </w:rPr>
              <w:t>操作系统支持CPU 虚拟化技术</w:t>
            </w:r>
          </w:p>
        </w:tc>
      </w:tr>
      <w:tr w14:paraId="0D113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64B66A1A">
            <w:pPr>
              <w:pStyle w:val="8"/>
              <w:spacing w:before="133"/>
              <w:ind w:left="8"/>
              <w:jc w:val="center"/>
              <w:rPr>
                <w:sz w:val="18"/>
              </w:rPr>
            </w:pPr>
            <w:r>
              <w:rPr>
                <w:sz w:val="18"/>
              </w:rPr>
              <w:t>4</w:t>
            </w:r>
          </w:p>
        </w:tc>
        <w:tc>
          <w:tcPr>
            <w:tcW w:w="670" w:type="dxa"/>
          </w:tcPr>
          <w:p w14:paraId="5907F887">
            <w:pPr>
              <w:pStyle w:val="8"/>
              <w:spacing w:line="240" w:lineRule="atLeast"/>
              <w:ind w:left="153" w:right="144"/>
              <w:rPr>
                <w:sz w:val="18"/>
              </w:rPr>
            </w:pPr>
            <w:r>
              <w:rPr>
                <w:sz w:val="18"/>
              </w:rPr>
              <w:t>功能要求</w:t>
            </w:r>
          </w:p>
        </w:tc>
        <w:tc>
          <w:tcPr>
            <w:tcW w:w="1620" w:type="dxa"/>
            <w:vMerge w:val="continue"/>
            <w:tcBorders>
              <w:top w:val="nil"/>
            </w:tcBorders>
          </w:tcPr>
          <w:p w14:paraId="23D91A1D">
            <w:pPr>
              <w:rPr>
                <w:sz w:val="2"/>
                <w:szCs w:val="2"/>
              </w:rPr>
            </w:pPr>
          </w:p>
        </w:tc>
        <w:tc>
          <w:tcPr>
            <w:tcW w:w="2238" w:type="dxa"/>
          </w:tcPr>
          <w:p w14:paraId="60B79731">
            <w:pPr>
              <w:pStyle w:val="8"/>
              <w:spacing w:line="240" w:lineRule="atLeast"/>
              <w:ind w:left="106" w:right="189"/>
              <w:rPr>
                <w:sz w:val="18"/>
              </w:rPr>
            </w:pPr>
            <w:r>
              <w:rPr>
                <w:sz w:val="18"/>
              </w:rPr>
              <w:t>*动态调节 CPU 运行频率</w:t>
            </w:r>
          </w:p>
        </w:tc>
        <w:tc>
          <w:tcPr>
            <w:tcW w:w="5450" w:type="dxa"/>
          </w:tcPr>
          <w:p w14:paraId="14E7078F">
            <w:pPr>
              <w:pStyle w:val="8"/>
              <w:spacing w:line="240" w:lineRule="atLeast"/>
              <w:ind w:left="108" w:right="123"/>
              <w:rPr>
                <w:sz w:val="18"/>
              </w:rPr>
            </w:pPr>
            <w:r>
              <w:rPr>
                <w:sz w:val="18"/>
              </w:rPr>
              <w:t>操作系统根据负载情况，自动调节CPU 的运行频率</w:t>
            </w:r>
          </w:p>
        </w:tc>
      </w:tr>
      <w:tr w14:paraId="38A9D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5E856A4F">
            <w:pPr>
              <w:pStyle w:val="8"/>
              <w:spacing w:before="9"/>
              <w:rPr>
                <w:b/>
                <w:sz w:val="19"/>
              </w:rPr>
            </w:pPr>
          </w:p>
          <w:p w14:paraId="65CBA693">
            <w:pPr>
              <w:pStyle w:val="8"/>
              <w:ind w:left="8"/>
              <w:jc w:val="center"/>
              <w:rPr>
                <w:sz w:val="18"/>
              </w:rPr>
            </w:pPr>
            <w:r>
              <w:rPr>
                <w:sz w:val="18"/>
              </w:rPr>
              <w:t>5</w:t>
            </w:r>
          </w:p>
        </w:tc>
        <w:tc>
          <w:tcPr>
            <w:tcW w:w="670" w:type="dxa"/>
          </w:tcPr>
          <w:p w14:paraId="755CF852">
            <w:pPr>
              <w:pStyle w:val="8"/>
              <w:spacing w:before="133" w:line="249" w:lineRule="auto"/>
              <w:ind w:left="153" w:right="144"/>
              <w:rPr>
                <w:sz w:val="18"/>
              </w:rPr>
            </w:pPr>
            <w:r>
              <w:rPr>
                <w:sz w:val="18"/>
              </w:rPr>
              <w:t>功能要求</w:t>
            </w:r>
          </w:p>
        </w:tc>
        <w:tc>
          <w:tcPr>
            <w:tcW w:w="1620" w:type="dxa"/>
            <w:vMerge w:val="continue"/>
            <w:tcBorders>
              <w:top w:val="nil"/>
            </w:tcBorders>
          </w:tcPr>
          <w:p w14:paraId="48166BEE">
            <w:pPr>
              <w:rPr>
                <w:sz w:val="2"/>
                <w:szCs w:val="2"/>
              </w:rPr>
            </w:pPr>
          </w:p>
        </w:tc>
        <w:tc>
          <w:tcPr>
            <w:tcW w:w="2238" w:type="dxa"/>
          </w:tcPr>
          <w:p w14:paraId="6181A482">
            <w:pPr>
              <w:pStyle w:val="8"/>
              <w:spacing w:line="240" w:lineRule="atLeast"/>
              <w:ind w:left="106" w:right="116"/>
              <w:rPr>
                <w:sz w:val="18"/>
              </w:rPr>
            </w:pPr>
            <w:r>
              <w:rPr>
                <w:sz w:val="18"/>
              </w:rPr>
              <w:t>*支持 CPU 运行时低功耗状态切换</w:t>
            </w:r>
          </w:p>
        </w:tc>
        <w:tc>
          <w:tcPr>
            <w:tcW w:w="5450" w:type="dxa"/>
          </w:tcPr>
          <w:p w14:paraId="40040A77">
            <w:pPr>
              <w:pStyle w:val="8"/>
              <w:spacing w:before="133" w:line="249" w:lineRule="auto"/>
              <w:ind w:left="108" w:right="256"/>
              <w:rPr>
                <w:sz w:val="18"/>
              </w:rPr>
            </w:pPr>
            <w:r>
              <w:rPr>
                <w:sz w:val="18"/>
              </w:rPr>
              <w:t>操作系统根据负载的情况，自动切换CPU 的低功耗状态</w:t>
            </w:r>
          </w:p>
        </w:tc>
      </w:tr>
      <w:tr w14:paraId="3F719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206E04BE">
            <w:pPr>
              <w:pStyle w:val="8"/>
              <w:spacing w:before="9"/>
              <w:rPr>
                <w:b/>
                <w:sz w:val="19"/>
              </w:rPr>
            </w:pPr>
          </w:p>
          <w:p w14:paraId="41D4739A">
            <w:pPr>
              <w:pStyle w:val="8"/>
              <w:ind w:left="8"/>
              <w:jc w:val="center"/>
              <w:rPr>
                <w:sz w:val="18"/>
              </w:rPr>
            </w:pPr>
            <w:r>
              <w:rPr>
                <w:sz w:val="18"/>
              </w:rPr>
              <w:t>6</w:t>
            </w:r>
          </w:p>
        </w:tc>
        <w:tc>
          <w:tcPr>
            <w:tcW w:w="670" w:type="dxa"/>
          </w:tcPr>
          <w:p w14:paraId="37F10324">
            <w:pPr>
              <w:pStyle w:val="8"/>
              <w:spacing w:before="133" w:line="249" w:lineRule="auto"/>
              <w:ind w:left="153" w:right="144"/>
              <w:rPr>
                <w:sz w:val="18"/>
              </w:rPr>
            </w:pPr>
            <w:r>
              <w:rPr>
                <w:sz w:val="18"/>
              </w:rPr>
              <w:t>功能要求</w:t>
            </w:r>
          </w:p>
        </w:tc>
        <w:tc>
          <w:tcPr>
            <w:tcW w:w="1620" w:type="dxa"/>
            <w:vMerge w:val="continue"/>
            <w:tcBorders>
              <w:top w:val="nil"/>
            </w:tcBorders>
          </w:tcPr>
          <w:p w14:paraId="4AA25D79">
            <w:pPr>
              <w:rPr>
                <w:sz w:val="2"/>
                <w:szCs w:val="2"/>
              </w:rPr>
            </w:pPr>
          </w:p>
        </w:tc>
        <w:tc>
          <w:tcPr>
            <w:tcW w:w="2238" w:type="dxa"/>
          </w:tcPr>
          <w:p w14:paraId="1C095EF4">
            <w:pPr>
              <w:pStyle w:val="8"/>
              <w:spacing w:before="133" w:line="249" w:lineRule="auto"/>
              <w:ind w:left="106" w:right="204"/>
              <w:rPr>
                <w:sz w:val="18"/>
              </w:rPr>
            </w:pPr>
            <w:r>
              <w:rPr>
                <w:sz w:val="18"/>
              </w:rPr>
              <w:t>*</w:t>
            </w:r>
            <w:r>
              <w:rPr>
                <w:spacing w:val="-16"/>
                <w:sz w:val="18"/>
              </w:rPr>
              <w:t xml:space="preserve">支持 </w:t>
            </w:r>
            <w:r>
              <w:rPr>
                <w:sz w:val="18"/>
              </w:rPr>
              <w:t>CPU</w:t>
            </w:r>
            <w:r>
              <w:rPr>
                <w:spacing w:val="-20"/>
                <w:sz w:val="18"/>
              </w:rPr>
              <w:t xml:space="preserve"> 内置</w:t>
            </w:r>
            <w:r>
              <w:rPr>
                <w:sz w:val="18"/>
              </w:rPr>
              <w:t>安全功能</w:t>
            </w:r>
          </w:p>
        </w:tc>
        <w:tc>
          <w:tcPr>
            <w:tcW w:w="5450" w:type="dxa"/>
          </w:tcPr>
          <w:p w14:paraId="1D8E2CB7">
            <w:pPr>
              <w:pStyle w:val="8"/>
              <w:spacing w:line="240" w:lineRule="atLeast"/>
              <w:ind w:left="108" w:right="95"/>
              <w:jc w:val="both"/>
              <w:rPr>
                <w:sz w:val="18"/>
              </w:rPr>
            </w:pPr>
            <w:r>
              <w:rPr>
                <w:spacing w:val="5"/>
                <w:sz w:val="18"/>
              </w:rPr>
              <w:t>操作系统支持</w:t>
            </w:r>
            <w:r>
              <w:rPr>
                <w:sz w:val="18"/>
              </w:rPr>
              <w:t>CPU</w:t>
            </w:r>
            <w:r>
              <w:rPr>
                <w:spacing w:val="-9"/>
                <w:sz w:val="18"/>
              </w:rPr>
              <w:t xml:space="preserve"> 硬件密码运算与随机</w:t>
            </w:r>
            <w:r>
              <w:rPr>
                <w:spacing w:val="-4"/>
                <w:sz w:val="18"/>
              </w:rPr>
              <w:t>数生成等功能，并提供标准接口供应用</w:t>
            </w:r>
            <w:r>
              <w:rPr>
                <w:sz w:val="18"/>
              </w:rPr>
              <w:t>程序调用</w:t>
            </w:r>
          </w:p>
        </w:tc>
      </w:tr>
      <w:tr w14:paraId="555A8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57B54302">
            <w:pPr>
              <w:pStyle w:val="8"/>
              <w:spacing w:before="8"/>
              <w:rPr>
                <w:b/>
                <w:sz w:val="19"/>
              </w:rPr>
            </w:pPr>
          </w:p>
          <w:p w14:paraId="0F537FFD">
            <w:pPr>
              <w:pStyle w:val="8"/>
              <w:spacing w:before="1"/>
              <w:ind w:left="8"/>
              <w:jc w:val="center"/>
              <w:rPr>
                <w:sz w:val="18"/>
              </w:rPr>
            </w:pPr>
            <w:r>
              <w:rPr>
                <w:sz w:val="18"/>
              </w:rPr>
              <w:t>7</w:t>
            </w:r>
          </w:p>
        </w:tc>
        <w:tc>
          <w:tcPr>
            <w:tcW w:w="670" w:type="dxa"/>
          </w:tcPr>
          <w:p w14:paraId="6DB3BAE4">
            <w:pPr>
              <w:pStyle w:val="8"/>
              <w:spacing w:before="132" w:line="249" w:lineRule="auto"/>
              <w:ind w:left="153" w:right="144"/>
              <w:rPr>
                <w:sz w:val="18"/>
              </w:rPr>
            </w:pPr>
            <w:r>
              <w:rPr>
                <w:sz w:val="18"/>
              </w:rPr>
              <w:t>功能要求</w:t>
            </w:r>
          </w:p>
        </w:tc>
        <w:tc>
          <w:tcPr>
            <w:tcW w:w="1620" w:type="dxa"/>
            <w:vMerge w:val="restart"/>
          </w:tcPr>
          <w:p w14:paraId="79D30438">
            <w:pPr>
              <w:pStyle w:val="8"/>
              <w:rPr>
                <w:b/>
                <w:sz w:val="18"/>
              </w:rPr>
            </w:pPr>
          </w:p>
          <w:p w14:paraId="37D481EA">
            <w:pPr>
              <w:pStyle w:val="8"/>
              <w:rPr>
                <w:b/>
                <w:sz w:val="18"/>
              </w:rPr>
            </w:pPr>
          </w:p>
          <w:p w14:paraId="555AB074">
            <w:pPr>
              <w:pStyle w:val="8"/>
              <w:rPr>
                <w:b/>
                <w:sz w:val="18"/>
              </w:rPr>
            </w:pPr>
          </w:p>
          <w:p w14:paraId="065ECC55">
            <w:pPr>
              <w:pStyle w:val="8"/>
              <w:rPr>
                <w:b/>
                <w:sz w:val="18"/>
              </w:rPr>
            </w:pPr>
          </w:p>
          <w:p w14:paraId="453EB43F">
            <w:pPr>
              <w:pStyle w:val="8"/>
              <w:rPr>
                <w:b/>
                <w:sz w:val="18"/>
              </w:rPr>
            </w:pPr>
          </w:p>
          <w:p w14:paraId="31B07C8D">
            <w:pPr>
              <w:pStyle w:val="8"/>
              <w:rPr>
                <w:b/>
                <w:sz w:val="18"/>
              </w:rPr>
            </w:pPr>
          </w:p>
          <w:p w14:paraId="258F4681">
            <w:pPr>
              <w:pStyle w:val="8"/>
              <w:rPr>
                <w:b/>
                <w:sz w:val="18"/>
              </w:rPr>
            </w:pPr>
          </w:p>
          <w:p w14:paraId="3B5D0EDD">
            <w:pPr>
              <w:pStyle w:val="8"/>
              <w:rPr>
                <w:b/>
                <w:sz w:val="18"/>
              </w:rPr>
            </w:pPr>
          </w:p>
          <w:p w14:paraId="36D26401">
            <w:pPr>
              <w:pStyle w:val="8"/>
              <w:rPr>
                <w:b/>
                <w:sz w:val="18"/>
              </w:rPr>
            </w:pPr>
          </w:p>
          <w:p w14:paraId="51E6C810">
            <w:pPr>
              <w:pStyle w:val="8"/>
              <w:rPr>
                <w:b/>
                <w:sz w:val="18"/>
              </w:rPr>
            </w:pPr>
          </w:p>
          <w:p w14:paraId="572DBB9E">
            <w:pPr>
              <w:pStyle w:val="8"/>
              <w:rPr>
                <w:b/>
                <w:sz w:val="18"/>
              </w:rPr>
            </w:pPr>
          </w:p>
          <w:p w14:paraId="04C2346B">
            <w:pPr>
              <w:pStyle w:val="8"/>
              <w:rPr>
                <w:b/>
                <w:sz w:val="18"/>
              </w:rPr>
            </w:pPr>
          </w:p>
          <w:p w14:paraId="72C9AC6F">
            <w:pPr>
              <w:pStyle w:val="8"/>
              <w:spacing w:before="161"/>
              <w:ind w:left="292"/>
              <w:rPr>
                <w:sz w:val="18"/>
              </w:rPr>
            </w:pPr>
            <w:r>
              <w:rPr>
                <w:sz w:val="18"/>
              </w:rPr>
              <w:t>*安装部署</w:t>
            </w:r>
          </w:p>
        </w:tc>
        <w:tc>
          <w:tcPr>
            <w:tcW w:w="2238" w:type="dxa"/>
          </w:tcPr>
          <w:p w14:paraId="21AEFE8D">
            <w:pPr>
              <w:pStyle w:val="8"/>
              <w:spacing w:before="8"/>
              <w:rPr>
                <w:b/>
                <w:sz w:val="19"/>
              </w:rPr>
            </w:pPr>
          </w:p>
          <w:p w14:paraId="52951867">
            <w:pPr>
              <w:pStyle w:val="8"/>
              <w:spacing w:before="1"/>
              <w:ind w:left="106"/>
              <w:rPr>
                <w:sz w:val="18"/>
              </w:rPr>
            </w:pPr>
            <w:r>
              <w:rPr>
                <w:sz w:val="18"/>
              </w:rPr>
              <w:t>*安装方式</w:t>
            </w:r>
          </w:p>
        </w:tc>
        <w:tc>
          <w:tcPr>
            <w:tcW w:w="5450" w:type="dxa"/>
          </w:tcPr>
          <w:p w14:paraId="50DD4DD4">
            <w:pPr>
              <w:pStyle w:val="8"/>
              <w:spacing w:before="132" w:line="249" w:lineRule="auto"/>
              <w:ind w:left="108" w:right="47"/>
              <w:rPr>
                <w:sz w:val="18"/>
              </w:rPr>
            </w:pPr>
            <w:r>
              <w:rPr>
                <w:sz w:val="18"/>
              </w:rPr>
              <w:t>操作系统支持光盘、USB 闪存盘和网络等安装方式</w:t>
            </w:r>
          </w:p>
        </w:tc>
      </w:tr>
      <w:tr w14:paraId="6FD24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6E8BAF74">
            <w:pPr>
              <w:pStyle w:val="8"/>
              <w:spacing w:before="8"/>
              <w:rPr>
                <w:b/>
                <w:sz w:val="19"/>
              </w:rPr>
            </w:pPr>
          </w:p>
          <w:p w14:paraId="03646E4B">
            <w:pPr>
              <w:pStyle w:val="8"/>
              <w:ind w:left="8"/>
              <w:jc w:val="center"/>
              <w:rPr>
                <w:sz w:val="18"/>
              </w:rPr>
            </w:pPr>
            <w:r>
              <w:rPr>
                <w:sz w:val="18"/>
              </w:rPr>
              <w:t>8</w:t>
            </w:r>
          </w:p>
        </w:tc>
        <w:tc>
          <w:tcPr>
            <w:tcW w:w="670" w:type="dxa"/>
          </w:tcPr>
          <w:p w14:paraId="350B99A0">
            <w:pPr>
              <w:pStyle w:val="8"/>
              <w:spacing w:before="132" w:line="249" w:lineRule="auto"/>
              <w:ind w:left="153" w:right="144"/>
              <w:rPr>
                <w:sz w:val="18"/>
              </w:rPr>
            </w:pPr>
            <w:r>
              <w:rPr>
                <w:sz w:val="18"/>
              </w:rPr>
              <w:t>功能要求</w:t>
            </w:r>
          </w:p>
        </w:tc>
        <w:tc>
          <w:tcPr>
            <w:tcW w:w="1620" w:type="dxa"/>
            <w:vMerge w:val="continue"/>
            <w:tcBorders>
              <w:top w:val="nil"/>
            </w:tcBorders>
          </w:tcPr>
          <w:p w14:paraId="30511A3A">
            <w:pPr>
              <w:rPr>
                <w:sz w:val="2"/>
                <w:szCs w:val="2"/>
              </w:rPr>
            </w:pPr>
          </w:p>
        </w:tc>
        <w:tc>
          <w:tcPr>
            <w:tcW w:w="2238" w:type="dxa"/>
          </w:tcPr>
          <w:p w14:paraId="151A453A">
            <w:pPr>
              <w:pStyle w:val="8"/>
              <w:spacing w:before="8"/>
              <w:rPr>
                <w:b/>
                <w:sz w:val="19"/>
              </w:rPr>
            </w:pPr>
          </w:p>
          <w:p w14:paraId="7F973130">
            <w:pPr>
              <w:pStyle w:val="8"/>
              <w:ind w:left="106"/>
              <w:rPr>
                <w:sz w:val="18"/>
              </w:rPr>
            </w:pPr>
            <w:r>
              <w:rPr>
                <w:sz w:val="18"/>
              </w:rPr>
              <w:t>*安装过程配置</w:t>
            </w:r>
          </w:p>
        </w:tc>
        <w:tc>
          <w:tcPr>
            <w:tcW w:w="5450" w:type="dxa"/>
          </w:tcPr>
          <w:p w14:paraId="26935EAD">
            <w:pPr>
              <w:pStyle w:val="8"/>
              <w:spacing w:line="240" w:lineRule="atLeast"/>
              <w:ind w:left="108" w:right="76"/>
              <w:jc w:val="both"/>
              <w:rPr>
                <w:sz w:val="18"/>
              </w:rPr>
            </w:pPr>
            <w:r>
              <w:rPr>
                <w:sz w:val="18"/>
              </w:rPr>
              <w:t>操作系统支持安装界面文种设置，默认为简化汉字方式显示，提供时区设置、计算机名设置等</w:t>
            </w:r>
          </w:p>
        </w:tc>
      </w:tr>
      <w:tr w14:paraId="7CF02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43" w:type="dxa"/>
          </w:tcPr>
          <w:p w14:paraId="52D590F0">
            <w:pPr>
              <w:pStyle w:val="8"/>
              <w:rPr>
                <w:b/>
                <w:sz w:val="18"/>
              </w:rPr>
            </w:pPr>
          </w:p>
          <w:p w14:paraId="1D8F6986">
            <w:pPr>
              <w:pStyle w:val="8"/>
              <w:spacing w:before="7"/>
              <w:rPr>
                <w:b/>
                <w:sz w:val="20"/>
              </w:rPr>
            </w:pPr>
          </w:p>
          <w:p w14:paraId="56C0C830">
            <w:pPr>
              <w:pStyle w:val="8"/>
              <w:ind w:left="8"/>
              <w:jc w:val="center"/>
              <w:rPr>
                <w:sz w:val="18"/>
              </w:rPr>
            </w:pPr>
            <w:r>
              <w:rPr>
                <w:sz w:val="18"/>
              </w:rPr>
              <w:t>9</w:t>
            </w:r>
          </w:p>
        </w:tc>
        <w:tc>
          <w:tcPr>
            <w:tcW w:w="670" w:type="dxa"/>
          </w:tcPr>
          <w:p w14:paraId="02F0E895">
            <w:pPr>
              <w:pStyle w:val="8"/>
              <w:rPr>
                <w:b/>
                <w:sz w:val="18"/>
              </w:rPr>
            </w:pPr>
          </w:p>
          <w:p w14:paraId="0029F30D">
            <w:pPr>
              <w:pStyle w:val="8"/>
              <w:spacing w:before="143" w:line="249" w:lineRule="auto"/>
              <w:ind w:left="153" w:right="144"/>
              <w:rPr>
                <w:sz w:val="18"/>
              </w:rPr>
            </w:pPr>
            <w:r>
              <w:rPr>
                <w:sz w:val="18"/>
              </w:rPr>
              <w:t>功能要求</w:t>
            </w:r>
          </w:p>
        </w:tc>
        <w:tc>
          <w:tcPr>
            <w:tcW w:w="1620" w:type="dxa"/>
            <w:vMerge w:val="continue"/>
            <w:tcBorders>
              <w:top w:val="nil"/>
            </w:tcBorders>
          </w:tcPr>
          <w:p w14:paraId="7CEA3925">
            <w:pPr>
              <w:rPr>
                <w:sz w:val="2"/>
                <w:szCs w:val="2"/>
              </w:rPr>
            </w:pPr>
          </w:p>
        </w:tc>
        <w:tc>
          <w:tcPr>
            <w:tcW w:w="2238" w:type="dxa"/>
          </w:tcPr>
          <w:p w14:paraId="73D19C96">
            <w:pPr>
              <w:pStyle w:val="8"/>
              <w:rPr>
                <w:b/>
                <w:sz w:val="18"/>
              </w:rPr>
            </w:pPr>
          </w:p>
          <w:p w14:paraId="72764686">
            <w:pPr>
              <w:pStyle w:val="8"/>
              <w:spacing w:before="7"/>
              <w:rPr>
                <w:b/>
                <w:sz w:val="20"/>
              </w:rPr>
            </w:pPr>
          </w:p>
          <w:p w14:paraId="3E6085AA">
            <w:pPr>
              <w:pStyle w:val="8"/>
              <w:ind w:left="106"/>
              <w:rPr>
                <w:sz w:val="18"/>
              </w:rPr>
            </w:pPr>
            <w:r>
              <w:rPr>
                <w:sz w:val="18"/>
              </w:rPr>
              <w:t>*硬盘分区</w:t>
            </w:r>
          </w:p>
        </w:tc>
        <w:tc>
          <w:tcPr>
            <w:tcW w:w="5450" w:type="dxa"/>
          </w:tcPr>
          <w:p w14:paraId="39E75E8A">
            <w:pPr>
              <w:pStyle w:val="8"/>
              <w:spacing w:line="240" w:lineRule="atLeast"/>
              <w:ind w:left="108" w:right="7"/>
              <w:rPr>
                <w:sz w:val="18"/>
              </w:rPr>
            </w:pPr>
            <w:r>
              <w:rPr>
                <w:spacing w:val="-2"/>
                <w:sz w:val="18"/>
              </w:rPr>
              <w:t>操作系统支持整个硬盘自动分区、自定</w:t>
            </w:r>
            <w:r>
              <w:rPr>
                <w:spacing w:val="-8"/>
                <w:sz w:val="18"/>
              </w:rPr>
              <w:t>义分区，支持逻辑分区配置</w:t>
            </w:r>
            <w:r>
              <w:rPr>
                <w:sz w:val="18"/>
              </w:rPr>
              <w:t>（</w:t>
            </w:r>
            <w:r>
              <w:rPr>
                <w:spacing w:val="-23"/>
                <w:sz w:val="18"/>
              </w:rPr>
              <w:t xml:space="preserve">如 </w:t>
            </w:r>
            <w:r>
              <w:rPr>
                <w:spacing w:val="-8"/>
                <w:sz w:val="18"/>
              </w:rPr>
              <w:t xml:space="preserve">LVM）， </w:t>
            </w:r>
            <w:r>
              <w:rPr>
                <w:spacing w:val="-3"/>
                <w:sz w:val="18"/>
              </w:rPr>
              <w:t>支持创建备份分区；自定义分区时能自</w:t>
            </w:r>
            <w:r>
              <w:rPr>
                <w:spacing w:val="-5"/>
                <w:sz w:val="18"/>
              </w:rPr>
              <w:t>动检测分区设置的合规性，删除已有分区或格式化硬盘提示告警信息</w:t>
            </w:r>
          </w:p>
        </w:tc>
      </w:tr>
      <w:tr w14:paraId="286EB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51D6A3B2">
            <w:pPr>
              <w:pStyle w:val="8"/>
              <w:rPr>
                <w:b/>
                <w:sz w:val="18"/>
              </w:rPr>
            </w:pPr>
          </w:p>
          <w:p w14:paraId="36F49996">
            <w:pPr>
              <w:pStyle w:val="8"/>
              <w:spacing w:before="143"/>
              <w:ind w:left="117" w:right="111"/>
              <w:jc w:val="center"/>
              <w:rPr>
                <w:sz w:val="18"/>
              </w:rPr>
            </w:pPr>
            <w:r>
              <w:rPr>
                <w:sz w:val="18"/>
              </w:rPr>
              <w:t>10</w:t>
            </w:r>
          </w:p>
        </w:tc>
        <w:tc>
          <w:tcPr>
            <w:tcW w:w="670" w:type="dxa"/>
          </w:tcPr>
          <w:p w14:paraId="3064919C">
            <w:pPr>
              <w:pStyle w:val="8"/>
              <w:spacing w:before="10"/>
              <w:rPr>
                <w:b/>
                <w:sz w:val="19"/>
              </w:rPr>
            </w:pPr>
          </w:p>
          <w:p w14:paraId="6852E595">
            <w:pPr>
              <w:pStyle w:val="8"/>
              <w:spacing w:line="249" w:lineRule="auto"/>
              <w:ind w:left="153" w:right="144"/>
              <w:rPr>
                <w:sz w:val="18"/>
              </w:rPr>
            </w:pPr>
            <w:r>
              <w:rPr>
                <w:sz w:val="18"/>
              </w:rPr>
              <w:t>功能要求</w:t>
            </w:r>
          </w:p>
        </w:tc>
        <w:tc>
          <w:tcPr>
            <w:tcW w:w="1620" w:type="dxa"/>
            <w:vMerge w:val="continue"/>
            <w:tcBorders>
              <w:top w:val="nil"/>
            </w:tcBorders>
          </w:tcPr>
          <w:p w14:paraId="24374BB0">
            <w:pPr>
              <w:rPr>
                <w:sz w:val="2"/>
                <w:szCs w:val="2"/>
              </w:rPr>
            </w:pPr>
          </w:p>
        </w:tc>
        <w:tc>
          <w:tcPr>
            <w:tcW w:w="2238" w:type="dxa"/>
          </w:tcPr>
          <w:p w14:paraId="1F1754B3">
            <w:pPr>
              <w:pStyle w:val="8"/>
              <w:rPr>
                <w:b/>
                <w:sz w:val="18"/>
              </w:rPr>
            </w:pPr>
          </w:p>
          <w:p w14:paraId="06294DF9">
            <w:pPr>
              <w:pStyle w:val="8"/>
              <w:spacing w:before="143"/>
              <w:ind w:left="106"/>
              <w:rPr>
                <w:sz w:val="18"/>
              </w:rPr>
            </w:pPr>
            <w:r>
              <w:rPr>
                <w:sz w:val="18"/>
              </w:rPr>
              <w:t>*双硬盘安装</w:t>
            </w:r>
          </w:p>
        </w:tc>
        <w:tc>
          <w:tcPr>
            <w:tcW w:w="5450" w:type="dxa"/>
          </w:tcPr>
          <w:p w14:paraId="2D2E8767">
            <w:pPr>
              <w:pStyle w:val="8"/>
              <w:spacing w:line="240" w:lineRule="atLeast"/>
              <w:ind w:left="108" w:right="7"/>
              <w:rPr>
                <w:sz w:val="18"/>
              </w:rPr>
            </w:pPr>
            <w:r>
              <w:rPr>
                <w:sz w:val="18"/>
              </w:rPr>
              <w:t xml:space="preserve">当计算机同时存在固态硬盘和机械硬 </w:t>
            </w:r>
            <w:r>
              <w:rPr>
                <w:spacing w:val="-12"/>
                <w:sz w:val="18"/>
              </w:rPr>
              <w:t>盘时，自动分区优先将系统盘</w:t>
            </w:r>
            <w:r>
              <w:rPr>
                <w:sz w:val="18"/>
              </w:rPr>
              <w:t>（或分区</w:t>
            </w:r>
            <w:r>
              <w:rPr>
                <w:spacing w:val="-16"/>
                <w:sz w:val="18"/>
              </w:rPr>
              <w:t xml:space="preserve">） </w:t>
            </w:r>
            <w:r>
              <w:rPr>
                <w:spacing w:val="-3"/>
                <w:sz w:val="18"/>
              </w:rPr>
              <w:t>设置在固态硬盘，优先将数据盘</w:t>
            </w:r>
            <w:r>
              <w:rPr>
                <w:sz w:val="18"/>
              </w:rPr>
              <w:t>（或分区）设置在机械硬盘</w:t>
            </w:r>
          </w:p>
        </w:tc>
      </w:tr>
      <w:tr w14:paraId="35B79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053FC7BA">
            <w:pPr>
              <w:pStyle w:val="8"/>
              <w:spacing w:before="9"/>
              <w:rPr>
                <w:b/>
                <w:sz w:val="19"/>
              </w:rPr>
            </w:pPr>
          </w:p>
          <w:p w14:paraId="68EC13AB">
            <w:pPr>
              <w:pStyle w:val="8"/>
              <w:ind w:left="117" w:right="111"/>
              <w:jc w:val="center"/>
              <w:rPr>
                <w:sz w:val="18"/>
              </w:rPr>
            </w:pPr>
            <w:r>
              <w:rPr>
                <w:sz w:val="18"/>
              </w:rPr>
              <w:t>11</w:t>
            </w:r>
          </w:p>
        </w:tc>
        <w:tc>
          <w:tcPr>
            <w:tcW w:w="670" w:type="dxa"/>
          </w:tcPr>
          <w:p w14:paraId="06C7B777">
            <w:pPr>
              <w:pStyle w:val="8"/>
              <w:spacing w:before="133" w:line="249" w:lineRule="auto"/>
              <w:ind w:left="153" w:right="144"/>
              <w:rPr>
                <w:sz w:val="18"/>
              </w:rPr>
            </w:pPr>
            <w:r>
              <w:rPr>
                <w:sz w:val="18"/>
              </w:rPr>
              <w:t>功能要求</w:t>
            </w:r>
          </w:p>
        </w:tc>
        <w:tc>
          <w:tcPr>
            <w:tcW w:w="1620" w:type="dxa"/>
            <w:vMerge w:val="continue"/>
            <w:tcBorders>
              <w:top w:val="nil"/>
            </w:tcBorders>
          </w:tcPr>
          <w:p w14:paraId="2EE76670">
            <w:pPr>
              <w:rPr>
                <w:sz w:val="2"/>
                <w:szCs w:val="2"/>
              </w:rPr>
            </w:pPr>
          </w:p>
        </w:tc>
        <w:tc>
          <w:tcPr>
            <w:tcW w:w="2238" w:type="dxa"/>
          </w:tcPr>
          <w:p w14:paraId="778B5E83">
            <w:pPr>
              <w:pStyle w:val="8"/>
              <w:spacing w:before="9"/>
              <w:rPr>
                <w:b/>
                <w:sz w:val="19"/>
              </w:rPr>
            </w:pPr>
          </w:p>
          <w:p w14:paraId="1AE5329C">
            <w:pPr>
              <w:pStyle w:val="8"/>
              <w:ind w:left="106"/>
              <w:rPr>
                <w:sz w:val="18"/>
              </w:rPr>
            </w:pPr>
            <w:r>
              <w:rPr>
                <w:sz w:val="18"/>
              </w:rPr>
              <w:t>*多系统安装</w:t>
            </w:r>
          </w:p>
        </w:tc>
        <w:tc>
          <w:tcPr>
            <w:tcW w:w="5450" w:type="dxa"/>
          </w:tcPr>
          <w:p w14:paraId="26DB9488">
            <w:pPr>
              <w:pStyle w:val="8"/>
              <w:spacing w:line="240" w:lineRule="atLeast"/>
              <w:ind w:left="108" w:right="76"/>
              <w:jc w:val="both"/>
              <w:rPr>
                <w:sz w:val="18"/>
              </w:rPr>
            </w:pPr>
            <w:r>
              <w:rPr>
                <w:sz w:val="18"/>
              </w:rPr>
              <w:t>操作系统能够识别已安装的其他系统， 可自动复用引导分区等，并实现多系统引导</w:t>
            </w:r>
          </w:p>
        </w:tc>
      </w:tr>
      <w:tr w14:paraId="7CE1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3A496AD2">
            <w:pPr>
              <w:pStyle w:val="8"/>
              <w:spacing w:before="133"/>
              <w:ind w:left="117" w:right="111"/>
              <w:jc w:val="center"/>
              <w:rPr>
                <w:sz w:val="18"/>
              </w:rPr>
            </w:pPr>
            <w:r>
              <w:rPr>
                <w:sz w:val="18"/>
              </w:rPr>
              <w:t>12</w:t>
            </w:r>
          </w:p>
        </w:tc>
        <w:tc>
          <w:tcPr>
            <w:tcW w:w="670" w:type="dxa"/>
          </w:tcPr>
          <w:p w14:paraId="4F9DEC10">
            <w:pPr>
              <w:pStyle w:val="8"/>
              <w:spacing w:line="240" w:lineRule="atLeast"/>
              <w:ind w:left="153" w:right="144"/>
              <w:rPr>
                <w:sz w:val="18"/>
              </w:rPr>
            </w:pPr>
            <w:r>
              <w:rPr>
                <w:sz w:val="18"/>
              </w:rPr>
              <w:t>功能要求</w:t>
            </w:r>
          </w:p>
        </w:tc>
        <w:tc>
          <w:tcPr>
            <w:tcW w:w="1620" w:type="dxa"/>
            <w:vMerge w:val="continue"/>
            <w:tcBorders>
              <w:top w:val="nil"/>
            </w:tcBorders>
          </w:tcPr>
          <w:p w14:paraId="4D262660">
            <w:pPr>
              <w:rPr>
                <w:sz w:val="2"/>
                <w:szCs w:val="2"/>
              </w:rPr>
            </w:pPr>
          </w:p>
        </w:tc>
        <w:tc>
          <w:tcPr>
            <w:tcW w:w="2238" w:type="dxa"/>
          </w:tcPr>
          <w:p w14:paraId="198EA66E">
            <w:pPr>
              <w:pStyle w:val="8"/>
              <w:spacing w:before="133"/>
              <w:ind w:left="106"/>
              <w:rPr>
                <w:sz w:val="18"/>
              </w:rPr>
            </w:pPr>
            <w:r>
              <w:rPr>
                <w:sz w:val="18"/>
              </w:rPr>
              <w:t>*加密</w:t>
            </w:r>
          </w:p>
        </w:tc>
        <w:tc>
          <w:tcPr>
            <w:tcW w:w="5450" w:type="dxa"/>
          </w:tcPr>
          <w:p w14:paraId="0BB94061">
            <w:pPr>
              <w:pStyle w:val="8"/>
              <w:spacing w:line="240" w:lineRule="atLeast"/>
              <w:ind w:left="108" w:right="256"/>
              <w:rPr>
                <w:sz w:val="18"/>
              </w:rPr>
            </w:pPr>
            <w:r>
              <w:rPr>
                <w:sz w:val="18"/>
              </w:rPr>
              <w:t>操作系统应提供基于分区的用户数据加密功能，保护用户存储区数据安全</w:t>
            </w:r>
          </w:p>
        </w:tc>
      </w:tr>
      <w:tr w14:paraId="30E1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3887EBBC">
            <w:pPr>
              <w:pStyle w:val="8"/>
              <w:spacing w:before="132"/>
              <w:ind w:left="117" w:right="111"/>
              <w:jc w:val="center"/>
              <w:rPr>
                <w:sz w:val="18"/>
              </w:rPr>
            </w:pPr>
            <w:r>
              <w:rPr>
                <w:sz w:val="18"/>
              </w:rPr>
              <w:t>13</w:t>
            </w:r>
          </w:p>
        </w:tc>
        <w:tc>
          <w:tcPr>
            <w:tcW w:w="670" w:type="dxa"/>
          </w:tcPr>
          <w:p w14:paraId="355224A4">
            <w:pPr>
              <w:pStyle w:val="8"/>
              <w:spacing w:line="240" w:lineRule="atLeast"/>
              <w:ind w:left="153" w:right="144"/>
              <w:rPr>
                <w:sz w:val="18"/>
              </w:rPr>
            </w:pPr>
            <w:r>
              <w:rPr>
                <w:sz w:val="18"/>
              </w:rPr>
              <w:t>功能要求</w:t>
            </w:r>
          </w:p>
        </w:tc>
        <w:tc>
          <w:tcPr>
            <w:tcW w:w="1620" w:type="dxa"/>
            <w:vMerge w:val="continue"/>
            <w:tcBorders>
              <w:top w:val="nil"/>
            </w:tcBorders>
          </w:tcPr>
          <w:p w14:paraId="43233DDD">
            <w:pPr>
              <w:rPr>
                <w:sz w:val="2"/>
                <w:szCs w:val="2"/>
              </w:rPr>
            </w:pPr>
          </w:p>
        </w:tc>
        <w:tc>
          <w:tcPr>
            <w:tcW w:w="2238" w:type="dxa"/>
          </w:tcPr>
          <w:p w14:paraId="41CE1105">
            <w:pPr>
              <w:pStyle w:val="8"/>
              <w:spacing w:before="132"/>
              <w:ind w:left="106"/>
              <w:rPr>
                <w:sz w:val="18"/>
              </w:rPr>
            </w:pPr>
            <w:r>
              <w:rPr>
                <w:sz w:val="18"/>
              </w:rPr>
              <w:t>*初始化备份</w:t>
            </w:r>
          </w:p>
        </w:tc>
        <w:tc>
          <w:tcPr>
            <w:tcW w:w="5450" w:type="dxa"/>
          </w:tcPr>
          <w:p w14:paraId="2C7410F5">
            <w:pPr>
              <w:pStyle w:val="8"/>
              <w:spacing w:line="240" w:lineRule="atLeast"/>
              <w:ind w:left="108" w:right="256"/>
              <w:rPr>
                <w:sz w:val="18"/>
              </w:rPr>
            </w:pPr>
            <w:r>
              <w:rPr>
                <w:sz w:val="18"/>
              </w:rPr>
              <w:t>操作系统应提供用户备份初始系统环境的功能</w:t>
            </w:r>
          </w:p>
        </w:tc>
      </w:tr>
      <w:tr w14:paraId="0425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0621A3A7">
            <w:pPr>
              <w:pStyle w:val="8"/>
              <w:spacing w:before="8"/>
              <w:rPr>
                <w:b/>
                <w:sz w:val="19"/>
              </w:rPr>
            </w:pPr>
          </w:p>
          <w:p w14:paraId="47A136A3">
            <w:pPr>
              <w:pStyle w:val="8"/>
              <w:ind w:left="117" w:right="111"/>
              <w:jc w:val="center"/>
              <w:rPr>
                <w:sz w:val="18"/>
              </w:rPr>
            </w:pPr>
            <w:r>
              <w:rPr>
                <w:sz w:val="18"/>
              </w:rPr>
              <w:t>14</w:t>
            </w:r>
          </w:p>
        </w:tc>
        <w:tc>
          <w:tcPr>
            <w:tcW w:w="670" w:type="dxa"/>
          </w:tcPr>
          <w:p w14:paraId="6D2EC26A">
            <w:pPr>
              <w:pStyle w:val="8"/>
              <w:spacing w:before="132" w:line="249" w:lineRule="auto"/>
              <w:ind w:left="153" w:right="144"/>
              <w:rPr>
                <w:sz w:val="18"/>
              </w:rPr>
            </w:pPr>
            <w:r>
              <w:rPr>
                <w:sz w:val="18"/>
              </w:rPr>
              <w:t>功能要求</w:t>
            </w:r>
          </w:p>
        </w:tc>
        <w:tc>
          <w:tcPr>
            <w:tcW w:w="1620" w:type="dxa"/>
            <w:vMerge w:val="continue"/>
            <w:tcBorders>
              <w:top w:val="nil"/>
            </w:tcBorders>
          </w:tcPr>
          <w:p w14:paraId="39A6D5EC">
            <w:pPr>
              <w:rPr>
                <w:sz w:val="2"/>
                <w:szCs w:val="2"/>
              </w:rPr>
            </w:pPr>
          </w:p>
        </w:tc>
        <w:tc>
          <w:tcPr>
            <w:tcW w:w="2238" w:type="dxa"/>
          </w:tcPr>
          <w:p w14:paraId="503203C5">
            <w:pPr>
              <w:pStyle w:val="8"/>
              <w:spacing w:before="8"/>
              <w:rPr>
                <w:b/>
                <w:sz w:val="19"/>
              </w:rPr>
            </w:pPr>
          </w:p>
          <w:p w14:paraId="47810DCF">
            <w:pPr>
              <w:pStyle w:val="8"/>
              <w:ind w:left="106"/>
              <w:rPr>
                <w:sz w:val="18"/>
              </w:rPr>
            </w:pPr>
            <w:r>
              <w:rPr>
                <w:sz w:val="18"/>
              </w:rPr>
              <w:t>*保留用户数据</w:t>
            </w:r>
          </w:p>
        </w:tc>
        <w:tc>
          <w:tcPr>
            <w:tcW w:w="5450" w:type="dxa"/>
          </w:tcPr>
          <w:p w14:paraId="4F6BDFD9">
            <w:pPr>
              <w:pStyle w:val="8"/>
              <w:spacing w:before="132" w:line="249" w:lineRule="auto"/>
              <w:ind w:left="108" w:right="256"/>
              <w:rPr>
                <w:sz w:val="18"/>
              </w:rPr>
            </w:pPr>
            <w:r>
              <w:rPr>
                <w:sz w:val="18"/>
              </w:rPr>
              <w:t>用户重装操作系统时提供保留用户数据的功能</w:t>
            </w:r>
          </w:p>
        </w:tc>
      </w:tr>
    </w:tbl>
    <w:p w14:paraId="08F7E7C7">
      <w:pPr>
        <w:spacing w:before="0" w:line="240" w:lineRule="auto"/>
        <w:rPr>
          <w:b/>
          <w:sz w:val="20"/>
        </w:rPr>
      </w:pPr>
    </w:p>
    <w:p w14:paraId="18B55715">
      <w:pPr>
        <w:spacing w:before="0" w:line="240" w:lineRule="auto"/>
        <w:rPr>
          <w:b/>
          <w:sz w:val="20"/>
        </w:rPr>
      </w:pPr>
    </w:p>
    <w:p w14:paraId="44578FCB">
      <w:pPr>
        <w:spacing w:before="0" w:line="240" w:lineRule="auto"/>
        <w:rPr>
          <w:b/>
          <w:sz w:val="20"/>
        </w:rPr>
      </w:pPr>
    </w:p>
    <w:p w14:paraId="05808DD6">
      <w:pPr>
        <w:spacing w:before="0" w:line="240" w:lineRule="auto"/>
        <w:rPr>
          <w:b/>
          <w:sz w:val="20"/>
        </w:rPr>
      </w:pPr>
    </w:p>
    <w:p w14:paraId="632BBBC2">
      <w:pPr>
        <w:spacing w:before="0" w:line="240" w:lineRule="auto"/>
        <w:rPr>
          <w:b/>
          <w:sz w:val="20"/>
        </w:rPr>
      </w:pPr>
    </w:p>
    <w:p w14:paraId="702CDC8C">
      <w:pPr>
        <w:spacing w:before="0" w:line="240" w:lineRule="auto"/>
        <w:rPr>
          <w:b/>
          <w:sz w:val="20"/>
        </w:rPr>
      </w:pPr>
    </w:p>
    <w:p w14:paraId="5CE9044B">
      <w:pPr>
        <w:spacing w:before="0" w:line="240" w:lineRule="auto"/>
        <w:rPr>
          <w:b/>
          <w:sz w:val="20"/>
        </w:rPr>
      </w:pPr>
    </w:p>
    <w:p w14:paraId="57540C89">
      <w:pPr>
        <w:spacing w:before="0" w:line="240" w:lineRule="auto"/>
        <w:rPr>
          <w:b/>
          <w:sz w:val="20"/>
        </w:rPr>
      </w:pPr>
    </w:p>
    <w:p w14:paraId="468039D0">
      <w:pPr>
        <w:spacing w:before="0" w:line="240" w:lineRule="auto"/>
        <w:rPr>
          <w:b/>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608"/>
        <w:gridCol w:w="2237"/>
        <w:gridCol w:w="5450"/>
      </w:tblGrid>
      <w:tr w14:paraId="07B3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482D7987">
            <w:pPr>
              <w:pStyle w:val="8"/>
              <w:spacing w:before="129"/>
              <w:ind w:left="120" w:right="111"/>
              <w:jc w:val="center"/>
              <w:rPr>
                <w:b/>
                <w:sz w:val="18"/>
              </w:rPr>
            </w:pPr>
            <w:r>
              <w:rPr>
                <w:b/>
                <w:sz w:val="18"/>
              </w:rPr>
              <w:t>序号</w:t>
            </w:r>
          </w:p>
        </w:tc>
        <w:tc>
          <w:tcPr>
            <w:tcW w:w="670" w:type="dxa"/>
          </w:tcPr>
          <w:p w14:paraId="414BA077">
            <w:pPr>
              <w:pStyle w:val="8"/>
              <w:spacing w:line="240" w:lineRule="atLeast"/>
              <w:ind w:left="153" w:right="144"/>
              <w:rPr>
                <w:b/>
                <w:sz w:val="18"/>
              </w:rPr>
            </w:pPr>
            <w:r>
              <w:rPr>
                <w:b/>
                <w:sz w:val="18"/>
              </w:rPr>
              <w:t>指标分类</w:t>
            </w:r>
          </w:p>
        </w:tc>
        <w:tc>
          <w:tcPr>
            <w:tcW w:w="1608" w:type="dxa"/>
          </w:tcPr>
          <w:p w14:paraId="3FF50348">
            <w:pPr>
              <w:pStyle w:val="8"/>
              <w:spacing w:before="129"/>
              <w:ind w:left="335"/>
              <w:rPr>
                <w:b/>
                <w:sz w:val="18"/>
              </w:rPr>
            </w:pPr>
            <w:r>
              <w:rPr>
                <w:b/>
                <w:sz w:val="18"/>
              </w:rPr>
              <w:t>一级指标</w:t>
            </w:r>
          </w:p>
        </w:tc>
        <w:tc>
          <w:tcPr>
            <w:tcW w:w="2237" w:type="dxa"/>
          </w:tcPr>
          <w:p w14:paraId="12CAC4BC">
            <w:pPr>
              <w:pStyle w:val="8"/>
              <w:spacing w:before="129"/>
              <w:ind w:left="387"/>
              <w:rPr>
                <w:b/>
                <w:sz w:val="18"/>
              </w:rPr>
            </w:pPr>
            <w:r>
              <w:rPr>
                <w:b/>
                <w:sz w:val="18"/>
              </w:rPr>
              <w:t>二级指标</w:t>
            </w:r>
          </w:p>
        </w:tc>
        <w:tc>
          <w:tcPr>
            <w:tcW w:w="5450" w:type="dxa"/>
          </w:tcPr>
          <w:p w14:paraId="5CB38B1D">
            <w:pPr>
              <w:pStyle w:val="8"/>
              <w:spacing w:before="129"/>
              <w:ind w:left="1247" w:right="1237"/>
              <w:jc w:val="center"/>
              <w:rPr>
                <w:b/>
                <w:sz w:val="18"/>
              </w:rPr>
            </w:pPr>
            <w:r>
              <w:rPr>
                <w:b/>
                <w:sz w:val="18"/>
              </w:rPr>
              <w:t>指标要求</w:t>
            </w:r>
          </w:p>
        </w:tc>
      </w:tr>
      <w:tr w14:paraId="73C32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0" w:hRule="atLeast"/>
        </w:trPr>
        <w:tc>
          <w:tcPr>
            <w:tcW w:w="643" w:type="dxa"/>
          </w:tcPr>
          <w:p w14:paraId="422555D2">
            <w:pPr>
              <w:pStyle w:val="8"/>
              <w:rPr>
                <w:rFonts w:ascii="宋体"/>
                <w:sz w:val="18"/>
              </w:rPr>
            </w:pPr>
          </w:p>
          <w:p w14:paraId="2A6BD32E">
            <w:pPr>
              <w:pStyle w:val="8"/>
              <w:rPr>
                <w:rFonts w:ascii="宋体"/>
                <w:sz w:val="18"/>
              </w:rPr>
            </w:pPr>
          </w:p>
          <w:p w14:paraId="30A7D827">
            <w:pPr>
              <w:pStyle w:val="8"/>
              <w:rPr>
                <w:rFonts w:ascii="宋体"/>
                <w:sz w:val="18"/>
              </w:rPr>
            </w:pPr>
          </w:p>
          <w:p w14:paraId="674A371F">
            <w:pPr>
              <w:pStyle w:val="8"/>
              <w:rPr>
                <w:rFonts w:ascii="宋体"/>
                <w:sz w:val="18"/>
              </w:rPr>
            </w:pPr>
          </w:p>
          <w:p w14:paraId="23C77799">
            <w:pPr>
              <w:pStyle w:val="8"/>
              <w:spacing w:before="9"/>
              <w:rPr>
                <w:rFonts w:ascii="宋体"/>
                <w:sz w:val="13"/>
              </w:rPr>
            </w:pPr>
          </w:p>
          <w:p w14:paraId="4AF44D20">
            <w:pPr>
              <w:pStyle w:val="8"/>
              <w:spacing w:before="1"/>
              <w:ind w:left="117" w:right="111"/>
              <w:jc w:val="center"/>
              <w:rPr>
                <w:sz w:val="18"/>
              </w:rPr>
            </w:pPr>
            <w:r>
              <w:rPr>
                <w:sz w:val="18"/>
              </w:rPr>
              <w:t>15</w:t>
            </w:r>
          </w:p>
        </w:tc>
        <w:tc>
          <w:tcPr>
            <w:tcW w:w="670" w:type="dxa"/>
          </w:tcPr>
          <w:p w14:paraId="5375215D">
            <w:pPr>
              <w:pStyle w:val="8"/>
              <w:rPr>
                <w:rFonts w:ascii="宋体"/>
                <w:sz w:val="18"/>
              </w:rPr>
            </w:pPr>
          </w:p>
          <w:p w14:paraId="2D4B5170">
            <w:pPr>
              <w:pStyle w:val="8"/>
              <w:rPr>
                <w:rFonts w:ascii="宋体"/>
                <w:sz w:val="18"/>
              </w:rPr>
            </w:pPr>
          </w:p>
          <w:p w14:paraId="28679F7E">
            <w:pPr>
              <w:pStyle w:val="8"/>
              <w:rPr>
                <w:rFonts w:ascii="宋体"/>
                <w:sz w:val="18"/>
              </w:rPr>
            </w:pPr>
          </w:p>
          <w:p w14:paraId="73D63C33">
            <w:pPr>
              <w:pStyle w:val="8"/>
              <w:spacing w:before="5"/>
              <w:rPr>
                <w:rFonts w:ascii="宋体"/>
                <w:sz w:val="22"/>
              </w:rPr>
            </w:pPr>
          </w:p>
          <w:p w14:paraId="22D5F3D0">
            <w:pPr>
              <w:pStyle w:val="8"/>
              <w:spacing w:line="249" w:lineRule="auto"/>
              <w:ind w:left="153" w:right="144"/>
              <w:rPr>
                <w:sz w:val="18"/>
              </w:rPr>
            </w:pPr>
            <w:r>
              <w:rPr>
                <w:sz w:val="18"/>
              </w:rPr>
              <w:t>功能要求</w:t>
            </w:r>
          </w:p>
        </w:tc>
        <w:tc>
          <w:tcPr>
            <w:tcW w:w="1608" w:type="dxa"/>
            <w:vMerge w:val="restart"/>
          </w:tcPr>
          <w:p w14:paraId="5D140941">
            <w:pPr>
              <w:pStyle w:val="8"/>
              <w:rPr>
                <w:rFonts w:ascii="宋体"/>
                <w:sz w:val="18"/>
              </w:rPr>
            </w:pPr>
          </w:p>
          <w:p w14:paraId="777109C3">
            <w:pPr>
              <w:pStyle w:val="8"/>
              <w:rPr>
                <w:rFonts w:ascii="宋体"/>
                <w:sz w:val="18"/>
              </w:rPr>
            </w:pPr>
          </w:p>
          <w:p w14:paraId="3C21DDB5">
            <w:pPr>
              <w:pStyle w:val="8"/>
              <w:rPr>
                <w:rFonts w:ascii="宋体"/>
                <w:sz w:val="18"/>
              </w:rPr>
            </w:pPr>
          </w:p>
          <w:p w14:paraId="5B3A5BFB">
            <w:pPr>
              <w:pStyle w:val="8"/>
              <w:rPr>
                <w:rFonts w:ascii="宋体"/>
                <w:sz w:val="18"/>
              </w:rPr>
            </w:pPr>
          </w:p>
          <w:p w14:paraId="2FD241E1">
            <w:pPr>
              <w:pStyle w:val="8"/>
              <w:rPr>
                <w:rFonts w:ascii="宋体"/>
                <w:sz w:val="18"/>
              </w:rPr>
            </w:pPr>
          </w:p>
          <w:p w14:paraId="3E54A703">
            <w:pPr>
              <w:pStyle w:val="8"/>
              <w:spacing w:before="7"/>
              <w:rPr>
                <w:rFonts w:ascii="宋体"/>
                <w:sz w:val="24"/>
              </w:rPr>
            </w:pPr>
          </w:p>
          <w:p w14:paraId="124F513B">
            <w:pPr>
              <w:pStyle w:val="8"/>
              <w:spacing w:before="1"/>
              <w:ind w:left="292"/>
              <w:rPr>
                <w:sz w:val="18"/>
              </w:rPr>
            </w:pPr>
            <w:r>
              <w:rPr>
                <w:sz w:val="18"/>
              </w:rPr>
              <w:t>*系统引导</w:t>
            </w:r>
          </w:p>
        </w:tc>
        <w:tc>
          <w:tcPr>
            <w:tcW w:w="2237" w:type="dxa"/>
          </w:tcPr>
          <w:p w14:paraId="0C9D349E">
            <w:pPr>
              <w:pStyle w:val="8"/>
              <w:rPr>
                <w:rFonts w:ascii="宋体"/>
                <w:sz w:val="18"/>
              </w:rPr>
            </w:pPr>
          </w:p>
          <w:p w14:paraId="70F8AE26">
            <w:pPr>
              <w:pStyle w:val="8"/>
              <w:rPr>
                <w:rFonts w:ascii="宋体"/>
                <w:sz w:val="18"/>
              </w:rPr>
            </w:pPr>
          </w:p>
          <w:p w14:paraId="6019B3A8">
            <w:pPr>
              <w:pStyle w:val="8"/>
              <w:rPr>
                <w:rFonts w:ascii="宋体"/>
                <w:sz w:val="18"/>
              </w:rPr>
            </w:pPr>
          </w:p>
          <w:p w14:paraId="6A974035">
            <w:pPr>
              <w:pStyle w:val="8"/>
              <w:rPr>
                <w:rFonts w:ascii="宋体"/>
                <w:sz w:val="18"/>
              </w:rPr>
            </w:pPr>
          </w:p>
          <w:p w14:paraId="59E2BBE0">
            <w:pPr>
              <w:pStyle w:val="8"/>
              <w:spacing w:before="9"/>
              <w:rPr>
                <w:rFonts w:ascii="宋体"/>
                <w:sz w:val="13"/>
              </w:rPr>
            </w:pPr>
          </w:p>
          <w:p w14:paraId="1552CD75">
            <w:pPr>
              <w:pStyle w:val="8"/>
              <w:spacing w:before="1"/>
              <w:ind w:left="106"/>
              <w:rPr>
                <w:sz w:val="18"/>
              </w:rPr>
            </w:pPr>
            <w:r>
              <w:rPr>
                <w:sz w:val="18"/>
              </w:rPr>
              <w:t>*引导模式</w:t>
            </w:r>
          </w:p>
        </w:tc>
        <w:tc>
          <w:tcPr>
            <w:tcW w:w="5450" w:type="dxa"/>
          </w:tcPr>
          <w:p w14:paraId="4EB2040D">
            <w:pPr>
              <w:pStyle w:val="8"/>
              <w:spacing w:before="12" w:line="252" w:lineRule="auto"/>
              <w:ind w:left="108" w:right="47"/>
              <w:rPr>
                <w:sz w:val="18"/>
              </w:rPr>
            </w:pPr>
            <w:r>
              <w:rPr>
                <w:sz w:val="18"/>
              </w:rPr>
              <w:t>操作系统应支持UEFI2.0 及以上规范固件引导：</w:t>
            </w:r>
          </w:p>
          <w:p w14:paraId="45B81300">
            <w:pPr>
              <w:pStyle w:val="8"/>
              <w:spacing w:line="252" w:lineRule="auto"/>
              <w:ind w:left="108" w:right="76"/>
              <w:rPr>
                <w:sz w:val="18"/>
              </w:rPr>
            </w:pPr>
            <w:r>
              <w:rPr>
                <w:sz w:val="18"/>
              </w:rPr>
              <w:t>a）</w:t>
            </w:r>
            <w:r>
              <w:rPr>
                <w:spacing w:val="-8"/>
                <w:sz w:val="18"/>
              </w:rPr>
              <w:t xml:space="preserve">当计算机以 </w:t>
            </w:r>
            <w:r>
              <w:rPr>
                <w:sz w:val="18"/>
              </w:rPr>
              <w:t>UEFI</w:t>
            </w:r>
            <w:r>
              <w:rPr>
                <w:spacing w:val="-8"/>
                <w:sz w:val="18"/>
              </w:rPr>
              <w:t xml:space="preserve"> 模式启动安装时， </w:t>
            </w:r>
            <w:r>
              <w:rPr>
                <w:spacing w:val="6"/>
                <w:sz w:val="18"/>
              </w:rPr>
              <w:t>安装程序应分配</w:t>
            </w:r>
            <w:r>
              <w:rPr>
                <w:sz w:val="18"/>
              </w:rPr>
              <w:t>ESP</w:t>
            </w:r>
            <w:r>
              <w:rPr>
                <w:spacing w:val="-12"/>
                <w:sz w:val="18"/>
              </w:rPr>
              <w:t xml:space="preserve">，并在 </w:t>
            </w:r>
            <w:r>
              <w:rPr>
                <w:sz w:val="18"/>
              </w:rPr>
              <w:t>ESP</w:t>
            </w:r>
            <w:r>
              <w:rPr>
                <w:spacing w:val="-12"/>
                <w:sz w:val="18"/>
              </w:rPr>
              <w:t xml:space="preserve"> 中放置</w:t>
            </w:r>
            <w:r>
              <w:rPr>
                <w:spacing w:val="-9"/>
                <w:sz w:val="18"/>
              </w:rPr>
              <w:t>启动引导文件，使操作系统能以</w:t>
            </w:r>
            <w:r>
              <w:rPr>
                <w:sz w:val="18"/>
              </w:rPr>
              <w:t>UEFI 模式引导；</w:t>
            </w:r>
          </w:p>
          <w:p w14:paraId="6C133F2B">
            <w:pPr>
              <w:pStyle w:val="8"/>
              <w:spacing w:line="252" w:lineRule="auto"/>
              <w:ind w:left="108" w:right="95"/>
              <w:rPr>
                <w:sz w:val="18"/>
              </w:rPr>
            </w:pPr>
            <w:r>
              <w:rPr>
                <w:sz w:val="18"/>
              </w:rPr>
              <w:t>b</w:t>
            </w:r>
            <w:r>
              <w:rPr>
                <w:spacing w:val="4"/>
                <w:sz w:val="18"/>
              </w:rPr>
              <w:t>)当计算机固件不支持</w:t>
            </w:r>
            <w:r>
              <w:rPr>
                <w:sz w:val="18"/>
              </w:rPr>
              <w:t>UEFI</w:t>
            </w:r>
            <w:r>
              <w:rPr>
                <w:spacing w:val="-10"/>
                <w:sz w:val="18"/>
              </w:rPr>
              <w:t xml:space="preserve"> 模式时， 安装程序根据计算机固件提供的引导</w:t>
            </w:r>
            <w:r>
              <w:rPr>
                <w:spacing w:val="-8"/>
                <w:sz w:val="18"/>
              </w:rPr>
              <w:t>方式，安装系统引导代码或配置系统引</w:t>
            </w:r>
          </w:p>
          <w:p w14:paraId="7FEFA879">
            <w:pPr>
              <w:pStyle w:val="8"/>
              <w:spacing w:line="210" w:lineRule="exact"/>
              <w:ind w:left="108"/>
              <w:rPr>
                <w:sz w:val="18"/>
              </w:rPr>
            </w:pPr>
            <w:r>
              <w:rPr>
                <w:spacing w:val="-4"/>
                <w:sz w:val="18"/>
              </w:rPr>
              <w:t>导选单，使安装完的系统可以正常引导</w:t>
            </w:r>
          </w:p>
        </w:tc>
      </w:tr>
      <w:tr w14:paraId="061A8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43" w:type="dxa"/>
          </w:tcPr>
          <w:p w14:paraId="3886773E">
            <w:pPr>
              <w:pStyle w:val="8"/>
              <w:spacing w:before="9"/>
              <w:rPr>
                <w:rFonts w:ascii="宋体"/>
                <w:sz w:val="19"/>
              </w:rPr>
            </w:pPr>
          </w:p>
          <w:p w14:paraId="4B33D1F5">
            <w:pPr>
              <w:pStyle w:val="8"/>
              <w:ind w:left="117" w:right="111"/>
              <w:jc w:val="center"/>
              <w:rPr>
                <w:sz w:val="18"/>
              </w:rPr>
            </w:pPr>
            <w:r>
              <w:rPr>
                <w:sz w:val="18"/>
              </w:rPr>
              <w:t>16</w:t>
            </w:r>
          </w:p>
        </w:tc>
        <w:tc>
          <w:tcPr>
            <w:tcW w:w="670" w:type="dxa"/>
          </w:tcPr>
          <w:p w14:paraId="635B798B">
            <w:pPr>
              <w:pStyle w:val="8"/>
              <w:spacing w:before="133" w:line="249" w:lineRule="auto"/>
              <w:ind w:left="153" w:right="144"/>
              <w:rPr>
                <w:sz w:val="18"/>
              </w:rPr>
            </w:pPr>
            <w:r>
              <w:rPr>
                <w:sz w:val="18"/>
              </w:rPr>
              <w:t>功能要求</w:t>
            </w:r>
          </w:p>
        </w:tc>
        <w:tc>
          <w:tcPr>
            <w:tcW w:w="1608" w:type="dxa"/>
            <w:vMerge w:val="continue"/>
            <w:tcBorders>
              <w:top w:val="nil"/>
            </w:tcBorders>
          </w:tcPr>
          <w:p w14:paraId="5C83BD65">
            <w:pPr>
              <w:rPr>
                <w:sz w:val="2"/>
                <w:szCs w:val="2"/>
              </w:rPr>
            </w:pPr>
          </w:p>
        </w:tc>
        <w:tc>
          <w:tcPr>
            <w:tcW w:w="2237" w:type="dxa"/>
          </w:tcPr>
          <w:p w14:paraId="4571F73B">
            <w:pPr>
              <w:pStyle w:val="8"/>
              <w:spacing w:before="9"/>
              <w:rPr>
                <w:rFonts w:ascii="宋体"/>
                <w:sz w:val="19"/>
              </w:rPr>
            </w:pPr>
          </w:p>
          <w:p w14:paraId="2C15F2B8">
            <w:pPr>
              <w:pStyle w:val="8"/>
              <w:ind w:left="106"/>
              <w:rPr>
                <w:sz w:val="18"/>
              </w:rPr>
            </w:pPr>
            <w:r>
              <w:rPr>
                <w:sz w:val="18"/>
              </w:rPr>
              <w:t>*引导修复</w:t>
            </w:r>
          </w:p>
        </w:tc>
        <w:tc>
          <w:tcPr>
            <w:tcW w:w="5450" w:type="dxa"/>
          </w:tcPr>
          <w:p w14:paraId="34FFD889">
            <w:pPr>
              <w:pStyle w:val="8"/>
              <w:spacing w:before="10"/>
              <w:ind w:left="108"/>
              <w:rPr>
                <w:sz w:val="18"/>
              </w:rPr>
            </w:pPr>
            <w:r>
              <w:rPr>
                <w:sz w:val="18"/>
              </w:rPr>
              <w:t>安装程序提供系统引导修复功能，当已</w:t>
            </w:r>
          </w:p>
          <w:p w14:paraId="55439D8D">
            <w:pPr>
              <w:pStyle w:val="8"/>
              <w:spacing w:line="240" w:lineRule="atLeast"/>
              <w:ind w:left="108" w:right="47"/>
              <w:rPr>
                <w:sz w:val="18"/>
              </w:rPr>
            </w:pPr>
            <w:r>
              <w:rPr>
                <w:sz w:val="18"/>
              </w:rPr>
              <w:t>安装的操作系统引导被破坏时，可重建系统引导</w:t>
            </w:r>
          </w:p>
        </w:tc>
      </w:tr>
      <w:tr w14:paraId="748CE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54236FCD">
            <w:pPr>
              <w:pStyle w:val="8"/>
              <w:spacing w:before="129"/>
              <w:ind w:left="117" w:right="111"/>
              <w:jc w:val="center"/>
              <w:rPr>
                <w:sz w:val="18"/>
              </w:rPr>
            </w:pPr>
            <w:r>
              <w:rPr>
                <w:sz w:val="18"/>
              </w:rPr>
              <w:t>17</w:t>
            </w:r>
          </w:p>
        </w:tc>
        <w:tc>
          <w:tcPr>
            <w:tcW w:w="670" w:type="dxa"/>
          </w:tcPr>
          <w:p w14:paraId="53477A56">
            <w:pPr>
              <w:pStyle w:val="8"/>
              <w:spacing w:before="9"/>
              <w:ind w:left="153"/>
              <w:rPr>
                <w:sz w:val="18"/>
              </w:rPr>
            </w:pPr>
            <w:r>
              <w:rPr>
                <w:sz w:val="18"/>
              </w:rPr>
              <w:t>功能</w:t>
            </w:r>
          </w:p>
          <w:p w14:paraId="4782C570">
            <w:pPr>
              <w:pStyle w:val="8"/>
              <w:spacing w:before="9" w:line="211" w:lineRule="exact"/>
              <w:ind w:left="153"/>
              <w:rPr>
                <w:sz w:val="18"/>
              </w:rPr>
            </w:pPr>
            <w:r>
              <w:rPr>
                <w:sz w:val="18"/>
              </w:rPr>
              <w:t>要求</w:t>
            </w:r>
          </w:p>
        </w:tc>
        <w:tc>
          <w:tcPr>
            <w:tcW w:w="1608" w:type="dxa"/>
            <w:vMerge w:val="restart"/>
          </w:tcPr>
          <w:p w14:paraId="39EF8DC9">
            <w:pPr>
              <w:pStyle w:val="8"/>
              <w:rPr>
                <w:rFonts w:ascii="宋体"/>
                <w:sz w:val="18"/>
              </w:rPr>
            </w:pPr>
          </w:p>
          <w:p w14:paraId="23198F3A">
            <w:pPr>
              <w:pStyle w:val="8"/>
              <w:rPr>
                <w:rFonts w:ascii="宋体"/>
                <w:sz w:val="18"/>
              </w:rPr>
            </w:pPr>
          </w:p>
          <w:p w14:paraId="22531395">
            <w:pPr>
              <w:pStyle w:val="8"/>
              <w:rPr>
                <w:rFonts w:ascii="宋体"/>
                <w:sz w:val="18"/>
              </w:rPr>
            </w:pPr>
          </w:p>
          <w:p w14:paraId="3FF4D3EA">
            <w:pPr>
              <w:pStyle w:val="8"/>
              <w:rPr>
                <w:rFonts w:ascii="宋体"/>
                <w:sz w:val="18"/>
              </w:rPr>
            </w:pPr>
          </w:p>
          <w:p w14:paraId="14442509">
            <w:pPr>
              <w:pStyle w:val="8"/>
              <w:spacing w:before="11"/>
              <w:rPr>
                <w:rFonts w:ascii="宋体"/>
                <w:sz w:val="23"/>
              </w:rPr>
            </w:pPr>
          </w:p>
          <w:p w14:paraId="23CC8173">
            <w:pPr>
              <w:pStyle w:val="8"/>
              <w:ind w:left="112"/>
              <w:rPr>
                <w:sz w:val="18"/>
              </w:rPr>
            </w:pPr>
            <w:r>
              <w:rPr>
                <w:sz w:val="18"/>
              </w:rPr>
              <w:t>*其他安装要求</w:t>
            </w:r>
          </w:p>
        </w:tc>
        <w:tc>
          <w:tcPr>
            <w:tcW w:w="2237" w:type="dxa"/>
          </w:tcPr>
          <w:p w14:paraId="16D1581E">
            <w:pPr>
              <w:pStyle w:val="8"/>
              <w:spacing w:before="129"/>
              <w:ind w:left="106"/>
              <w:rPr>
                <w:sz w:val="18"/>
              </w:rPr>
            </w:pPr>
            <w:r>
              <w:rPr>
                <w:sz w:val="18"/>
              </w:rPr>
              <w:t>*图形化显示</w:t>
            </w:r>
          </w:p>
        </w:tc>
        <w:tc>
          <w:tcPr>
            <w:tcW w:w="5450" w:type="dxa"/>
          </w:tcPr>
          <w:p w14:paraId="212CD518">
            <w:pPr>
              <w:pStyle w:val="8"/>
              <w:spacing w:before="129"/>
              <w:ind w:left="108"/>
              <w:rPr>
                <w:sz w:val="18"/>
              </w:rPr>
            </w:pPr>
            <w:r>
              <w:rPr>
                <w:sz w:val="18"/>
              </w:rPr>
              <w:t>操作系统应提供安装过程图形化显示</w:t>
            </w:r>
          </w:p>
        </w:tc>
      </w:tr>
      <w:tr w14:paraId="1621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trPr>
        <w:tc>
          <w:tcPr>
            <w:tcW w:w="643" w:type="dxa"/>
          </w:tcPr>
          <w:p w14:paraId="322C16EF">
            <w:pPr>
              <w:pStyle w:val="8"/>
              <w:rPr>
                <w:rFonts w:ascii="宋体"/>
                <w:sz w:val="18"/>
              </w:rPr>
            </w:pPr>
          </w:p>
          <w:p w14:paraId="60886825">
            <w:pPr>
              <w:pStyle w:val="8"/>
              <w:rPr>
                <w:rFonts w:ascii="宋体"/>
                <w:sz w:val="18"/>
              </w:rPr>
            </w:pPr>
          </w:p>
          <w:p w14:paraId="02D6AB76">
            <w:pPr>
              <w:pStyle w:val="8"/>
              <w:spacing w:before="7"/>
              <w:rPr>
                <w:rFonts w:ascii="宋体"/>
                <w:sz w:val="21"/>
              </w:rPr>
            </w:pPr>
          </w:p>
          <w:p w14:paraId="0FD233FB">
            <w:pPr>
              <w:pStyle w:val="8"/>
              <w:spacing w:before="1"/>
              <w:ind w:left="117" w:right="111"/>
              <w:jc w:val="center"/>
              <w:rPr>
                <w:sz w:val="18"/>
              </w:rPr>
            </w:pPr>
            <w:r>
              <w:rPr>
                <w:sz w:val="18"/>
              </w:rPr>
              <w:t>18</w:t>
            </w:r>
          </w:p>
        </w:tc>
        <w:tc>
          <w:tcPr>
            <w:tcW w:w="670" w:type="dxa"/>
          </w:tcPr>
          <w:p w14:paraId="6F158214">
            <w:pPr>
              <w:pStyle w:val="8"/>
              <w:rPr>
                <w:rFonts w:ascii="宋体"/>
                <w:sz w:val="18"/>
              </w:rPr>
            </w:pPr>
          </w:p>
          <w:p w14:paraId="6023E2F9">
            <w:pPr>
              <w:pStyle w:val="8"/>
              <w:rPr>
                <w:rFonts w:ascii="宋体"/>
                <w:sz w:val="18"/>
              </w:rPr>
            </w:pPr>
          </w:p>
          <w:p w14:paraId="3D802A1D">
            <w:pPr>
              <w:pStyle w:val="8"/>
              <w:spacing w:before="157" w:line="249" w:lineRule="auto"/>
              <w:ind w:left="153" w:right="144"/>
              <w:rPr>
                <w:sz w:val="18"/>
              </w:rPr>
            </w:pPr>
            <w:r>
              <w:rPr>
                <w:sz w:val="18"/>
              </w:rPr>
              <w:t>功能要求</w:t>
            </w:r>
          </w:p>
        </w:tc>
        <w:tc>
          <w:tcPr>
            <w:tcW w:w="1608" w:type="dxa"/>
            <w:vMerge w:val="continue"/>
            <w:tcBorders>
              <w:top w:val="nil"/>
            </w:tcBorders>
          </w:tcPr>
          <w:p w14:paraId="5AC398FF">
            <w:pPr>
              <w:rPr>
                <w:sz w:val="2"/>
                <w:szCs w:val="2"/>
              </w:rPr>
            </w:pPr>
          </w:p>
        </w:tc>
        <w:tc>
          <w:tcPr>
            <w:tcW w:w="2237" w:type="dxa"/>
          </w:tcPr>
          <w:p w14:paraId="3AA759B7">
            <w:pPr>
              <w:pStyle w:val="8"/>
              <w:rPr>
                <w:rFonts w:ascii="宋体"/>
                <w:sz w:val="18"/>
              </w:rPr>
            </w:pPr>
          </w:p>
          <w:p w14:paraId="6C1DBC08">
            <w:pPr>
              <w:pStyle w:val="8"/>
              <w:rPr>
                <w:rFonts w:ascii="宋体"/>
                <w:sz w:val="18"/>
              </w:rPr>
            </w:pPr>
          </w:p>
          <w:p w14:paraId="0E0E4E98">
            <w:pPr>
              <w:pStyle w:val="8"/>
              <w:spacing w:before="7"/>
              <w:rPr>
                <w:rFonts w:ascii="宋体"/>
                <w:sz w:val="21"/>
              </w:rPr>
            </w:pPr>
          </w:p>
          <w:p w14:paraId="4BE39E4D">
            <w:pPr>
              <w:pStyle w:val="8"/>
              <w:spacing w:before="1"/>
              <w:ind w:left="106"/>
              <w:rPr>
                <w:sz w:val="18"/>
              </w:rPr>
            </w:pPr>
            <w:r>
              <w:rPr>
                <w:sz w:val="18"/>
              </w:rPr>
              <w:t>*安装提示</w:t>
            </w:r>
          </w:p>
        </w:tc>
        <w:tc>
          <w:tcPr>
            <w:tcW w:w="5450" w:type="dxa"/>
          </w:tcPr>
          <w:p w14:paraId="6118AC14">
            <w:pPr>
              <w:pStyle w:val="8"/>
              <w:spacing w:before="11" w:line="252" w:lineRule="auto"/>
              <w:ind w:left="108" w:right="95"/>
              <w:rPr>
                <w:sz w:val="18"/>
              </w:rPr>
            </w:pPr>
            <w:r>
              <w:rPr>
                <w:sz w:val="18"/>
              </w:rPr>
              <w:t>操作系统在安装执行前明确提示用户</w:t>
            </w:r>
            <w:r>
              <w:rPr>
                <w:spacing w:val="-3"/>
                <w:sz w:val="18"/>
              </w:rPr>
              <w:t>可能会删除已有数据，并提供退出或取</w:t>
            </w:r>
            <w:r>
              <w:rPr>
                <w:sz w:val="18"/>
              </w:rPr>
              <w:t>消功能；</w:t>
            </w:r>
          </w:p>
          <w:p w14:paraId="16E6C4C6">
            <w:pPr>
              <w:pStyle w:val="8"/>
              <w:spacing w:line="249" w:lineRule="auto"/>
              <w:ind w:left="108" w:right="47"/>
              <w:rPr>
                <w:sz w:val="18"/>
              </w:rPr>
            </w:pPr>
            <w:r>
              <w:rPr>
                <w:sz w:val="18"/>
              </w:rPr>
              <w:t>当用户取消安装时，不改变硬盘上已有数据；</w:t>
            </w:r>
          </w:p>
          <w:p w14:paraId="6AE08763">
            <w:pPr>
              <w:pStyle w:val="8"/>
              <w:spacing w:before="3"/>
              <w:ind w:left="108"/>
              <w:rPr>
                <w:sz w:val="18"/>
              </w:rPr>
            </w:pPr>
            <w:r>
              <w:rPr>
                <w:sz w:val="18"/>
              </w:rPr>
              <w:t>如用户自定义的某些配置可能会影响</w:t>
            </w:r>
          </w:p>
          <w:p w14:paraId="36972762">
            <w:pPr>
              <w:pStyle w:val="8"/>
              <w:spacing w:before="12" w:line="211" w:lineRule="exact"/>
              <w:ind w:left="108"/>
              <w:rPr>
                <w:sz w:val="18"/>
              </w:rPr>
            </w:pPr>
            <w:r>
              <w:rPr>
                <w:sz w:val="18"/>
              </w:rPr>
              <w:t>后续的正常使用，予以明确提示</w:t>
            </w:r>
          </w:p>
        </w:tc>
      </w:tr>
      <w:tr w14:paraId="42EE9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43" w:type="dxa"/>
          </w:tcPr>
          <w:p w14:paraId="25F6591F">
            <w:pPr>
              <w:pStyle w:val="8"/>
              <w:spacing w:before="131"/>
              <w:ind w:left="117" w:right="111"/>
              <w:jc w:val="center"/>
              <w:rPr>
                <w:sz w:val="18"/>
              </w:rPr>
            </w:pPr>
            <w:r>
              <w:rPr>
                <w:sz w:val="18"/>
              </w:rPr>
              <w:t>19</w:t>
            </w:r>
          </w:p>
        </w:tc>
        <w:tc>
          <w:tcPr>
            <w:tcW w:w="670" w:type="dxa"/>
          </w:tcPr>
          <w:p w14:paraId="4F355045">
            <w:pPr>
              <w:pStyle w:val="8"/>
              <w:spacing w:line="240" w:lineRule="atLeast"/>
              <w:ind w:left="153" w:right="144"/>
              <w:rPr>
                <w:sz w:val="18"/>
              </w:rPr>
            </w:pPr>
            <w:r>
              <w:rPr>
                <w:sz w:val="18"/>
              </w:rPr>
              <w:t>功能要求</w:t>
            </w:r>
          </w:p>
        </w:tc>
        <w:tc>
          <w:tcPr>
            <w:tcW w:w="1608" w:type="dxa"/>
            <w:vMerge w:val="continue"/>
            <w:tcBorders>
              <w:top w:val="nil"/>
            </w:tcBorders>
          </w:tcPr>
          <w:p w14:paraId="362CC3E1">
            <w:pPr>
              <w:rPr>
                <w:sz w:val="2"/>
                <w:szCs w:val="2"/>
              </w:rPr>
            </w:pPr>
          </w:p>
        </w:tc>
        <w:tc>
          <w:tcPr>
            <w:tcW w:w="2237" w:type="dxa"/>
          </w:tcPr>
          <w:p w14:paraId="45316AED">
            <w:pPr>
              <w:pStyle w:val="8"/>
              <w:spacing w:before="131"/>
              <w:ind w:left="106"/>
              <w:rPr>
                <w:sz w:val="18"/>
              </w:rPr>
            </w:pPr>
            <w:r>
              <w:rPr>
                <w:sz w:val="18"/>
              </w:rPr>
              <w:t>*分辨率自适应</w:t>
            </w:r>
          </w:p>
        </w:tc>
        <w:tc>
          <w:tcPr>
            <w:tcW w:w="5450" w:type="dxa"/>
          </w:tcPr>
          <w:p w14:paraId="179A7AF5">
            <w:pPr>
              <w:pStyle w:val="8"/>
              <w:spacing w:before="11"/>
              <w:ind w:left="108"/>
              <w:rPr>
                <w:sz w:val="18"/>
              </w:rPr>
            </w:pPr>
            <w:r>
              <w:rPr>
                <w:sz w:val="18"/>
              </w:rPr>
              <w:t>操作系统安装完成后自动适配显示器</w:t>
            </w:r>
          </w:p>
          <w:p w14:paraId="6C046463">
            <w:pPr>
              <w:pStyle w:val="8"/>
              <w:spacing w:before="11" w:line="211" w:lineRule="exact"/>
              <w:ind w:left="108"/>
              <w:rPr>
                <w:sz w:val="18"/>
              </w:rPr>
            </w:pPr>
            <w:r>
              <w:rPr>
                <w:sz w:val="18"/>
              </w:rPr>
              <w:t>最佳分辨率</w:t>
            </w:r>
          </w:p>
        </w:tc>
      </w:tr>
      <w:tr w14:paraId="4302E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643" w:type="dxa"/>
          </w:tcPr>
          <w:p w14:paraId="713379C8">
            <w:pPr>
              <w:pStyle w:val="8"/>
              <w:rPr>
                <w:rFonts w:ascii="宋体"/>
                <w:sz w:val="18"/>
              </w:rPr>
            </w:pPr>
          </w:p>
          <w:p w14:paraId="25A76AFB">
            <w:pPr>
              <w:pStyle w:val="8"/>
              <w:rPr>
                <w:rFonts w:ascii="宋体"/>
                <w:sz w:val="18"/>
              </w:rPr>
            </w:pPr>
          </w:p>
          <w:p w14:paraId="184C5B0E">
            <w:pPr>
              <w:pStyle w:val="8"/>
              <w:rPr>
                <w:rFonts w:ascii="宋体"/>
                <w:sz w:val="18"/>
              </w:rPr>
            </w:pPr>
          </w:p>
          <w:p w14:paraId="1D224F8A">
            <w:pPr>
              <w:pStyle w:val="8"/>
              <w:rPr>
                <w:rFonts w:ascii="宋体"/>
                <w:sz w:val="18"/>
              </w:rPr>
            </w:pPr>
          </w:p>
          <w:p w14:paraId="6C017F5B">
            <w:pPr>
              <w:pStyle w:val="8"/>
              <w:spacing w:before="12"/>
              <w:rPr>
                <w:rFonts w:ascii="宋体"/>
                <w:sz w:val="12"/>
              </w:rPr>
            </w:pPr>
          </w:p>
          <w:p w14:paraId="7D27697C">
            <w:pPr>
              <w:pStyle w:val="8"/>
              <w:ind w:left="117" w:right="111"/>
              <w:jc w:val="center"/>
              <w:rPr>
                <w:sz w:val="18"/>
              </w:rPr>
            </w:pPr>
            <w:r>
              <w:rPr>
                <w:sz w:val="18"/>
              </w:rPr>
              <w:t>20</w:t>
            </w:r>
          </w:p>
        </w:tc>
        <w:tc>
          <w:tcPr>
            <w:tcW w:w="670" w:type="dxa"/>
          </w:tcPr>
          <w:p w14:paraId="7F19A0F7">
            <w:pPr>
              <w:pStyle w:val="8"/>
              <w:rPr>
                <w:rFonts w:ascii="宋体"/>
                <w:sz w:val="18"/>
              </w:rPr>
            </w:pPr>
          </w:p>
          <w:p w14:paraId="0F541E99">
            <w:pPr>
              <w:pStyle w:val="8"/>
              <w:rPr>
                <w:rFonts w:ascii="宋体"/>
                <w:sz w:val="18"/>
              </w:rPr>
            </w:pPr>
          </w:p>
          <w:p w14:paraId="341EF7F5">
            <w:pPr>
              <w:pStyle w:val="8"/>
              <w:rPr>
                <w:rFonts w:ascii="宋体"/>
                <w:sz w:val="18"/>
              </w:rPr>
            </w:pPr>
          </w:p>
          <w:p w14:paraId="439D8137">
            <w:pPr>
              <w:pStyle w:val="8"/>
              <w:spacing w:before="8"/>
              <w:rPr>
                <w:rFonts w:ascii="宋体"/>
                <w:sz w:val="21"/>
              </w:rPr>
            </w:pPr>
          </w:p>
          <w:p w14:paraId="5C2AE796">
            <w:pPr>
              <w:pStyle w:val="8"/>
              <w:spacing w:line="249" w:lineRule="auto"/>
              <w:ind w:left="153" w:right="144"/>
              <w:rPr>
                <w:sz w:val="18"/>
              </w:rPr>
            </w:pPr>
            <w:r>
              <w:rPr>
                <w:sz w:val="18"/>
              </w:rPr>
              <w:t>功能要求</w:t>
            </w:r>
          </w:p>
        </w:tc>
        <w:tc>
          <w:tcPr>
            <w:tcW w:w="1608" w:type="dxa"/>
          </w:tcPr>
          <w:p w14:paraId="4267953C">
            <w:pPr>
              <w:pStyle w:val="8"/>
              <w:rPr>
                <w:rFonts w:ascii="宋体"/>
                <w:sz w:val="18"/>
              </w:rPr>
            </w:pPr>
          </w:p>
          <w:p w14:paraId="71E818BB">
            <w:pPr>
              <w:pStyle w:val="8"/>
              <w:rPr>
                <w:rFonts w:ascii="宋体"/>
                <w:sz w:val="18"/>
              </w:rPr>
            </w:pPr>
          </w:p>
          <w:p w14:paraId="4B953893">
            <w:pPr>
              <w:pStyle w:val="8"/>
              <w:rPr>
                <w:rFonts w:ascii="宋体"/>
                <w:sz w:val="18"/>
              </w:rPr>
            </w:pPr>
          </w:p>
          <w:p w14:paraId="35F7B990">
            <w:pPr>
              <w:pStyle w:val="8"/>
              <w:rPr>
                <w:rFonts w:ascii="宋体"/>
                <w:sz w:val="18"/>
              </w:rPr>
            </w:pPr>
          </w:p>
          <w:p w14:paraId="4CA8E12F">
            <w:pPr>
              <w:pStyle w:val="8"/>
              <w:spacing w:before="12"/>
              <w:rPr>
                <w:rFonts w:ascii="宋体"/>
                <w:sz w:val="12"/>
              </w:rPr>
            </w:pPr>
          </w:p>
          <w:p w14:paraId="556D8C65">
            <w:pPr>
              <w:pStyle w:val="8"/>
              <w:ind w:left="292"/>
              <w:rPr>
                <w:sz w:val="18"/>
              </w:rPr>
            </w:pPr>
            <w:r>
              <w:rPr>
                <w:sz w:val="18"/>
              </w:rPr>
              <w:t>*系统内核</w:t>
            </w:r>
          </w:p>
        </w:tc>
        <w:tc>
          <w:tcPr>
            <w:tcW w:w="2237" w:type="dxa"/>
          </w:tcPr>
          <w:p w14:paraId="3E34A070">
            <w:pPr>
              <w:pStyle w:val="8"/>
              <w:rPr>
                <w:rFonts w:ascii="宋体"/>
                <w:sz w:val="18"/>
              </w:rPr>
            </w:pPr>
          </w:p>
          <w:p w14:paraId="60BB5B50">
            <w:pPr>
              <w:pStyle w:val="8"/>
              <w:rPr>
                <w:rFonts w:ascii="宋体"/>
                <w:sz w:val="18"/>
              </w:rPr>
            </w:pPr>
          </w:p>
          <w:p w14:paraId="105C2A23">
            <w:pPr>
              <w:pStyle w:val="8"/>
              <w:rPr>
                <w:rFonts w:ascii="宋体"/>
                <w:sz w:val="18"/>
              </w:rPr>
            </w:pPr>
          </w:p>
          <w:p w14:paraId="34BC000A">
            <w:pPr>
              <w:pStyle w:val="8"/>
              <w:rPr>
                <w:rFonts w:ascii="宋体"/>
                <w:sz w:val="18"/>
              </w:rPr>
            </w:pPr>
          </w:p>
          <w:p w14:paraId="41002987">
            <w:pPr>
              <w:pStyle w:val="8"/>
              <w:spacing w:before="12"/>
              <w:rPr>
                <w:rFonts w:ascii="宋体"/>
                <w:sz w:val="12"/>
              </w:rPr>
            </w:pPr>
          </w:p>
          <w:p w14:paraId="555DEBA4">
            <w:pPr>
              <w:pStyle w:val="8"/>
              <w:ind w:left="106"/>
              <w:rPr>
                <w:sz w:val="18"/>
              </w:rPr>
            </w:pPr>
            <w:r>
              <w:rPr>
                <w:sz w:val="18"/>
              </w:rPr>
              <w:t>*内核要求</w:t>
            </w:r>
          </w:p>
        </w:tc>
        <w:tc>
          <w:tcPr>
            <w:tcW w:w="5450" w:type="dxa"/>
          </w:tcPr>
          <w:p w14:paraId="12D5975B">
            <w:pPr>
              <w:pStyle w:val="8"/>
              <w:rPr>
                <w:rFonts w:ascii="宋体"/>
                <w:sz w:val="18"/>
              </w:rPr>
            </w:pPr>
          </w:p>
          <w:p w14:paraId="286C5F28">
            <w:pPr>
              <w:pStyle w:val="8"/>
              <w:spacing w:before="2"/>
              <w:rPr>
                <w:rFonts w:ascii="宋体"/>
                <w:sz w:val="20"/>
              </w:rPr>
            </w:pPr>
          </w:p>
          <w:p w14:paraId="2C0869C7">
            <w:pPr>
              <w:pStyle w:val="8"/>
              <w:spacing w:line="249" w:lineRule="auto"/>
              <w:ind w:left="108" w:right="76"/>
              <w:rPr>
                <w:sz w:val="18"/>
              </w:rPr>
            </w:pPr>
            <w:r>
              <w:rPr>
                <w:sz w:val="18"/>
              </w:rPr>
              <w:t>a</w:t>
            </w:r>
            <w:r>
              <w:rPr>
                <w:spacing w:val="3"/>
                <w:sz w:val="18"/>
              </w:rPr>
              <w:t>)若操作系统是基于</w:t>
            </w:r>
            <w:r>
              <w:rPr>
                <w:sz w:val="18"/>
              </w:rPr>
              <w:t>Linux</w:t>
            </w:r>
            <w:r>
              <w:rPr>
                <w:spacing w:val="-10"/>
                <w:sz w:val="18"/>
              </w:rPr>
              <w:t xml:space="preserve"> 内核的微型</w:t>
            </w:r>
            <w:r>
              <w:rPr>
                <w:spacing w:val="-15"/>
                <w:sz w:val="18"/>
              </w:rPr>
              <w:t xml:space="preserve">计算机操作系统应兼容 </w:t>
            </w:r>
            <w:r>
              <w:rPr>
                <w:sz w:val="18"/>
              </w:rPr>
              <w:t>5.4</w:t>
            </w:r>
            <w:r>
              <w:rPr>
                <w:spacing w:val="-10"/>
                <w:sz w:val="18"/>
              </w:rPr>
              <w:t xml:space="preserve"> 版内核主要</w:t>
            </w:r>
            <w:r>
              <w:rPr>
                <w:spacing w:val="-7"/>
                <w:sz w:val="18"/>
              </w:rPr>
              <w:t>功能，包括进程管理、内存管理、任务</w:t>
            </w:r>
            <w:r>
              <w:rPr>
                <w:spacing w:val="-8"/>
                <w:sz w:val="18"/>
              </w:rPr>
              <w:t xml:space="preserve">调度、中断处理、并发与同步处理等； </w:t>
            </w:r>
            <w:r>
              <w:rPr>
                <w:sz w:val="18"/>
              </w:rPr>
              <w:t>b)若操作系统属于其他类型内核不做 要求</w:t>
            </w:r>
          </w:p>
        </w:tc>
      </w:tr>
      <w:tr w14:paraId="4409A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43" w:type="dxa"/>
          </w:tcPr>
          <w:p w14:paraId="5862A21D">
            <w:pPr>
              <w:pStyle w:val="8"/>
              <w:spacing w:before="131"/>
              <w:ind w:left="117" w:right="111"/>
              <w:jc w:val="center"/>
              <w:rPr>
                <w:sz w:val="18"/>
              </w:rPr>
            </w:pPr>
            <w:r>
              <w:rPr>
                <w:sz w:val="18"/>
              </w:rPr>
              <w:t>21</w:t>
            </w:r>
          </w:p>
        </w:tc>
        <w:tc>
          <w:tcPr>
            <w:tcW w:w="670" w:type="dxa"/>
          </w:tcPr>
          <w:p w14:paraId="772470FD">
            <w:pPr>
              <w:pStyle w:val="8"/>
              <w:spacing w:line="240" w:lineRule="atLeast"/>
              <w:ind w:left="153" w:right="144"/>
              <w:rPr>
                <w:sz w:val="18"/>
              </w:rPr>
            </w:pPr>
            <w:r>
              <w:rPr>
                <w:sz w:val="18"/>
              </w:rPr>
              <w:t>功能要求</w:t>
            </w:r>
          </w:p>
        </w:tc>
        <w:tc>
          <w:tcPr>
            <w:tcW w:w="1608" w:type="dxa"/>
            <w:vMerge w:val="restart"/>
          </w:tcPr>
          <w:p w14:paraId="0D748D31">
            <w:pPr>
              <w:pStyle w:val="8"/>
              <w:rPr>
                <w:rFonts w:ascii="宋体"/>
                <w:sz w:val="18"/>
              </w:rPr>
            </w:pPr>
          </w:p>
          <w:p w14:paraId="16317E64">
            <w:pPr>
              <w:pStyle w:val="8"/>
              <w:rPr>
                <w:rFonts w:ascii="宋体"/>
                <w:sz w:val="18"/>
              </w:rPr>
            </w:pPr>
          </w:p>
          <w:p w14:paraId="7068C04B">
            <w:pPr>
              <w:pStyle w:val="8"/>
              <w:spacing w:before="10"/>
              <w:rPr>
                <w:rFonts w:ascii="宋体"/>
                <w:sz w:val="12"/>
              </w:rPr>
            </w:pPr>
          </w:p>
          <w:p w14:paraId="14C3A9D3">
            <w:pPr>
              <w:pStyle w:val="8"/>
              <w:ind w:left="292"/>
              <w:rPr>
                <w:sz w:val="18"/>
              </w:rPr>
            </w:pPr>
            <w:r>
              <w:rPr>
                <w:sz w:val="18"/>
              </w:rPr>
              <w:t>*进程管理</w:t>
            </w:r>
          </w:p>
        </w:tc>
        <w:tc>
          <w:tcPr>
            <w:tcW w:w="2237" w:type="dxa"/>
          </w:tcPr>
          <w:p w14:paraId="7F59086B">
            <w:pPr>
              <w:pStyle w:val="8"/>
              <w:spacing w:before="131"/>
              <w:ind w:left="106"/>
              <w:rPr>
                <w:sz w:val="18"/>
              </w:rPr>
            </w:pPr>
            <w:r>
              <w:rPr>
                <w:sz w:val="18"/>
              </w:rPr>
              <w:t>*进程调度</w:t>
            </w:r>
          </w:p>
        </w:tc>
        <w:tc>
          <w:tcPr>
            <w:tcW w:w="5450" w:type="dxa"/>
          </w:tcPr>
          <w:p w14:paraId="76D7D0B8">
            <w:pPr>
              <w:pStyle w:val="8"/>
              <w:spacing w:before="11"/>
              <w:ind w:left="108"/>
              <w:rPr>
                <w:sz w:val="18"/>
              </w:rPr>
            </w:pPr>
            <w:r>
              <w:rPr>
                <w:sz w:val="18"/>
              </w:rPr>
              <w:t>操作系统支持进程创建、分组、删除及</w:t>
            </w:r>
          </w:p>
          <w:p w14:paraId="512B8252">
            <w:pPr>
              <w:pStyle w:val="8"/>
              <w:spacing w:before="11" w:line="211" w:lineRule="exact"/>
              <w:ind w:left="108"/>
              <w:rPr>
                <w:sz w:val="18"/>
              </w:rPr>
            </w:pPr>
            <w:r>
              <w:rPr>
                <w:sz w:val="18"/>
              </w:rPr>
              <w:t>进程信息获取</w:t>
            </w:r>
          </w:p>
        </w:tc>
      </w:tr>
      <w:tr w14:paraId="68C14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43" w:type="dxa"/>
          </w:tcPr>
          <w:p w14:paraId="618CDA80">
            <w:pPr>
              <w:pStyle w:val="8"/>
              <w:spacing w:before="131"/>
              <w:ind w:left="117" w:right="111"/>
              <w:jc w:val="center"/>
              <w:rPr>
                <w:sz w:val="18"/>
              </w:rPr>
            </w:pPr>
            <w:r>
              <w:rPr>
                <w:sz w:val="18"/>
              </w:rPr>
              <w:t>22</w:t>
            </w:r>
          </w:p>
        </w:tc>
        <w:tc>
          <w:tcPr>
            <w:tcW w:w="670" w:type="dxa"/>
          </w:tcPr>
          <w:p w14:paraId="6DFB7C58">
            <w:pPr>
              <w:pStyle w:val="8"/>
              <w:spacing w:line="240" w:lineRule="atLeast"/>
              <w:ind w:left="153" w:right="144"/>
              <w:rPr>
                <w:sz w:val="18"/>
              </w:rPr>
            </w:pPr>
            <w:r>
              <w:rPr>
                <w:sz w:val="18"/>
              </w:rPr>
              <w:t>功能要求</w:t>
            </w:r>
          </w:p>
        </w:tc>
        <w:tc>
          <w:tcPr>
            <w:tcW w:w="1608" w:type="dxa"/>
            <w:vMerge w:val="continue"/>
            <w:tcBorders>
              <w:top w:val="nil"/>
            </w:tcBorders>
          </w:tcPr>
          <w:p w14:paraId="1225E102">
            <w:pPr>
              <w:rPr>
                <w:sz w:val="2"/>
                <w:szCs w:val="2"/>
              </w:rPr>
            </w:pPr>
          </w:p>
        </w:tc>
        <w:tc>
          <w:tcPr>
            <w:tcW w:w="2237" w:type="dxa"/>
          </w:tcPr>
          <w:p w14:paraId="64CF8BDB">
            <w:pPr>
              <w:pStyle w:val="8"/>
              <w:spacing w:before="131"/>
              <w:ind w:left="106"/>
              <w:rPr>
                <w:sz w:val="18"/>
              </w:rPr>
            </w:pPr>
            <w:r>
              <w:rPr>
                <w:sz w:val="18"/>
              </w:rPr>
              <w:t>*优先级设置</w:t>
            </w:r>
          </w:p>
        </w:tc>
        <w:tc>
          <w:tcPr>
            <w:tcW w:w="5450" w:type="dxa"/>
          </w:tcPr>
          <w:p w14:paraId="110695CB">
            <w:pPr>
              <w:pStyle w:val="8"/>
              <w:spacing w:before="11"/>
              <w:ind w:left="108"/>
              <w:rPr>
                <w:sz w:val="18"/>
              </w:rPr>
            </w:pPr>
            <w:r>
              <w:rPr>
                <w:spacing w:val="-2"/>
                <w:sz w:val="18"/>
              </w:rPr>
              <w:t>操作系统支持进程优先级设置，包括优</w:t>
            </w:r>
          </w:p>
          <w:p w14:paraId="770C0742">
            <w:pPr>
              <w:pStyle w:val="8"/>
              <w:spacing w:before="12" w:line="210" w:lineRule="exact"/>
              <w:ind w:left="108"/>
              <w:rPr>
                <w:sz w:val="18"/>
              </w:rPr>
            </w:pPr>
            <w:r>
              <w:rPr>
                <w:spacing w:val="-3"/>
                <w:sz w:val="18"/>
              </w:rPr>
              <w:t>先级范围设置、优先级调度策略设置等</w:t>
            </w:r>
          </w:p>
        </w:tc>
      </w:tr>
      <w:tr w14:paraId="3D4EF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43" w:type="dxa"/>
          </w:tcPr>
          <w:p w14:paraId="72D5BF22">
            <w:pPr>
              <w:pStyle w:val="8"/>
              <w:spacing w:before="131"/>
              <w:ind w:left="117" w:right="111"/>
              <w:jc w:val="center"/>
              <w:rPr>
                <w:sz w:val="18"/>
              </w:rPr>
            </w:pPr>
            <w:r>
              <w:rPr>
                <w:sz w:val="18"/>
              </w:rPr>
              <w:t>23</w:t>
            </w:r>
          </w:p>
        </w:tc>
        <w:tc>
          <w:tcPr>
            <w:tcW w:w="670" w:type="dxa"/>
          </w:tcPr>
          <w:p w14:paraId="3C1C959E">
            <w:pPr>
              <w:pStyle w:val="8"/>
              <w:spacing w:line="240" w:lineRule="atLeast"/>
              <w:ind w:left="153" w:right="144"/>
              <w:rPr>
                <w:sz w:val="18"/>
              </w:rPr>
            </w:pPr>
            <w:r>
              <w:rPr>
                <w:sz w:val="18"/>
              </w:rPr>
              <w:t>功能要求</w:t>
            </w:r>
          </w:p>
        </w:tc>
        <w:tc>
          <w:tcPr>
            <w:tcW w:w="1608" w:type="dxa"/>
            <w:vMerge w:val="continue"/>
            <w:tcBorders>
              <w:top w:val="nil"/>
            </w:tcBorders>
          </w:tcPr>
          <w:p w14:paraId="78845D53">
            <w:pPr>
              <w:rPr>
                <w:sz w:val="2"/>
                <w:szCs w:val="2"/>
              </w:rPr>
            </w:pPr>
          </w:p>
        </w:tc>
        <w:tc>
          <w:tcPr>
            <w:tcW w:w="2237" w:type="dxa"/>
          </w:tcPr>
          <w:p w14:paraId="3931D58C">
            <w:pPr>
              <w:pStyle w:val="8"/>
              <w:spacing w:before="131"/>
              <w:ind w:left="106"/>
              <w:rPr>
                <w:sz w:val="18"/>
              </w:rPr>
            </w:pPr>
            <w:r>
              <w:rPr>
                <w:sz w:val="18"/>
              </w:rPr>
              <w:t>*地址映射</w:t>
            </w:r>
          </w:p>
        </w:tc>
        <w:tc>
          <w:tcPr>
            <w:tcW w:w="5450" w:type="dxa"/>
          </w:tcPr>
          <w:p w14:paraId="6CA70E92">
            <w:pPr>
              <w:pStyle w:val="8"/>
              <w:spacing w:line="240" w:lineRule="atLeast"/>
              <w:ind w:left="108" w:right="256"/>
              <w:rPr>
                <w:sz w:val="18"/>
              </w:rPr>
            </w:pPr>
            <w:r>
              <w:rPr>
                <w:sz w:val="18"/>
              </w:rPr>
              <w:t>操作系统支持进程内存地址的正向映射和反向映射</w:t>
            </w:r>
          </w:p>
        </w:tc>
      </w:tr>
      <w:tr w14:paraId="6F7BC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43" w:type="dxa"/>
          </w:tcPr>
          <w:p w14:paraId="1736CC0F">
            <w:pPr>
              <w:pStyle w:val="8"/>
              <w:spacing w:before="132"/>
              <w:ind w:left="117" w:right="111"/>
              <w:jc w:val="center"/>
              <w:rPr>
                <w:sz w:val="18"/>
              </w:rPr>
            </w:pPr>
            <w:r>
              <w:rPr>
                <w:sz w:val="18"/>
              </w:rPr>
              <w:t>24</w:t>
            </w:r>
          </w:p>
        </w:tc>
        <w:tc>
          <w:tcPr>
            <w:tcW w:w="670" w:type="dxa"/>
          </w:tcPr>
          <w:p w14:paraId="2280BCAE">
            <w:pPr>
              <w:pStyle w:val="8"/>
              <w:spacing w:line="240" w:lineRule="atLeast"/>
              <w:ind w:left="153" w:right="144"/>
              <w:rPr>
                <w:sz w:val="18"/>
              </w:rPr>
            </w:pPr>
            <w:r>
              <w:rPr>
                <w:sz w:val="18"/>
              </w:rPr>
              <w:t>功能要求</w:t>
            </w:r>
          </w:p>
        </w:tc>
        <w:tc>
          <w:tcPr>
            <w:tcW w:w="1608" w:type="dxa"/>
            <w:vMerge w:val="restart"/>
          </w:tcPr>
          <w:p w14:paraId="42FC7054">
            <w:pPr>
              <w:pStyle w:val="8"/>
              <w:rPr>
                <w:rFonts w:ascii="宋体"/>
                <w:sz w:val="18"/>
              </w:rPr>
            </w:pPr>
          </w:p>
          <w:p w14:paraId="5BE38324">
            <w:pPr>
              <w:pStyle w:val="8"/>
              <w:rPr>
                <w:rFonts w:ascii="宋体"/>
                <w:sz w:val="18"/>
              </w:rPr>
            </w:pPr>
          </w:p>
          <w:p w14:paraId="6DD2C685">
            <w:pPr>
              <w:pStyle w:val="8"/>
              <w:rPr>
                <w:rFonts w:ascii="宋体"/>
                <w:sz w:val="18"/>
              </w:rPr>
            </w:pPr>
          </w:p>
          <w:p w14:paraId="342DC89A">
            <w:pPr>
              <w:pStyle w:val="8"/>
              <w:rPr>
                <w:rFonts w:ascii="宋体"/>
                <w:sz w:val="18"/>
              </w:rPr>
            </w:pPr>
          </w:p>
          <w:p w14:paraId="55F491EE">
            <w:pPr>
              <w:pStyle w:val="8"/>
              <w:rPr>
                <w:rFonts w:ascii="宋体"/>
                <w:sz w:val="18"/>
              </w:rPr>
            </w:pPr>
          </w:p>
          <w:p w14:paraId="3F58D327">
            <w:pPr>
              <w:pStyle w:val="8"/>
              <w:rPr>
                <w:rFonts w:ascii="宋体"/>
                <w:sz w:val="18"/>
              </w:rPr>
            </w:pPr>
          </w:p>
          <w:p w14:paraId="44898BA3">
            <w:pPr>
              <w:pStyle w:val="8"/>
              <w:rPr>
                <w:rFonts w:ascii="宋体"/>
                <w:sz w:val="18"/>
              </w:rPr>
            </w:pPr>
          </w:p>
          <w:p w14:paraId="68CE637B">
            <w:pPr>
              <w:pStyle w:val="8"/>
              <w:rPr>
                <w:rFonts w:ascii="宋体"/>
                <w:sz w:val="18"/>
              </w:rPr>
            </w:pPr>
          </w:p>
          <w:p w14:paraId="5C067B23">
            <w:pPr>
              <w:pStyle w:val="8"/>
              <w:spacing w:before="118"/>
              <w:ind w:left="292"/>
              <w:rPr>
                <w:sz w:val="18"/>
              </w:rPr>
            </w:pPr>
            <w:r>
              <w:rPr>
                <w:sz w:val="18"/>
              </w:rPr>
              <w:t>*内存管理</w:t>
            </w:r>
          </w:p>
        </w:tc>
        <w:tc>
          <w:tcPr>
            <w:tcW w:w="2237" w:type="dxa"/>
          </w:tcPr>
          <w:p w14:paraId="6BBE25C2">
            <w:pPr>
              <w:pStyle w:val="8"/>
              <w:spacing w:before="132"/>
              <w:ind w:left="106"/>
              <w:rPr>
                <w:sz w:val="18"/>
              </w:rPr>
            </w:pPr>
            <w:r>
              <w:rPr>
                <w:sz w:val="18"/>
              </w:rPr>
              <w:t>*内存地址管理</w:t>
            </w:r>
          </w:p>
        </w:tc>
        <w:tc>
          <w:tcPr>
            <w:tcW w:w="5450" w:type="dxa"/>
          </w:tcPr>
          <w:p w14:paraId="4D90D23B">
            <w:pPr>
              <w:pStyle w:val="8"/>
              <w:spacing w:line="240" w:lineRule="atLeast"/>
              <w:ind w:left="108" w:right="47"/>
              <w:rPr>
                <w:sz w:val="18"/>
              </w:rPr>
            </w:pPr>
            <w:r>
              <w:rPr>
                <w:sz w:val="18"/>
              </w:rPr>
              <w:t>操作系统支持基础连续虚拟地址、连续物理地址的申请、回收和释放</w:t>
            </w:r>
          </w:p>
        </w:tc>
      </w:tr>
      <w:tr w14:paraId="45AB5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43" w:type="dxa"/>
          </w:tcPr>
          <w:p w14:paraId="5929F3C0">
            <w:pPr>
              <w:pStyle w:val="8"/>
              <w:spacing w:before="9"/>
              <w:rPr>
                <w:rFonts w:ascii="宋体"/>
                <w:sz w:val="19"/>
              </w:rPr>
            </w:pPr>
          </w:p>
          <w:p w14:paraId="183E4B0F">
            <w:pPr>
              <w:pStyle w:val="8"/>
              <w:ind w:left="117" w:right="111"/>
              <w:jc w:val="center"/>
              <w:rPr>
                <w:sz w:val="18"/>
              </w:rPr>
            </w:pPr>
            <w:r>
              <w:rPr>
                <w:sz w:val="18"/>
              </w:rPr>
              <w:t>25</w:t>
            </w:r>
          </w:p>
        </w:tc>
        <w:tc>
          <w:tcPr>
            <w:tcW w:w="670" w:type="dxa"/>
          </w:tcPr>
          <w:p w14:paraId="715B7CBF">
            <w:pPr>
              <w:pStyle w:val="8"/>
              <w:spacing w:before="132" w:line="249" w:lineRule="auto"/>
              <w:ind w:left="153" w:right="144"/>
              <w:rPr>
                <w:sz w:val="18"/>
              </w:rPr>
            </w:pPr>
            <w:r>
              <w:rPr>
                <w:sz w:val="18"/>
              </w:rPr>
              <w:t>功能要求</w:t>
            </w:r>
          </w:p>
        </w:tc>
        <w:tc>
          <w:tcPr>
            <w:tcW w:w="1608" w:type="dxa"/>
            <w:vMerge w:val="continue"/>
            <w:tcBorders>
              <w:top w:val="nil"/>
            </w:tcBorders>
          </w:tcPr>
          <w:p w14:paraId="7F357611">
            <w:pPr>
              <w:rPr>
                <w:sz w:val="2"/>
                <w:szCs w:val="2"/>
              </w:rPr>
            </w:pPr>
          </w:p>
        </w:tc>
        <w:tc>
          <w:tcPr>
            <w:tcW w:w="2237" w:type="dxa"/>
          </w:tcPr>
          <w:p w14:paraId="0908ECF2">
            <w:pPr>
              <w:pStyle w:val="8"/>
              <w:spacing w:before="9"/>
              <w:rPr>
                <w:rFonts w:ascii="宋体"/>
                <w:sz w:val="19"/>
              </w:rPr>
            </w:pPr>
          </w:p>
          <w:p w14:paraId="34822DB0">
            <w:pPr>
              <w:pStyle w:val="8"/>
              <w:ind w:left="106"/>
              <w:rPr>
                <w:sz w:val="18"/>
              </w:rPr>
            </w:pPr>
            <w:r>
              <w:rPr>
                <w:sz w:val="18"/>
              </w:rPr>
              <w:t>*内存管理单元</w:t>
            </w:r>
          </w:p>
        </w:tc>
        <w:tc>
          <w:tcPr>
            <w:tcW w:w="5450" w:type="dxa"/>
          </w:tcPr>
          <w:p w14:paraId="50BB0B62">
            <w:pPr>
              <w:pStyle w:val="8"/>
              <w:spacing w:before="10" w:line="252" w:lineRule="auto"/>
              <w:ind w:left="108" w:right="47"/>
              <w:rPr>
                <w:sz w:val="18"/>
              </w:rPr>
            </w:pPr>
            <w:r>
              <w:rPr>
                <w:sz w:val="18"/>
              </w:rPr>
              <w:t>操作系统支持内存管理单元，通过页表映射实现虚拟地址和物理地址的映射</w:t>
            </w:r>
          </w:p>
          <w:p w14:paraId="03A57816">
            <w:pPr>
              <w:pStyle w:val="8"/>
              <w:spacing w:line="211" w:lineRule="exact"/>
              <w:ind w:left="108"/>
              <w:rPr>
                <w:sz w:val="18"/>
              </w:rPr>
            </w:pPr>
            <w:r>
              <w:rPr>
                <w:sz w:val="18"/>
              </w:rPr>
              <w:t>关系</w:t>
            </w:r>
          </w:p>
        </w:tc>
      </w:tr>
      <w:tr w14:paraId="5A9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643" w:type="dxa"/>
          </w:tcPr>
          <w:p w14:paraId="1AAF3457">
            <w:pPr>
              <w:pStyle w:val="8"/>
              <w:rPr>
                <w:rFonts w:ascii="宋体"/>
                <w:sz w:val="18"/>
              </w:rPr>
            </w:pPr>
          </w:p>
          <w:p w14:paraId="79BAAD3F">
            <w:pPr>
              <w:pStyle w:val="8"/>
              <w:spacing w:before="8"/>
              <w:rPr>
                <w:rFonts w:ascii="宋体"/>
                <w:sz w:val="20"/>
              </w:rPr>
            </w:pPr>
          </w:p>
          <w:p w14:paraId="1C5685E4">
            <w:pPr>
              <w:pStyle w:val="8"/>
              <w:spacing w:before="1"/>
              <w:ind w:left="117" w:right="111"/>
              <w:jc w:val="center"/>
              <w:rPr>
                <w:sz w:val="18"/>
              </w:rPr>
            </w:pPr>
            <w:r>
              <w:rPr>
                <w:sz w:val="18"/>
              </w:rPr>
              <w:t>26</w:t>
            </w:r>
          </w:p>
        </w:tc>
        <w:tc>
          <w:tcPr>
            <w:tcW w:w="670" w:type="dxa"/>
          </w:tcPr>
          <w:p w14:paraId="22614E08">
            <w:pPr>
              <w:pStyle w:val="8"/>
              <w:rPr>
                <w:rFonts w:ascii="宋体"/>
                <w:sz w:val="18"/>
              </w:rPr>
            </w:pPr>
          </w:p>
          <w:p w14:paraId="50BAA820">
            <w:pPr>
              <w:pStyle w:val="8"/>
              <w:spacing w:before="145" w:line="249" w:lineRule="auto"/>
              <w:ind w:left="153" w:right="144"/>
              <w:rPr>
                <w:sz w:val="18"/>
              </w:rPr>
            </w:pPr>
            <w:r>
              <w:rPr>
                <w:sz w:val="18"/>
              </w:rPr>
              <w:t>功能要求</w:t>
            </w:r>
          </w:p>
        </w:tc>
        <w:tc>
          <w:tcPr>
            <w:tcW w:w="1608" w:type="dxa"/>
            <w:vMerge w:val="continue"/>
            <w:tcBorders>
              <w:top w:val="nil"/>
            </w:tcBorders>
          </w:tcPr>
          <w:p w14:paraId="3F13E915">
            <w:pPr>
              <w:rPr>
                <w:sz w:val="2"/>
                <w:szCs w:val="2"/>
              </w:rPr>
            </w:pPr>
          </w:p>
        </w:tc>
        <w:tc>
          <w:tcPr>
            <w:tcW w:w="2237" w:type="dxa"/>
          </w:tcPr>
          <w:p w14:paraId="29D07F94">
            <w:pPr>
              <w:pStyle w:val="8"/>
              <w:rPr>
                <w:rFonts w:ascii="宋体"/>
                <w:sz w:val="18"/>
              </w:rPr>
            </w:pPr>
          </w:p>
          <w:p w14:paraId="540F955E">
            <w:pPr>
              <w:pStyle w:val="8"/>
              <w:spacing w:before="8"/>
              <w:rPr>
                <w:rFonts w:ascii="宋体"/>
                <w:sz w:val="20"/>
              </w:rPr>
            </w:pPr>
          </w:p>
          <w:p w14:paraId="3E9D74C6">
            <w:pPr>
              <w:pStyle w:val="8"/>
              <w:spacing w:before="1"/>
              <w:ind w:left="106"/>
              <w:rPr>
                <w:sz w:val="18"/>
              </w:rPr>
            </w:pPr>
            <w:r>
              <w:rPr>
                <w:sz w:val="18"/>
              </w:rPr>
              <w:t>*buddy 分配器</w:t>
            </w:r>
          </w:p>
        </w:tc>
        <w:tc>
          <w:tcPr>
            <w:tcW w:w="5450" w:type="dxa"/>
          </w:tcPr>
          <w:p w14:paraId="17F9DC9F">
            <w:pPr>
              <w:pStyle w:val="8"/>
              <w:numPr>
                <w:ilvl w:val="0"/>
                <w:numId w:val="1"/>
              </w:numPr>
              <w:tabs>
                <w:tab w:val="left" w:pos="289"/>
              </w:tabs>
              <w:spacing w:before="11" w:after="0" w:line="252" w:lineRule="auto"/>
              <w:ind w:left="108" w:right="97" w:firstLine="0"/>
              <w:jc w:val="left"/>
              <w:rPr>
                <w:sz w:val="18"/>
              </w:rPr>
            </w:pPr>
            <w:r>
              <w:rPr>
                <w:spacing w:val="6"/>
                <w:sz w:val="18"/>
              </w:rPr>
              <w:t>若操作系统基于</w:t>
            </w:r>
            <w:r>
              <w:rPr>
                <w:sz w:val="18"/>
              </w:rPr>
              <w:t>Linux</w:t>
            </w:r>
            <w:r>
              <w:rPr>
                <w:spacing w:val="-9"/>
                <w:sz w:val="18"/>
              </w:rPr>
              <w:t xml:space="preserve"> 内核，支持buddy</w:t>
            </w:r>
            <w:r>
              <w:rPr>
                <w:spacing w:val="-20"/>
                <w:sz w:val="18"/>
              </w:rPr>
              <w:t xml:space="preserve"> 分配器，支持 </w:t>
            </w:r>
            <w:r>
              <w:rPr>
                <w:sz w:val="18"/>
              </w:rPr>
              <w:t>slob</w:t>
            </w:r>
            <w:r>
              <w:rPr>
                <w:spacing w:val="-56"/>
                <w:sz w:val="18"/>
              </w:rPr>
              <w:t>、</w:t>
            </w:r>
            <w:r>
              <w:rPr>
                <w:sz w:val="18"/>
              </w:rPr>
              <w:t>slub</w:t>
            </w:r>
            <w:r>
              <w:rPr>
                <w:spacing w:val="-32"/>
                <w:sz w:val="18"/>
              </w:rPr>
              <w:t xml:space="preserve"> 或 </w:t>
            </w:r>
            <w:r>
              <w:rPr>
                <w:sz w:val="18"/>
              </w:rPr>
              <w:t>slab 分配器；</w:t>
            </w:r>
          </w:p>
          <w:p w14:paraId="35092E06">
            <w:pPr>
              <w:pStyle w:val="8"/>
              <w:numPr>
                <w:ilvl w:val="0"/>
                <w:numId w:val="1"/>
              </w:numPr>
              <w:tabs>
                <w:tab w:val="left" w:pos="289"/>
              </w:tabs>
              <w:spacing w:before="0" w:after="0" w:line="240" w:lineRule="auto"/>
              <w:ind w:left="288" w:right="0" w:hanging="181"/>
              <w:jc w:val="left"/>
              <w:rPr>
                <w:sz w:val="18"/>
              </w:rPr>
            </w:pPr>
            <w:r>
              <w:rPr>
                <w:sz w:val="18"/>
              </w:rPr>
              <w:t>若操作系统属于其他类型内核不做</w:t>
            </w:r>
          </w:p>
          <w:p w14:paraId="0F99220D">
            <w:pPr>
              <w:pStyle w:val="8"/>
              <w:spacing w:before="10" w:line="212" w:lineRule="exact"/>
              <w:ind w:left="108"/>
              <w:rPr>
                <w:sz w:val="18"/>
              </w:rPr>
            </w:pPr>
            <w:r>
              <w:rPr>
                <w:sz w:val="18"/>
              </w:rPr>
              <w:t>要求</w:t>
            </w:r>
          </w:p>
        </w:tc>
      </w:tr>
      <w:tr w14:paraId="1BBC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75B05FFD">
            <w:pPr>
              <w:pStyle w:val="8"/>
              <w:spacing w:before="9"/>
              <w:rPr>
                <w:rFonts w:ascii="宋体"/>
                <w:sz w:val="19"/>
              </w:rPr>
            </w:pPr>
          </w:p>
          <w:p w14:paraId="2DE7FF00">
            <w:pPr>
              <w:pStyle w:val="8"/>
              <w:ind w:left="117" w:right="111"/>
              <w:jc w:val="center"/>
              <w:rPr>
                <w:sz w:val="18"/>
              </w:rPr>
            </w:pPr>
            <w:r>
              <w:rPr>
                <w:sz w:val="18"/>
              </w:rPr>
              <w:t>27</w:t>
            </w:r>
          </w:p>
        </w:tc>
        <w:tc>
          <w:tcPr>
            <w:tcW w:w="670" w:type="dxa"/>
          </w:tcPr>
          <w:p w14:paraId="49919285">
            <w:pPr>
              <w:pStyle w:val="8"/>
              <w:spacing w:before="132" w:line="249" w:lineRule="auto"/>
              <w:ind w:left="153" w:right="144"/>
              <w:rPr>
                <w:sz w:val="18"/>
              </w:rPr>
            </w:pPr>
            <w:r>
              <w:rPr>
                <w:sz w:val="18"/>
              </w:rPr>
              <w:t>功能要求</w:t>
            </w:r>
          </w:p>
        </w:tc>
        <w:tc>
          <w:tcPr>
            <w:tcW w:w="1608" w:type="dxa"/>
            <w:vMerge w:val="continue"/>
            <w:tcBorders>
              <w:top w:val="nil"/>
            </w:tcBorders>
          </w:tcPr>
          <w:p w14:paraId="470AA32E">
            <w:pPr>
              <w:rPr>
                <w:sz w:val="2"/>
                <w:szCs w:val="2"/>
              </w:rPr>
            </w:pPr>
          </w:p>
        </w:tc>
        <w:tc>
          <w:tcPr>
            <w:tcW w:w="2237" w:type="dxa"/>
          </w:tcPr>
          <w:p w14:paraId="4CAEA3CD">
            <w:pPr>
              <w:pStyle w:val="8"/>
              <w:spacing w:before="9"/>
              <w:rPr>
                <w:rFonts w:ascii="宋体"/>
                <w:sz w:val="19"/>
              </w:rPr>
            </w:pPr>
          </w:p>
          <w:p w14:paraId="325E6288">
            <w:pPr>
              <w:pStyle w:val="8"/>
              <w:ind w:left="106"/>
              <w:rPr>
                <w:sz w:val="18"/>
              </w:rPr>
            </w:pPr>
            <w:r>
              <w:rPr>
                <w:sz w:val="18"/>
              </w:rPr>
              <w:t>*DMA 内存</w:t>
            </w:r>
          </w:p>
        </w:tc>
        <w:tc>
          <w:tcPr>
            <w:tcW w:w="5450" w:type="dxa"/>
          </w:tcPr>
          <w:p w14:paraId="2875EF6C">
            <w:pPr>
              <w:pStyle w:val="8"/>
              <w:spacing w:before="10" w:line="252" w:lineRule="auto"/>
              <w:ind w:left="108" w:right="76"/>
              <w:rPr>
                <w:sz w:val="18"/>
              </w:rPr>
            </w:pPr>
            <w:r>
              <w:rPr>
                <w:sz w:val="18"/>
              </w:rPr>
              <w:t>操作系统支持DMA 内存的申请和释放， 包括流式DMA、一致性 DMA 以及大内存</w:t>
            </w:r>
          </w:p>
          <w:p w14:paraId="0040F320">
            <w:pPr>
              <w:pStyle w:val="8"/>
              <w:spacing w:line="211" w:lineRule="exact"/>
              <w:ind w:left="108"/>
              <w:rPr>
                <w:sz w:val="18"/>
              </w:rPr>
            </w:pPr>
            <w:r>
              <w:rPr>
                <w:sz w:val="18"/>
              </w:rPr>
              <w:t>DMA</w:t>
            </w:r>
          </w:p>
        </w:tc>
      </w:tr>
      <w:tr w14:paraId="76277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643" w:type="dxa"/>
          </w:tcPr>
          <w:p w14:paraId="67D8372F">
            <w:pPr>
              <w:pStyle w:val="8"/>
              <w:rPr>
                <w:rFonts w:ascii="宋体"/>
                <w:sz w:val="18"/>
              </w:rPr>
            </w:pPr>
          </w:p>
          <w:p w14:paraId="197A19B0">
            <w:pPr>
              <w:pStyle w:val="8"/>
              <w:spacing w:before="140"/>
              <w:ind w:left="117" w:right="111"/>
              <w:jc w:val="center"/>
              <w:rPr>
                <w:sz w:val="18"/>
              </w:rPr>
            </w:pPr>
            <w:r>
              <w:rPr>
                <w:sz w:val="18"/>
              </w:rPr>
              <w:t>28</w:t>
            </w:r>
          </w:p>
        </w:tc>
        <w:tc>
          <w:tcPr>
            <w:tcW w:w="670" w:type="dxa"/>
          </w:tcPr>
          <w:p w14:paraId="2DB4600D">
            <w:pPr>
              <w:pStyle w:val="8"/>
              <w:spacing w:before="7"/>
              <w:rPr>
                <w:rFonts w:ascii="宋体"/>
                <w:sz w:val="19"/>
              </w:rPr>
            </w:pPr>
          </w:p>
          <w:p w14:paraId="543FFDDD">
            <w:pPr>
              <w:pStyle w:val="8"/>
              <w:spacing w:line="249" w:lineRule="auto"/>
              <w:ind w:left="153" w:right="144"/>
              <w:rPr>
                <w:sz w:val="18"/>
              </w:rPr>
            </w:pPr>
            <w:r>
              <w:rPr>
                <w:sz w:val="18"/>
              </w:rPr>
              <w:t>功能要求</w:t>
            </w:r>
          </w:p>
        </w:tc>
        <w:tc>
          <w:tcPr>
            <w:tcW w:w="1608" w:type="dxa"/>
            <w:vMerge w:val="continue"/>
            <w:tcBorders>
              <w:top w:val="nil"/>
            </w:tcBorders>
          </w:tcPr>
          <w:p w14:paraId="471B54E9">
            <w:pPr>
              <w:rPr>
                <w:sz w:val="2"/>
                <w:szCs w:val="2"/>
              </w:rPr>
            </w:pPr>
          </w:p>
        </w:tc>
        <w:tc>
          <w:tcPr>
            <w:tcW w:w="2237" w:type="dxa"/>
          </w:tcPr>
          <w:p w14:paraId="118C0042">
            <w:pPr>
              <w:pStyle w:val="8"/>
              <w:rPr>
                <w:rFonts w:ascii="宋体"/>
                <w:sz w:val="18"/>
              </w:rPr>
            </w:pPr>
          </w:p>
          <w:p w14:paraId="77F7E134">
            <w:pPr>
              <w:pStyle w:val="8"/>
              <w:spacing w:before="140"/>
              <w:ind w:left="106"/>
              <w:rPr>
                <w:sz w:val="18"/>
              </w:rPr>
            </w:pPr>
            <w:r>
              <w:rPr>
                <w:sz w:val="18"/>
              </w:rPr>
              <w:t>*内存 zone 管理</w:t>
            </w:r>
          </w:p>
        </w:tc>
        <w:tc>
          <w:tcPr>
            <w:tcW w:w="5450" w:type="dxa"/>
          </w:tcPr>
          <w:p w14:paraId="709135C7">
            <w:pPr>
              <w:pStyle w:val="8"/>
              <w:numPr>
                <w:ilvl w:val="0"/>
                <w:numId w:val="2"/>
              </w:numPr>
              <w:tabs>
                <w:tab w:val="left" w:pos="289"/>
              </w:tabs>
              <w:spacing w:before="11" w:after="0" w:line="249" w:lineRule="auto"/>
              <w:ind w:left="108" w:right="95" w:firstLine="0"/>
              <w:jc w:val="left"/>
              <w:rPr>
                <w:sz w:val="18"/>
              </w:rPr>
            </w:pPr>
            <w:r>
              <w:rPr>
                <w:spacing w:val="6"/>
                <w:sz w:val="18"/>
              </w:rPr>
              <w:t>若操作系统基于</w:t>
            </w:r>
            <w:r>
              <w:rPr>
                <w:sz w:val="18"/>
              </w:rPr>
              <w:t>Linux</w:t>
            </w:r>
            <w:r>
              <w:rPr>
                <w:spacing w:val="-12"/>
                <w:sz w:val="18"/>
              </w:rPr>
              <w:t xml:space="preserve"> 内核，操作系</w:t>
            </w:r>
            <w:r>
              <w:rPr>
                <w:spacing w:val="8"/>
                <w:sz w:val="18"/>
              </w:rPr>
              <w:t>统支持内存</w:t>
            </w:r>
            <w:r>
              <w:rPr>
                <w:sz w:val="18"/>
              </w:rPr>
              <w:t>zone</w:t>
            </w:r>
            <w:r>
              <w:rPr>
                <w:spacing w:val="-12"/>
                <w:sz w:val="18"/>
              </w:rPr>
              <w:t xml:space="preserve"> 管理；</w:t>
            </w:r>
          </w:p>
          <w:p w14:paraId="5691C7CA">
            <w:pPr>
              <w:pStyle w:val="8"/>
              <w:numPr>
                <w:ilvl w:val="0"/>
                <w:numId w:val="2"/>
              </w:numPr>
              <w:tabs>
                <w:tab w:val="left" w:pos="298"/>
              </w:tabs>
              <w:spacing w:before="0" w:after="0" w:line="240" w:lineRule="auto"/>
              <w:ind w:left="297" w:right="0" w:hanging="190"/>
              <w:jc w:val="left"/>
              <w:rPr>
                <w:sz w:val="18"/>
              </w:rPr>
            </w:pPr>
            <w:r>
              <w:rPr>
                <w:spacing w:val="8"/>
                <w:sz w:val="18"/>
              </w:rPr>
              <w:t>若操作系统属于其他类型内核不做</w:t>
            </w:r>
          </w:p>
          <w:p w14:paraId="66C50062">
            <w:pPr>
              <w:pStyle w:val="8"/>
              <w:spacing w:before="9" w:line="207" w:lineRule="exact"/>
              <w:ind w:left="108"/>
              <w:rPr>
                <w:sz w:val="18"/>
              </w:rPr>
            </w:pPr>
            <w:r>
              <w:rPr>
                <w:sz w:val="18"/>
              </w:rPr>
              <w:t>要求</w:t>
            </w:r>
          </w:p>
        </w:tc>
      </w:tr>
    </w:tbl>
    <w:p w14:paraId="4F63DFDA">
      <w:pPr>
        <w:spacing w:after="0"/>
        <w:jc w:val="center"/>
        <w:rPr>
          <w:sz w:val="18"/>
        </w:rPr>
        <w:sectPr>
          <w:footerReference r:id="rId5" w:type="default"/>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608"/>
        <w:gridCol w:w="2250"/>
        <w:gridCol w:w="5450"/>
      </w:tblGrid>
      <w:tr w14:paraId="0D911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29203F26">
            <w:pPr>
              <w:pStyle w:val="8"/>
              <w:spacing w:before="129"/>
              <w:ind w:left="120" w:right="111"/>
              <w:jc w:val="center"/>
              <w:rPr>
                <w:b/>
                <w:sz w:val="18"/>
              </w:rPr>
            </w:pPr>
            <w:r>
              <w:rPr>
                <w:b/>
                <w:sz w:val="18"/>
              </w:rPr>
              <w:t>序号</w:t>
            </w:r>
          </w:p>
        </w:tc>
        <w:tc>
          <w:tcPr>
            <w:tcW w:w="670" w:type="dxa"/>
          </w:tcPr>
          <w:p w14:paraId="75EF8745">
            <w:pPr>
              <w:pStyle w:val="8"/>
              <w:spacing w:line="240" w:lineRule="atLeast"/>
              <w:ind w:left="153" w:right="144"/>
              <w:rPr>
                <w:b/>
                <w:sz w:val="18"/>
              </w:rPr>
            </w:pPr>
            <w:r>
              <w:rPr>
                <w:b/>
                <w:sz w:val="18"/>
              </w:rPr>
              <w:t>指标分类</w:t>
            </w:r>
          </w:p>
        </w:tc>
        <w:tc>
          <w:tcPr>
            <w:tcW w:w="1608" w:type="dxa"/>
          </w:tcPr>
          <w:p w14:paraId="36833A18">
            <w:pPr>
              <w:pStyle w:val="8"/>
              <w:spacing w:before="129"/>
              <w:ind w:left="335"/>
              <w:rPr>
                <w:b/>
                <w:sz w:val="18"/>
              </w:rPr>
            </w:pPr>
            <w:r>
              <w:rPr>
                <w:b/>
                <w:sz w:val="18"/>
              </w:rPr>
              <w:t>一级指标</w:t>
            </w:r>
          </w:p>
        </w:tc>
        <w:tc>
          <w:tcPr>
            <w:tcW w:w="2250" w:type="dxa"/>
          </w:tcPr>
          <w:p w14:paraId="7D6E0E1F">
            <w:pPr>
              <w:pStyle w:val="8"/>
              <w:spacing w:before="129"/>
              <w:ind w:left="387"/>
              <w:rPr>
                <w:b/>
                <w:sz w:val="18"/>
              </w:rPr>
            </w:pPr>
            <w:r>
              <w:rPr>
                <w:b/>
                <w:sz w:val="18"/>
              </w:rPr>
              <w:t>二级指标</w:t>
            </w:r>
          </w:p>
        </w:tc>
        <w:tc>
          <w:tcPr>
            <w:tcW w:w="5450" w:type="dxa"/>
          </w:tcPr>
          <w:p w14:paraId="747A731F">
            <w:pPr>
              <w:pStyle w:val="8"/>
              <w:spacing w:before="129"/>
              <w:ind w:left="1247" w:right="1237"/>
              <w:jc w:val="center"/>
              <w:rPr>
                <w:b/>
                <w:sz w:val="18"/>
              </w:rPr>
            </w:pPr>
            <w:r>
              <w:rPr>
                <w:b/>
                <w:sz w:val="18"/>
              </w:rPr>
              <w:t>指标要求</w:t>
            </w:r>
          </w:p>
        </w:tc>
      </w:tr>
      <w:tr w14:paraId="1CC9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4BBFF471">
            <w:pPr>
              <w:pStyle w:val="8"/>
              <w:spacing w:before="129"/>
              <w:ind w:left="117" w:right="111"/>
              <w:jc w:val="center"/>
              <w:rPr>
                <w:sz w:val="18"/>
              </w:rPr>
            </w:pPr>
            <w:r>
              <w:rPr>
                <w:sz w:val="18"/>
              </w:rPr>
              <w:t>29</w:t>
            </w:r>
          </w:p>
        </w:tc>
        <w:tc>
          <w:tcPr>
            <w:tcW w:w="670" w:type="dxa"/>
          </w:tcPr>
          <w:p w14:paraId="13C2BD96">
            <w:pPr>
              <w:pStyle w:val="8"/>
              <w:spacing w:line="240" w:lineRule="atLeast"/>
              <w:ind w:left="153" w:right="144"/>
              <w:rPr>
                <w:sz w:val="18"/>
              </w:rPr>
            </w:pPr>
            <w:r>
              <w:rPr>
                <w:sz w:val="18"/>
              </w:rPr>
              <w:t>功能要求</w:t>
            </w:r>
          </w:p>
        </w:tc>
        <w:tc>
          <w:tcPr>
            <w:tcW w:w="1608" w:type="dxa"/>
            <w:vMerge w:val="restart"/>
          </w:tcPr>
          <w:p w14:paraId="7E83F4F8">
            <w:pPr>
              <w:pStyle w:val="8"/>
              <w:rPr>
                <w:rFonts w:ascii="Times New Roman"/>
                <w:sz w:val="18"/>
              </w:rPr>
            </w:pPr>
          </w:p>
        </w:tc>
        <w:tc>
          <w:tcPr>
            <w:tcW w:w="2250" w:type="dxa"/>
          </w:tcPr>
          <w:p w14:paraId="35E4FC89">
            <w:pPr>
              <w:pStyle w:val="8"/>
              <w:spacing w:before="129"/>
              <w:ind w:left="106"/>
              <w:rPr>
                <w:sz w:val="18"/>
              </w:rPr>
            </w:pPr>
            <w:r>
              <w:rPr>
                <w:sz w:val="18"/>
              </w:rPr>
              <w:t>*内存分配方式</w:t>
            </w:r>
          </w:p>
        </w:tc>
        <w:tc>
          <w:tcPr>
            <w:tcW w:w="5450" w:type="dxa"/>
          </w:tcPr>
          <w:p w14:paraId="43085B31">
            <w:pPr>
              <w:pStyle w:val="8"/>
              <w:spacing w:line="240" w:lineRule="atLeast"/>
              <w:ind w:left="108" w:right="95"/>
              <w:rPr>
                <w:sz w:val="18"/>
              </w:rPr>
            </w:pPr>
            <w:r>
              <w:rPr>
                <w:sz w:val="18"/>
              </w:rPr>
              <w:t>操作系统支持不交换硬盘的内存分配方式</w:t>
            </w:r>
          </w:p>
        </w:tc>
      </w:tr>
      <w:tr w14:paraId="45C94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4934A9BC">
            <w:pPr>
              <w:pStyle w:val="8"/>
              <w:spacing w:before="5"/>
              <w:rPr>
                <w:rFonts w:ascii="宋体"/>
                <w:sz w:val="19"/>
              </w:rPr>
            </w:pPr>
          </w:p>
          <w:p w14:paraId="1391EC5A">
            <w:pPr>
              <w:pStyle w:val="8"/>
              <w:ind w:left="117" w:right="111"/>
              <w:jc w:val="center"/>
              <w:rPr>
                <w:sz w:val="18"/>
              </w:rPr>
            </w:pPr>
            <w:r>
              <w:rPr>
                <w:sz w:val="18"/>
              </w:rPr>
              <w:t>30</w:t>
            </w:r>
          </w:p>
        </w:tc>
        <w:tc>
          <w:tcPr>
            <w:tcW w:w="670" w:type="dxa"/>
          </w:tcPr>
          <w:p w14:paraId="06CA12FA">
            <w:pPr>
              <w:pStyle w:val="8"/>
              <w:spacing w:before="129" w:line="249" w:lineRule="auto"/>
              <w:ind w:left="153" w:right="144"/>
              <w:rPr>
                <w:sz w:val="18"/>
              </w:rPr>
            </w:pPr>
            <w:r>
              <w:rPr>
                <w:sz w:val="18"/>
              </w:rPr>
              <w:t>功能要求</w:t>
            </w:r>
          </w:p>
        </w:tc>
        <w:tc>
          <w:tcPr>
            <w:tcW w:w="1608" w:type="dxa"/>
            <w:vMerge w:val="continue"/>
            <w:tcBorders>
              <w:top w:val="nil"/>
            </w:tcBorders>
          </w:tcPr>
          <w:p w14:paraId="07D9BC53">
            <w:pPr>
              <w:rPr>
                <w:sz w:val="2"/>
                <w:szCs w:val="2"/>
              </w:rPr>
            </w:pPr>
          </w:p>
        </w:tc>
        <w:tc>
          <w:tcPr>
            <w:tcW w:w="2250" w:type="dxa"/>
          </w:tcPr>
          <w:p w14:paraId="67B7210E">
            <w:pPr>
              <w:pStyle w:val="8"/>
              <w:spacing w:before="5"/>
              <w:rPr>
                <w:rFonts w:ascii="宋体"/>
                <w:sz w:val="19"/>
              </w:rPr>
            </w:pPr>
          </w:p>
          <w:p w14:paraId="34B247CD">
            <w:pPr>
              <w:pStyle w:val="8"/>
              <w:ind w:left="106"/>
              <w:rPr>
                <w:sz w:val="18"/>
              </w:rPr>
            </w:pPr>
            <w:r>
              <w:rPr>
                <w:sz w:val="18"/>
              </w:rPr>
              <w:t>调用接口</w:t>
            </w:r>
          </w:p>
        </w:tc>
        <w:tc>
          <w:tcPr>
            <w:tcW w:w="5450" w:type="dxa"/>
          </w:tcPr>
          <w:p w14:paraId="2C4164EF">
            <w:pPr>
              <w:pStyle w:val="8"/>
              <w:spacing w:before="9" w:line="249" w:lineRule="auto"/>
              <w:ind w:left="108" w:right="95"/>
              <w:rPr>
                <w:sz w:val="18"/>
              </w:rPr>
            </w:pPr>
            <w:r>
              <w:rPr>
                <w:sz w:val="18"/>
              </w:rPr>
              <w:t>操作系统提供非文件形式的内存动态</w:t>
            </w:r>
            <w:r>
              <w:rPr>
                <w:spacing w:val="-4"/>
                <w:sz w:val="18"/>
              </w:rPr>
              <w:t>函数库调用接口，以满足敏感内存动态</w:t>
            </w:r>
          </w:p>
          <w:p w14:paraId="4C46F2D8">
            <w:pPr>
              <w:pStyle w:val="8"/>
              <w:spacing w:line="211" w:lineRule="exact"/>
              <w:ind w:left="108"/>
              <w:rPr>
                <w:sz w:val="18"/>
              </w:rPr>
            </w:pPr>
            <w:r>
              <w:rPr>
                <w:sz w:val="18"/>
              </w:rPr>
              <w:t>库的非文件形式调用需求</w:t>
            </w:r>
          </w:p>
        </w:tc>
      </w:tr>
      <w:tr w14:paraId="1A0D4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3EE23F5F">
            <w:pPr>
              <w:pStyle w:val="8"/>
              <w:spacing w:before="131"/>
              <w:ind w:left="117" w:right="111"/>
              <w:jc w:val="center"/>
              <w:rPr>
                <w:sz w:val="18"/>
              </w:rPr>
            </w:pPr>
            <w:r>
              <w:rPr>
                <w:sz w:val="18"/>
              </w:rPr>
              <w:t>31</w:t>
            </w:r>
          </w:p>
        </w:tc>
        <w:tc>
          <w:tcPr>
            <w:tcW w:w="670" w:type="dxa"/>
          </w:tcPr>
          <w:p w14:paraId="5495647F">
            <w:pPr>
              <w:pStyle w:val="8"/>
              <w:spacing w:line="240" w:lineRule="atLeast"/>
              <w:ind w:left="153" w:right="144"/>
              <w:rPr>
                <w:sz w:val="18"/>
              </w:rPr>
            </w:pPr>
            <w:r>
              <w:rPr>
                <w:sz w:val="18"/>
              </w:rPr>
              <w:t>功能要求</w:t>
            </w:r>
          </w:p>
        </w:tc>
        <w:tc>
          <w:tcPr>
            <w:tcW w:w="1608" w:type="dxa"/>
            <w:vMerge w:val="restart"/>
          </w:tcPr>
          <w:p w14:paraId="5CA0347D">
            <w:pPr>
              <w:pStyle w:val="8"/>
              <w:rPr>
                <w:rFonts w:ascii="宋体"/>
                <w:sz w:val="18"/>
              </w:rPr>
            </w:pPr>
          </w:p>
          <w:p w14:paraId="2B2DE491">
            <w:pPr>
              <w:pStyle w:val="8"/>
              <w:rPr>
                <w:rFonts w:ascii="宋体"/>
                <w:sz w:val="18"/>
              </w:rPr>
            </w:pPr>
          </w:p>
          <w:p w14:paraId="7FDE22EA">
            <w:pPr>
              <w:pStyle w:val="8"/>
              <w:rPr>
                <w:rFonts w:ascii="宋体"/>
                <w:sz w:val="18"/>
              </w:rPr>
            </w:pPr>
          </w:p>
          <w:p w14:paraId="4C72BDC4">
            <w:pPr>
              <w:pStyle w:val="8"/>
              <w:spacing w:before="6"/>
              <w:rPr>
                <w:rFonts w:ascii="宋体"/>
                <w:sz w:val="13"/>
              </w:rPr>
            </w:pPr>
          </w:p>
          <w:p w14:paraId="25522255">
            <w:pPr>
              <w:pStyle w:val="8"/>
              <w:spacing w:before="1"/>
              <w:ind w:left="292"/>
              <w:rPr>
                <w:sz w:val="18"/>
              </w:rPr>
            </w:pPr>
            <w:r>
              <w:rPr>
                <w:sz w:val="18"/>
              </w:rPr>
              <w:t>*任务调度</w:t>
            </w:r>
          </w:p>
        </w:tc>
        <w:tc>
          <w:tcPr>
            <w:tcW w:w="2250" w:type="dxa"/>
          </w:tcPr>
          <w:p w14:paraId="51D16DCB">
            <w:pPr>
              <w:pStyle w:val="8"/>
              <w:spacing w:before="131"/>
              <w:ind w:left="106"/>
              <w:rPr>
                <w:sz w:val="18"/>
              </w:rPr>
            </w:pPr>
            <w:r>
              <w:rPr>
                <w:sz w:val="18"/>
              </w:rPr>
              <w:t>*上下文切换</w:t>
            </w:r>
          </w:p>
        </w:tc>
        <w:tc>
          <w:tcPr>
            <w:tcW w:w="5450" w:type="dxa"/>
          </w:tcPr>
          <w:p w14:paraId="7F57D3F1">
            <w:pPr>
              <w:pStyle w:val="8"/>
              <w:spacing w:before="131"/>
              <w:ind w:left="108"/>
              <w:rPr>
                <w:sz w:val="18"/>
              </w:rPr>
            </w:pPr>
            <w:r>
              <w:rPr>
                <w:sz w:val="18"/>
              </w:rPr>
              <w:t>操作系统支持进程上下文切换</w:t>
            </w:r>
          </w:p>
        </w:tc>
      </w:tr>
      <w:tr w14:paraId="2F0DC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2758A389">
            <w:pPr>
              <w:pStyle w:val="8"/>
              <w:spacing w:before="130"/>
              <w:ind w:left="117" w:right="111"/>
              <w:jc w:val="center"/>
              <w:rPr>
                <w:sz w:val="18"/>
              </w:rPr>
            </w:pPr>
            <w:r>
              <w:rPr>
                <w:sz w:val="18"/>
              </w:rPr>
              <w:t>32</w:t>
            </w:r>
          </w:p>
        </w:tc>
        <w:tc>
          <w:tcPr>
            <w:tcW w:w="670" w:type="dxa"/>
          </w:tcPr>
          <w:p w14:paraId="6F9B9148">
            <w:pPr>
              <w:pStyle w:val="8"/>
              <w:spacing w:line="240" w:lineRule="atLeast"/>
              <w:ind w:left="153" w:right="144"/>
              <w:rPr>
                <w:sz w:val="18"/>
              </w:rPr>
            </w:pPr>
            <w:r>
              <w:rPr>
                <w:sz w:val="18"/>
              </w:rPr>
              <w:t>功能要求</w:t>
            </w:r>
          </w:p>
        </w:tc>
        <w:tc>
          <w:tcPr>
            <w:tcW w:w="1608" w:type="dxa"/>
            <w:vMerge w:val="continue"/>
            <w:tcBorders>
              <w:top w:val="nil"/>
            </w:tcBorders>
          </w:tcPr>
          <w:p w14:paraId="52FF850C">
            <w:pPr>
              <w:rPr>
                <w:sz w:val="2"/>
                <w:szCs w:val="2"/>
              </w:rPr>
            </w:pPr>
          </w:p>
        </w:tc>
        <w:tc>
          <w:tcPr>
            <w:tcW w:w="2250" w:type="dxa"/>
          </w:tcPr>
          <w:p w14:paraId="147A4990">
            <w:pPr>
              <w:pStyle w:val="8"/>
              <w:spacing w:before="130"/>
              <w:ind w:left="106"/>
              <w:rPr>
                <w:sz w:val="18"/>
              </w:rPr>
            </w:pPr>
            <w:r>
              <w:rPr>
                <w:sz w:val="18"/>
              </w:rPr>
              <w:t>*进程负载均衡</w:t>
            </w:r>
          </w:p>
        </w:tc>
        <w:tc>
          <w:tcPr>
            <w:tcW w:w="5450" w:type="dxa"/>
          </w:tcPr>
          <w:p w14:paraId="6C4F8D49">
            <w:pPr>
              <w:pStyle w:val="8"/>
              <w:spacing w:before="130"/>
              <w:ind w:left="108"/>
              <w:rPr>
                <w:sz w:val="18"/>
              </w:rPr>
            </w:pPr>
            <w:r>
              <w:rPr>
                <w:sz w:val="18"/>
              </w:rPr>
              <w:t>操作系统支持进程负载均衡调度方式</w:t>
            </w:r>
          </w:p>
        </w:tc>
      </w:tr>
      <w:tr w14:paraId="4DB71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7D43EC98">
            <w:pPr>
              <w:pStyle w:val="8"/>
              <w:spacing w:before="130"/>
              <w:ind w:left="117" w:right="111"/>
              <w:jc w:val="center"/>
              <w:rPr>
                <w:sz w:val="18"/>
              </w:rPr>
            </w:pPr>
            <w:r>
              <w:rPr>
                <w:sz w:val="18"/>
              </w:rPr>
              <w:t>33</w:t>
            </w:r>
          </w:p>
        </w:tc>
        <w:tc>
          <w:tcPr>
            <w:tcW w:w="670" w:type="dxa"/>
          </w:tcPr>
          <w:p w14:paraId="1E97E39F">
            <w:pPr>
              <w:pStyle w:val="8"/>
              <w:spacing w:line="240" w:lineRule="atLeast"/>
              <w:ind w:left="153" w:right="144"/>
              <w:rPr>
                <w:sz w:val="18"/>
              </w:rPr>
            </w:pPr>
            <w:r>
              <w:rPr>
                <w:sz w:val="18"/>
              </w:rPr>
              <w:t>功能要求</w:t>
            </w:r>
          </w:p>
        </w:tc>
        <w:tc>
          <w:tcPr>
            <w:tcW w:w="1608" w:type="dxa"/>
            <w:vMerge w:val="continue"/>
            <w:tcBorders>
              <w:top w:val="nil"/>
            </w:tcBorders>
          </w:tcPr>
          <w:p w14:paraId="27FDDDB1">
            <w:pPr>
              <w:rPr>
                <w:sz w:val="2"/>
                <w:szCs w:val="2"/>
              </w:rPr>
            </w:pPr>
          </w:p>
        </w:tc>
        <w:tc>
          <w:tcPr>
            <w:tcW w:w="2250" w:type="dxa"/>
          </w:tcPr>
          <w:p w14:paraId="3CA3C436">
            <w:pPr>
              <w:pStyle w:val="8"/>
              <w:spacing w:before="130"/>
              <w:ind w:left="106"/>
              <w:rPr>
                <w:sz w:val="18"/>
              </w:rPr>
            </w:pPr>
            <w:r>
              <w:rPr>
                <w:sz w:val="18"/>
              </w:rPr>
              <w:t>*调度方式</w:t>
            </w:r>
          </w:p>
        </w:tc>
        <w:tc>
          <w:tcPr>
            <w:tcW w:w="5450" w:type="dxa"/>
          </w:tcPr>
          <w:p w14:paraId="190BF410">
            <w:pPr>
              <w:pStyle w:val="8"/>
              <w:spacing w:line="240" w:lineRule="atLeast"/>
              <w:ind w:left="108" w:right="95"/>
              <w:rPr>
                <w:sz w:val="18"/>
              </w:rPr>
            </w:pPr>
            <w:r>
              <w:rPr>
                <w:sz w:val="18"/>
              </w:rPr>
              <w:t>操作系统支持进程基于时间片的调度方式</w:t>
            </w:r>
          </w:p>
        </w:tc>
      </w:tr>
      <w:tr w14:paraId="4CFE7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2B330E24">
            <w:pPr>
              <w:pStyle w:val="8"/>
              <w:spacing w:before="129"/>
              <w:ind w:left="117" w:right="111"/>
              <w:jc w:val="center"/>
              <w:rPr>
                <w:sz w:val="18"/>
              </w:rPr>
            </w:pPr>
            <w:r>
              <w:rPr>
                <w:sz w:val="18"/>
              </w:rPr>
              <w:t>34</w:t>
            </w:r>
          </w:p>
        </w:tc>
        <w:tc>
          <w:tcPr>
            <w:tcW w:w="670" w:type="dxa"/>
          </w:tcPr>
          <w:p w14:paraId="68AA0C79">
            <w:pPr>
              <w:pStyle w:val="8"/>
              <w:spacing w:line="240" w:lineRule="atLeast"/>
              <w:ind w:left="153" w:right="144"/>
              <w:rPr>
                <w:sz w:val="18"/>
              </w:rPr>
            </w:pPr>
            <w:r>
              <w:rPr>
                <w:sz w:val="18"/>
              </w:rPr>
              <w:t>功能要求</w:t>
            </w:r>
          </w:p>
        </w:tc>
        <w:tc>
          <w:tcPr>
            <w:tcW w:w="1608" w:type="dxa"/>
            <w:vMerge w:val="continue"/>
            <w:tcBorders>
              <w:top w:val="nil"/>
            </w:tcBorders>
          </w:tcPr>
          <w:p w14:paraId="1FF3FEBF">
            <w:pPr>
              <w:rPr>
                <w:sz w:val="2"/>
                <w:szCs w:val="2"/>
              </w:rPr>
            </w:pPr>
          </w:p>
        </w:tc>
        <w:tc>
          <w:tcPr>
            <w:tcW w:w="2250" w:type="dxa"/>
          </w:tcPr>
          <w:p w14:paraId="245D6461">
            <w:pPr>
              <w:pStyle w:val="8"/>
              <w:spacing w:before="129"/>
              <w:ind w:left="106"/>
              <w:rPr>
                <w:sz w:val="18"/>
              </w:rPr>
            </w:pPr>
            <w:r>
              <w:rPr>
                <w:sz w:val="18"/>
              </w:rPr>
              <w:t>*抢占调度方式</w:t>
            </w:r>
          </w:p>
        </w:tc>
        <w:tc>
          <w:tcPr>
            <w:tcW w:w="5450" w:type="dxa"/>
          </w:tcPr>
          <w:p w14:paraId="4EF49F03">
            <w:pPr>
              <w:pStyle w:val="8"/>
              <w:spacing w:before="129"/>
              <w:ind w:left="108"/>
              <w:rPr>
                <w:sz w:val="18"/>
              </w:rPr>
            </w:pPr>
            <w:r>
              <w:rPr>
                <w:sz w:val="18"/>
              </w:rPr>
              <w:t>操作系统支持进程抢占调度方式</w:t>
            </w:r>
          </w:p>
        </w:tc>
      </w:tr>
      <w:tr w14:paraId="0CCC6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4BA0620C">
            <w:pPr>
              <w:pStyle w:val="8"/>
              <w:rPr>
                <w:rFonts w:ascii="宋体"/>
                <w:sz w:val="18"/>
              </w:rPr>
            </w:pPr>
          </w:p>
          <w:p w14:paraId="61D29646">
            <w:pPr>
              <w:pStyle w:val="8"/>
              <w:rPr>
                <w:rFonts w:ascii="宋体"/>
                <w:sz w:val="18"/>
              </w:rPr>
            </w:pPr>
          </w:p>
          <w:p w14:paraId="66E9C397">
            <w:pPr>
              <w:pStyle w:val="8"/>
              <w:spacing w:before="11"/>
              <w:rPr>
                <w:rFonts w:ascii="宋体"/>
                <w:sz w:val="20"/>
              </w:rPr>
            </w:pPr>
          </w:p>
          <w:p w14:paraId="6F6C2E0D">
            <w:pPr>
              <w:pStyle w:val="8"/>
              <w:spacing w:before="1"/>
              <w:ind w:left="117" w:right="111"/>
              <w:jc w:val="center"/>
              <w:rPr>
                <w:sz w:val="18"/>
              </w:rPr>
            </w:pPr>
            <w:r>
              <w:rPr>
                <w:sz w:val="18"/>
              </w:rPr>
              <w:t>35</w:t>
            </w:r>
          </w:p>
        </w:tc>
        <w:tc>
          <w:tcPr>
            <w:tcW w:w="670" w:type="dxa"/>
          </w:tcPr>
          <w:p w14:paraId="17FDEA4B">
            <w:pPr>
              <w:pStyle w:val="8"/>
              <w:rPr>
                <w:rFonts w:ascii="宋体"/>
                <w:sz w:val="18"/>
              </w:rPr>
            </w:pPr>
          </w:p>
          <w:p w14:paraId="63144CB8">
            <w:pPr>
              <w:pStyle w:val="8"/>
              <w:rPr>
                <w:rFonts w:ascii="宋体"/>
                <w:sz w:val="18"/>
              </w:rPr>
            </w:pPr>
          </w:p>
          <w:p w14:paraId="1E862A0E">
            <w:pPr>
              <w:pStyle w:val="8"/>
              <w:spacing w:before="148" w:line="249" w:lineRule="auto"/>
              <w:ind w:left="153" w:right="144"/>
              <w:rPr>
                <w:sz w:val="18"/>
              </w:rPr>
            </w:pPr>
            <w:r>
              <w:rPr>
                <w:sz w:val="18"/>
              </w:rPr>
              <w:t>功能要求</w:t>
            </w:r>
          </w:p>
        </w:tc>
        <w:tc>
          <w:tcPr>
            <w:tcW w:w="1608" w:type="dxa"/>
          </w:tcPr>
          <w:p w14:paraId="6F36F20A">
            <w:pPr>
              <w:pStyle w:val="8"/>
              <w:rPr>
                <w:rFonts w:ascii="宋体"/>
                <w:sz w:val="18"/>
              </w:rPr>
            </w:pPr>
          </w:p>
          <w:p w14:paraId="7BB25540">
            <w:pPr>
              <w:pStyle w:val="8"/>
              <w:rPr>
                <w:rFonts w:ascii="宋体"/>
                <w:sz w:val="18"/>
              </w:rPr>
            </w:pPr>
          </w:p>
          <w:p w14:paraId="73720D98">
            <w:pPr>
              <w:pStyle w:val="8"/>
              <w:spacing w:before="11"/>
              <w:rPr>
                <w:rFonts w:ascii="宋体"/>
                <w:sz w:val="20"/>
              </w:rPr>
            </w:pPr>
          </w:p>
          <w:p w14:paraId="2D051425">
            <w:pPr>
              <w:pStyle w:val="8"/>
              <w:spacing w:before="1"/>
              <w:ind w:left="292"/>
              <w:rPr>
                <w:sz w:val="18"/>
              </w:rPr>
            </w:pPr>
            <w:r>
              <w:rPr>
                <w:sz w:val="18"/>
              </w:rPr>
              <w:t>*中断处理</w:t>
            </w:r>
          </w:p>
        </w:tc>
        <w:tc>
          <w:tcPr>
            <w:tcW w:w="2250" w:type="dxa"/>
          </w:tcPr>
          <w:p w14:paraId="52AED696">
            <w:pPr>
              <w:pStyle w:val="8"/>
              <w:rPr>
                <w:rFonts w:ascii="宋体"/>
                <w:sz w:val="18"/>
              </w:rPr>
            </w:pPr>
          </w:p>
          <w:p w14:paraId="4BA8E5E4">
            <w:pPr>
              <w:pStyle w:val="8"/>
              <w:rPr>
                <w:rFonts w:ascii="宋体"/>
                <w:sz w:val="18"/>
              </w:rPr>
            </w:pPr>
          </w:p>
          <w:p w14:paraId="69604CA8">
            <w:pPr>
              <w:pStyle w:val="8"/>
              <w:spacing w:before="11"/>
              <w:rPr>
                <w:rFonts w:ascii="宋体"/>
                <w:sz w:val="20"/>
              </w:rPr>
            </w:pPr>
          </w:p>
          <w:p w14:paraId="703FCA94">
            <w:pPr>
              <w:pStyle w:val="8"/>
              <w:spacing w:before="1"/>
              <w:ind w:left="106"/>
              <w:rPr>
                <w:sz w:val="18"/>
              </w:rPr>
            </w:pPr>
            <w:r>
              <w:rPr>
                <w:sz w:val="18"/>
              </w:rPr>
              <w:t>*中断处理</w:t>
            </w:r>
          </w:p>
        </w:tc>
        <w:tc>
          <w:tcPr>
            <w:tcW w:w="5450" w:type="dxa"/>
          </w:tcPr>
          <w:p w14:paraId="305D8745">
            <w:pPr>
              <w:pStyle w:val="8"/>
              <w:spacing w:line="240" w:lineRule="atLeast"/>
              <w:ind w:left="108" w:right="76"/>
              <w:jc w:val="both"/>
              <w:rPr>
                <w:sz w:val="18"/>
              </w:rPr>
            </w:pPr>
            <w:r>
              <w:rPr>
                <w:spacing w:val="8"/>
                <w:sz w:val="18"/>
              </w:rPr>
              <w:t>操作系统支持硬件中断号和软件中断</w:t>
            </w:r>
            <w:r>
              <w:rPr>
                <w:spacing w:val="-1"/>
                <w:sz w:val="18"/>
              </w:rPr>
              <w:t>号的映射、注册和处理；支持高精度时</w:t>
            </w:r>
            <w:r>
              <w:rPr>
                <w:spacing w:val="-9"/>
                <w:sz w:val="18"/>
              </w:rPr>
              <w:t xml:space="preserve">钟中断、类软中断和类 </w:t>
            </w:r>
            <w:r>
              <w:rPr>
                <w:sz w:val="18"/>
              </w:rPr>
              <w:t>tasklet</w:t>
            </w:r>
            <w:r>
              <w:rPr>
                <w:spacing w:val="-12"/>
                <w:sz w:val="18"/>
              </w:rPr>
              <w:t xml:space="preserve"> 下半部</w:t>
            </w:r>
            <w:r>
              <w:rPr>
                <w:spacing w:val="-8"/>
                <w:sz w:val="18"/>
              </w:rPr>
              <w:t>中断处理；支持中断使能、屏蔽、亲和</w:t>
            </w:r>
            <w:r>
              <w:rPr>
                <w:spacing w:val="-10"/>
                <w:sz w:val="18"/>
              </w:rPr>
              <w:t>力处理以及中断抢占；支持中断工作队</w:t>
            </w:r>
            <w:r>
              <w:rPr>
                <w:spacing w:val="-11"/>
                <w:sz w:val="18"/>
              </w:rPr>
              <w:t>列处理，包括工作队列创建、初始化、</w:t>
            </w:r>
            <w:r>
              <w:rPr>
                <w:sz w:val="18"/>
              </w:rPr>
              <w:t>调度和回收等</w:t>
            </w:r>
          </w:p>
        </w:tc>
      </w:tr>
      <w:tr w14:paraId="7ACAC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79C74E56">
            <w:pPr>
              <w:pStyle w:val="8"/>
              <w:spacing w:before="5"/>
              <w:rPr>
                <w:rFonts w:ascii="宋体"/>
                <w:sz w:val="19"/>
              </w:rPr>
            </w:pPr>
          </w:p>
          <w:p w14:paraId="65576F73">
            <w:pPr>
              <w:pStyle w:val="8"/>
              <w:ind w:left="117" w:right="111"/>
              <w:jc w:val="center"/>
              <w:rPr>
                <w:sz w:val="18"/>
              </w:rPr>
            </w:pPr>
            <w:r>
              <w:rPr>
                <w:sz w:val="18"/>
              </w:rPr>
              <w:t>36</w:t>
            </w:r>
          </w:p>
        </w:tc>
        <w:tc>
          <w:tcPr>
            <w:tcW w:w="670" w:type="dxa"/>
          </w:tcPr>
          <w:p w14:paraId="3DF44377">
            <w:pPr>
              <w:pStyle w:val="8"/>
              <w:spacing w:before="129" w:line="249" w:lineRule="auto"/>
              <w:ind w:left="153" w:right="144"/>
              <w:rPr>
                <w:sz w:val="18"/>
              </w:rPr>
            </w:pPr>
            <w:r>
              <w:rPr>
                <w:sz w:val="18"/>
              </w:rPr>
              <w:t>功能要求</w:t>
            </w:r>
          </w:p>
        </w:tc>
        <w:tc>
          <w:tcPr>
            <w:tcW w:w="1608" w:type="dxa"/>
          </w:tcPr>
          <w:p w14:paraId="530015B8">
            <w:pPr>
              <w:pStyle w:val="8"/>
              <w:spacing w:before="129" w:line="249" w:lineRule="auto"/>
              <w:ind w:left="606" w:right="101" w:hanging="495"/>
              <w:rPr>
                <w:sz w:val="18"/>
              </w:rPr>
            </w:pPr>
            <w:r>
              <w:rPr>
                <w:sz w:val="18"/>
              </w:rPr>
              <w:t>*并发与同步处理</w:t>
            </w:r>
          </w:p>
        </w:tc>
        <w:tc>
          <w:tcPr>
            <w:tcW w:w="2250" w:type="dxa"/>
          </w:tcPr>
          <w:p w14:paraId="13BA60D0">
            <w:pPr>
              <w:pStyle w:val="8"/>
              <w:spacing w:before="5"/>
              <w:rPr>
                <w:rFonts w:ascii="宋体"/>
                <w:sz w:val="19"/>
              </w:rPr>
            </w:pPr>
          </w:p>
          <w:p w14:paraId="4AC404FB">
            <w:pPr>
              <w:pStyle w:val="8"/>
              <w:ind w:left="106"/>
              <w:rPr>
                <w:sz w:val="18"/>
              </w:rPr>
            </w:pPr>
            <w:r>
              <w:rPr>
                <w:sz w:val="18"/>
              </w:rPr>
              <w:t>*并发同步处理</w:t>
            </w:r>
          </w:p>
        </w:tc>
        <w:tc>
          <w:tcPr>
            <w:tcW w:w="5450" w:type="dxa"/>
          </w:tcPr>
          <w:p w14:paraId="2C35B339">
            <w:pPr>
              <w:pStyle w:val="8"/>
              <w:spacing w:before="9" w:line="249" w:lineRule="auto"/>
              <w:ind w:left="108" w:right="95"/>
              <w:rPr>
                <w:sz w:val="18"/>
              </w:rPr>
            </w:pPr>
            <w:r>
              <w:rPr>
                <w:spacing w:val="-3"/>
                <w:sz w:val="18"/>
              </w:rPr>
              <w:t>操作系统支持自旋锁、信号量、互斥体</w:t>
            </w:r>
            <w:r>
              <w:rPr>
                <w:spacing w:val="-7"/>
                <w:sz w:val="18"/>
              </w:rPr>
              <w:t xml:space="preserve">等原子操作；支持读写锁、类 </w:t>
            </w:r>
            <w:r>
              <w:rPr>
                <w:sz w:val="18"/>
              </w:rPr>
              <w:t>RCU</w:t>
            </w:r>
            <w:r>
              <w:rPr>
                <w:spacing w:val="-20"/>
                <w:sz w:val="18"/>
              </w:rPr>
              <w:t xml:space="preserve"> 原子</w:t>
            </w:r>
          </w:p>
          <w:p w14:paraId="43F4F8F0">
            <w:pPr>
              <w:pStyle w:val="8"/>
              <w:spacing w:line="211" w:lineRule="exact"/>
              <w:ind w:left="108"/>
              <w:rPr>
                <w:sz w:val="18"/>
              </w:rPr>
            </w:pPr>
            <w:r>
              <w:rPr>
                <w:sz w:val="18"/>
              </w:rPr>
              <w:t>操作；支持内存屏障操作</w:t>
            </w:r>
          </w:p>
        </w:tc>
      </w:tr>
      <w:tr w14:paraId="27067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33548498">
            <w:pPr>
              <w:pStyle w:val="8"/>
              <w:spacing w:before="131"/>
              <w:ind w:left="117" w:right="111"/>
              <w:jc w:val="center"/>
              <w:rPr>
                <w:sz w:val="18"/>
              </w:rPr>
            </w:pPr>
            <w:r>
              <w:rPr>
                <w:sz w:val="18"/>
              </w:rPr>
              <w:t>37</w:t>
            </w:r>
          </w:p>
        </w:tc>
        <w:tc>
          <w:tcPr>
            <w:tcW w:w="670" w:type="dxa"/>
          </w:tcPr>
          <w:p w14:paraId="4CC58A9B">
            <w:pPr>
              <w:pStyle w:val="8"/>
              <w:spacing w:line="240" w:lineRule="atLeast"/>
              <w:ind w:left="153" w:right="144"/>
              <w:rPr>
                <w:sz w:val="18"/>
              </w:rPr>
            </w:pPr>
            <w:r>
              <w:rPr>
                <w:sz w:val="18"/>
              </w:rPr>
              <w:t>功能要求</w:t>
            </w:r>
          </w:p>
        </w:tc>
        <w:tc>
          <w:tcPr>
            <w:tcW w:w="1608" w:type="dxa"/>
            <w:vMerge w:val="restart"/>
          </w:tcPr>
          <w:p w14:paraId="36ACDD99">
            <w:pPr>
              <w:pStyle w:val="8"/>
              <w:rPr>
                <w:rFonts w:ascii="宋体"/>
                <w:sz w:val="18"/>
              </w:rPr>
            </w:pPr>
          </w:p>
          <w:p w14:paraId="26CA993B">
            <w:pPr>
              <w:pStyle w:val="8"/>
              <w:rPr>
                <w:rFonts w:ascii="宋体"/>
                <w:sz w:val="18"/>
              </w:rPr>
            </w:pPr>
          </w:p>
          <w:p w14:paraId="4F201B50">
            <w:pPr>
              <w:pStyle w:val="8"/>
              <w:rPr>
                <w:rFonts w:ascii="宋体"/>
                <w:sz w:val="18"/>
              </w:rPr>
            </w:pPr>
          </w:p>
          <w:p w14:paraId="3819A056">
            <w:pPr>
              <w:pStyle w:val="8"/>
              <w:rPr>
                <w:rFonts w:ascii="宋体"/>
                <w:sz w:val="18"/>
              </w:rPr>
            </w:pPr>
          </w:p>
          <w:p w14:paraId="5CC8B30C">
            <w:pPr>
              <w:pStyle w:val="8"/>
              <w:rPr>
                <w:rFonts w:ascii="宋体"/>
                <w:sz w:val="18"/>
              </w:rPr>
            </w:pPr>
          </w:p>
          <w:p w14:paraId="1EF318B7">
            <w:pPr>
              <w:pStyle w:val="8"/>
              <w:rPr>
                <w:rFonts w:ascii="宋体"/>
                <w:sz w:val="18"/>
              </w:rPr>
            </w:pPr>
          </w:p>
          <w:p w14:paraId="23EEAB14">
            <w:pPr>
              <w:pStyle w:val="8"/>
              <w:rPr>
                <w:rFonts w:ascii="宋体"/>
                <w:sz w:val="18"/>
              </w:rPr>
            </w:pPr>
          </w:p>
          <w:p w14:paraId="0BAF0682">
            <w:pPr>
              <w:pStyle w:val="8"/>
              <w:rPr>
                <w:rFonts w:ascii="宋体"/>
                <w:sz w:val="18"/>
              </w:rPr>
            </w:pPr>
          </w:p>
          <w:p w14:paraId="56091719">
            <w:pPr>
              <w:pStyle w:val="8"/>
              <w:rPr>
                <w:rFonts w:ascii="宋体"/>
                <w:sz w:val="18"/>
              </w:rPr>
            </w:pPr>
          </w:p>
          <w:p w14:paraId="4B7C9D70">
            <w:pPr>
              <w:pStyle w:val="8"/>
              <w:rPr>
                <w:rFonts w:ascii="宋体"/>
                <w:sz w:val="18"/>
              </w:rPr>
            </w:pPr>
          </w:p>
          <w:p w14:paraId="79FC2F48">
            <w:pPr>
              <w:pStyle w:val="8"/>
              <w:rPr>
                <w:rFonts w:ascii="宋体"/>
                <w:sz w:val="18"/>
              </w:rPr>
            </w:pPr>
          </w:p>
          <w:p w14:paraId="75DFE487">
            <w:pPr>
              <w:pStyle w:val="8"/>
              <w:rPr>
                <w:rFonts w:ascii="宋体"/>
                <w:sz w:val="18"/>
              </w:rPr>
            </w:pPr>
          </w:p>
          <w:p w14:paraId="1B11DC07">
            <w:pPr>
              <w:pStyle w:val="8"/>
              <w:spacing w:before="3"/>
              <w:rPr>
                <w:rFonts w:ascii="宋体"/>
                <w:sz w:val="21"/>
              </w:rPr>
            </w:pPr>
          </w:p>
          <w:p w14:paraId="526DB6A0">
            <w:pPr>
              <w:pStyle w:val="8"/>
              <w:ind w:left="112"/>
              <w:rPr>
                <w:sz w:val="18"/>
              </w:rPr>
            </w:pPr>
            <w:r>
              <w:rPr>
                <w:sz w:val="18"/>
              </w:rPr>
              <w:t>*中文支持要求</w:t>
            </w:r>
          </w:p>
        </w:tc>
        <w:tc>
          <w:tcPr>
            <w:tcW w:w="2250" w:type="dxa"/>
          </w:tcPr>
          <w:p w14:paraId="661EF4D4">
            <w:pPr>
              <w:pStyle w:val="8"/>
              <w:spacing w:before="131"/>
              <w:ind w:left="106"/>
              <w:rPr>
                <w:sz w:val="18"/>
              </w:rPr>
            </w:pPr>
            <w:r>
              <w:rPr>
                <w:sz w:val="18"/>
              </w:rPr>
              <w:t>*字符编码</w:t>
            </w:r>
          </w:p>
        </w:tc>
        <w:tc>
          <w:tcPr>
            <w:tcW w:w="5450" w:type="dxa"/>
          </w:tcPr>
          <w:p w14:paraId="3F171F7D">
            <w:pPr>
              <w:pStyle w:val="8"/>
              <w:spacing w:before="131"/>
              <w:ind w:left="108"/>
              <w:rPr>
                <w:sz w:val="18"/>
              </w:rPr>
            </w:pPr>
            <w:r>
              <w:rPr>
                <w:sz w:val="18"/>
              </w:rPr>
              <w:t>操作系统符合GB 18030 的要求</w:t>
            </w:r>
          </w:p>
        </w:tc>
      </w:tr>
      <w:tr w14:paraId="0712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4C4CF80F">
            <w:pPr>
              <w:pStyle w:val="8"/>
              <w:rPr>
                <w:rFonts w:ascii="宋体"/>
                <w:sz w:val="18"/>
              </w:rPr>
            </w:pPr>
          </w:p>
          <w:p w14:paraId="21B64D02">
            <w:pPr>
              <w:pStyle w:val="8"/>
              <w:rPr>
                <w:rFonts w:ascii="宋体"/>
                <w:sz w:val="18"/>
              </w:rPr>
            </w:pPr>
          </w:p>
          <w:p w14:paraId="50DF9452">
            <w:pPr>
              <w:pStyle w:val="8"/>
              <w:rPr>
                <w:rFonts w:ascii="宋体"/>
                <w:sz w:val="21"/>
              </w:rPr>
            </w:pPr>
          </w:p>
          <w:p w14:paraId="61F34198">
            <w:pPr>
              <w:pStyle w:val="8"/>
              <w:ind w:left="117" w:right="111"/>
              <w:jc w:val="center"/>
              <w:rPr>
                <w:sz w:val="18"/>
              </w:rPr>
            </w:pPr>
            <w:r>
              <w:rPr>
                <w:sz w:val="18"/>
              </w:rPr>
              <w:t>38</w:t>
            </w:r>
          </w:p>
        </w:tc>
        <w:tc>
          <w:tcPr>
            <w:tcW w:w="670" w:type="dxa"/>
          </w:tcPr>
          <w:p w14:paraId="37711E8F">
            <w:pPr>
              <w:pStyle w:val="8"/>
              <w:rPr>
                <w:rFonts w:ascii="宋体"/>
                <w:sz w:val="18"/>
              </w:rPr>
            </w:pPr>
          </w:p>
          <w:p w14:paraId="3066858C">
            <w:pPr>
              <w:pStyle w:val="8"/>
              <w:rPr>
                <w:rFonts w:ascii="宋体"/>
                <w:sz w:val="18"/>
              </w:rPr>
            </w:pPr>
          </w:p>
          <w:p w14:paraId="7AB5417E">
            <w:pPr>
              <w:pStyle w:val="8"/>
              <w:spacing w:before="149" w:line="249" w:lineRule="auto"/>
              <w:ind w:left="153" w:right="144"/>
              <w:rPr>
                <w:sz w:val="18"/>
              </w:rPr>
            </w:pPr>
            <w:r>
              <w:rPr>
                <w:sz w:val="18"/>
              </w:rPr>
              <w:t>功能要求</w:t>
            </w:r>
          </w:p>
        </w:tc>
        <w:tc>
          <w:tcPr>
            <w:tcW w:w="1608" w:type="dxa"/>
            <w:vMerge w:val="continue"/>
            <w:tcBorders>
              <w:top w:val="nil"/>
            </w:tcBorders>
          </w:tcPr>
          <w:p w14:paraId="59F5167F">
            <w:pPr>
              <w:rPr>
                <w:sz w:val="2"/>
                <w:szCs w:val="2"/>
              </w:rPr>
            </w:pPr>
          </w:p>
        </w:tc>
        <w:tc>
          <w:tcPr>
            <w:tcW w:w="2250" w:type="dxa"/>
          </w:tcPr>
          <w:p w14:paraId="1E3DBEC9">
            <w:pPr>
              <w:pStyle w:val="8"/>
              <w:rPr>
                <w:rFonts w:ascii="宋体"/>
                <w:sz w:val="18"/>
              </w:rPr>
            </w:pPr>
          </w:p>
          <w:p w14:paraId="6537D55C">
            <w:pPr>
              <w:pStyle w:val="8"/>
              <w:rPr>
                <w:rFonts w:ascii="宋体"/>
                <w:sz w:val="18"/>
              </w:rPr>
            </w:pPr>
          </w:p>
          <w:p w14:paraId="7253D22C">
            <w:pPr>
              <w:pStyle w:val="8"/>
              <w:rPr>
                <w:rFonts w:ascii="宋体"/>
                <w:sz w:val="21"/>
              </w:rPr>
            </w:pPr>
          </w:p>
          <w:p w14:paraId="22CCE7AA">
            <w:pPr>
              <w:pStyle w:val="8"/>
              <w:ind w:left="106"/>
              <w:rPr>
                <w:sz w:val="18"/>
              </w:rPr>
            </w:pPr>
            <w:r>
              <w:rPr>
                <w:sz w:val="18"/>
              </w:rPr>
              <w:t>*字库</w:t>
            </w:r>
          </w:p>
        </w:tc>
        <w:tc>
          <w:tcPr>
            <w:tcW w:w="5450" w:type="dxa"/>
          </w:tcPr>
          <w:p w14:paraId="0B4FBBBE">
            <w:pPr>
              <w:pStyle w:val="8"/>
              <w:spacing w:before="10" w:line="249" w:lineRule="auto"/>
              <w:ind w:left="108" w:right="95"/>
              <w:jc w:val="both"/>
              <w:rPr>
                <w:sz w:val="18"/>
              </w:rPr>
            </w:pPr>
            <w:r>
              <w:rPr>
                <w:spacing w:val="-2"/>
                <w:sz w:val="18"/>
              </w:rPr>
              <w:t xml:space="preserve">操作系统提供符合 </w:t>
            </w:r>
            <w:r>
              <w:rPr>
                <w:sz w:val="18"/>
              </w:rPr>
              <w:t>GB 18030</w:t>
            </w:r>
            <w:r>
              <w:rPr>
                <w:spacing w:val="-5"/>
                <w:sz w:val="18"/>
              </w:rPr>
              <w:t xml:space="preserve"> 标准的字</w:t>
            </w:r>
            <w:r>
              <w:rPr>
                <w:spacing w:val="-6"/>
                <w:sz w:val="18"/>
              </w:rPr>
              <w:t>库，至少包括宋体、仿宋体、黑体、楷</w:t>
            </w:r>
            <w:r>
              <w:rPr>
                <w:spacing w:val="-5"/>
                <w:sz w:val="18"/>
              </w:rPr>
              <w:t xml:space="preserve">体及小标宋体在内的 </w:t>
            </w:r>
            <w:r>
              <w:rPr>
                <w:sz w:val="18"/>
              </w:rPr>
              <w:t>5</w:t>
            </w:r>
            <w:r>
              <w:rPr>
                <w:spacing w:val="-10"/>
                <w:sz w:val="18"/>
              </w:rPr>
              <w:t xml:space="preserve"> 种字库；</w:t>
            </w:r>
          </w:p>
          <w:p w14:paraId="307FD24B">
            <w:pPr>
              <w:pStyle w:val="8"/>
              <w:spacing w:before="1" w:line="249" w:lineRule="auto"/>
              <w:ind w:left="108" w:right="76"/>
              <w:jc w:val="both"/>
              <w:rPr>
                <w:sz w:val="18"/>
              </w:rPr>
            </w:pPr>
            <w:r>
              <w:rPr>
                <w:sz w:val="18"/>
              </w:rPr>
              <w:t>支持曲线字库，可无级放缩字形大小， 以适应不同分辨率的输出设备，输出字形应字形正确，字体规范；</w:t>
            </w:r>
          </w:p>
          <w:p w14:paraId="12FE0B0E">
            <w:pPr>
              <w:pStyle w:val="8"/>
              <w:spacing w:line="209" w:lineRule="exact"/>
              <w:ind w:left="108"/>
              <w:rPr>
                <w:sz w:val="18"/>
              </w:rPr>
            </w:pPr>
            <w:r>
              <w:rPr>
                <w:sz w:val="18"/>
              </w:rPr>
              <w:t>支持用户扩展安装字库</w:t>
            </w:r>
          </w:p>
        </w:tc>
      </w:tr>
      <w:tr w14:paraId="19395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7CB18D7B">
            <w:pPr>
              <w:pStyle w:val="8"/>
              <w:rPr>
                <w:rFonts w:ascii="宋体"/>
                <w:sz w:val="18"/>
              </w:rPr>
            </w:pPr>
          </w:p>
          <w:p w14:paraId="38F5B13C">
            <w:pPr>
              <w:pStyle w:val="8"/>
              <w:spacing w:before="139"/>
              <w:ind w:left="117" w:right="111"/>
              <w:jc w:val="center"/>
              <w:rPr>
                <w:sz w:val="18"/>
              </w:rPr>
            </w:pPr>
            <w:r>
              <w:rPr>
                <w:sz w:val="18"/>
              </w:rPr>
              <w:t>39</w:t>
            </w:r>
          </w:p>
        </w:tc>
        <w:tc>
          <w:tcPr>
            <w:tcW w:w="670" w:type="dxa"/>
          </w:tcPr>
          <w:p w14:paraId="3CE66F31">
            <w:pPr>
              <w:pStyle w:val="8"/>
              <w:spacing w:before="6"/>
              <w:rPr>
                <w:rFonts w:ascii="宋体"/>
                <w:sz w:val="19"/>
              </w:rPr>
            </w:pPr>
          </w:p>
          <w:p w14:paraId="61FF15D8">
            <w:pPr>
              <w:pStyle w:val="8"/>
              <w:spacing w:line="249" w:lineRule="auto"/>
              <w:ind w:left="153" w:right="144"/>
              <w:rPr>
                <w:sz w:val="18"/>
              </w:rPr>
            </w:pPr>
            <w:r>
              <w:rPr>
                <w:sz w:val="18"/>
              </w:rPr>
              <w:t>功能要求</w:t>
            </w:r>
          </w:p>
        </w:tc>
        <w:tc>
          <w:tcPr>
            <w:tcW w:w="1608" w:type="dxa"/>
            <w:vMerge w:val="continue"/>
            <w:tcBorders>
              <w:top w:val="nil"/>
            </w:tcBorders>
          </w:tcPr>
          <w:p w14:paraId="7C0D4C0E">
            <w:pPr>
              <w:rPr>
                <w:sz w:val="2"/>
                <w:szCs w:val="2"/>
              </w:rPr>
            </w:pPr>
          </w:p>
        </w:tc>
        <w:tc>
          <w:tcPr>
            <w:tcW w:w="2250" w:type="dxa"/>
          </w:tcPr>
          <w:p w14:paraId="17265B07">
            <w:pPr>
              <w:pStyle w:val="8"/>
              <w:rPr>
                <w:rFonts w:ascii="宋体"/>
                <w:sz w:val="18"/>
              </w:rPr>
            </w:pPr>
          </w:p>
          <w:p w14:paraId="36AED8E1">
            <w:pPr>
              <w:pStyle w:val="8"/>
              <w:spacing w:before="139"/>
              <w:ind w:left="106"/>
              <w:rPr>
                <w:sz w:val="18"/>
              </w:rPr>
            </w:pPr>
            <w:r>
              <w:rPr>
                <w:sz w:val="18"/>
              </w:rPr>
              <w:t>*输入法</w:t>
            </w:r>
          </w:p>
        </w:tc>
        <w:tc>
          <w:tcPr>
            <w:tcW w:w="5450" w:type="dxa"/>
          </w:tcPr>
          <w:p w14:paraId="0FCE703F">
            <w:pPr>
              <w:pStyle w:val="8"/>
              <w:spacing w:before="10"/>
              <w:ind w:left="108"/>
              <w:rPr>
                <w:sz w:val="18"/>
              </w:rPr>
            </w:pPr>
            <w:r>
              <w:rPr>
                <w:sz w:val="18"/>
              </w:rPr>
              <w:t>操作系统应内置输入法框架；</w:t>
            </w:r>
          </w:p>
          <w:p w14:paraId="1ABC793F">
            <w:pPr>
              <w:pStyle w:val="8"/>
              <w:spacing w:line="240" w:lineRule="atLeast"/>
              <w:ind w:left="108" w:right="76"/>
              <w:jc w:val="both"/>
              <w:rPr>
                <w:sz w:val="18"/>
              </w:rPr>
            </w:pPr>
            <w:r>
              <w:rPr>
                <w:sz w:val="18"/>
              </w:rPr>
              <w:t>至少提供一种音码和一种型码输入法； 支持 GB 18030 中已编码的语言文字输入法的安装使用</w:t>
            </w:r>
          </w:p>
        </w:tc>
      </w:tr>
      <w:tr w14:paraId="73EFB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643" w:type="dxa"/>
          </w:tcPr>
          <w:p w14:paraId="4A890AB2">
            <w:pPr>
              <w:pStyle w:val="8"/>
              <w:rPr>
                <w:rFonts w:ascii="宋体"/>
                <w:sz w:val="18"/>
              </w:rPr>
            </w:pPr>
          </w:p>
          <w:p w14:paraId="6357E54C">
            <w:pPr>
              <w:pStyle w:val="8"/>
              <w:rPr>
                <w:rFonts w:ascii="宋体"/>
                <w:sz w:val="18"/>
              </w:rPr>
            </w:pPr>
          </w:p>
          <w:p w14:paraId="58534844">
            <w:pPr>
              <w:pStyle w:val="8"/>
              <w:spacing w:before="148"/>
              <w:ind w:left="117" w:right="111"/>
              <w:jc w:val="center"/>
              <w:rPr>
                <w:sz w:val="18"/>
              </w:rPr>
            </w:pPr>
            <w:r>
              <w:rPr>
                <w:sz w:val="18"/>
              </w:rPr>
              <w:t>40</w:t>
            </w:r>
          </w:p>
        </w:tc>
        <w:tc>
          <w:tcPr>
            <w:tcW w:w="670" w:type="dxa"/>
          </w:tcPr>
          <w:p w14:paraId="0C5765C0">
            <w:pPr>
              <w:pStyle w:val="8"/>
              <w:rPr>
                <w:rFonts w:ascii="宋体"/>
                <w:sz w:val="18"/>
              </w:rPr>
            </w:pPr>
          </w:p>
          <w:p w14:paraId="35F8364A">
            <w:pPr>
              <w:pStyle w:val="8"/>
              <w:spacing w:before="2"/>
              <w:rPr>
                <w:rFonts w:ascii="宋体"/>
                <w:sz w:val="20"/>
              </w:rPr>
            </w:pPr>
          </w:p>
          <w:p w14:paraId="1B55379C">
            <w:pPr>
              <w:pStyle w:val="8"/>
              <w:spacing w:line="249" w:lineRule="auto"/>
              <w:ind w:left="153" w:right="144"/>
              <w:rPr>
                <w:sz w:val="18"/>
              </w:rPr>
            </w:pPr>
            <w:r>
              <w:rPr>
                <w:sz w:val="18"/>
              </w:rPr>
              <w:t>功能要求</w:t>
            </w:r>
          </w:p>
        </w:tc>
        <w:tc>
          <w:tcPr>
            <w:tcW w:w="1608" w:type="dxa"/>
            <w:vMerge w:val="continue"/>
            <w:tcBorders>
              <w:top w:val="nil"/>
            </w:tcBorders>
          </w:tcPr>
          <w:p w14:paraId="7EA65863">
            <w:pPr>
              <w:rPr>
                <w:sz w:val="2"/>
                <w:szCs w:val="2"/>
              </w:rPr>
            </w:pPr>
          </w:p>
        </w:tc>
        <w:tc>
          <w:tcPr>
            <w:tcW w:w="2250" w:type="dxa"/>
          </w:tcPr>
          <w:p w14:paraId="42868CA3">
            <w:pPr>
              <w:pStyle w:val="8"/>
              <w:rPr>
                <w:rFonts w:ascii="宋体"/>
                <w:sz w:val="18"/>
              </w:rPr>
            </w:pPr>
          </w:p>
          <w:p w14:paraId="000BE2A4">
            <w:pPr>
              <w:pStyle w:val="8"/>
              <w:rPr>
                <w:rFonts w:ascii="宋体"/>
                <w:sz w:val="18"/>
              </w:rPr>
            </w:pPr>
          </w:p>
          <w:p w14:paraId="577EBD88">
            <w:pPr>
              <w:pStyle w:val="8"/>
              <w:spacing w:before="148"/>
              <w:ind w:left="106"/>
              <w:rPr>
                <w:sz w:val="18"/>
              </w:rPr>
            </w:pPr>
            <w:r>
              <w:rPr>
                <w:sz w:val="18"/>
              </w:rPr>
              <w:t>*输入法标准</w:t>
            </w:r>
          </w:p>
        </w:tc>
        <w:tc>
          <w:tcPr>
            <w:tcW w:w="5450" w:type="dxa"/>
          </w:tcPr>
          <w:p w14:paraId="43214F10">
            <w:pPr>
              <w:pStyle w:val="8"/>
              <w:spacing w:before="9" w:line="249" w:lineRule="auto"/>
              <w:ind w:left="108" w:right="256"/>
              <w:rPr>
                <w:sz w:val="18"/>
              </w:rPr>
            </w:pPr>
            <w:r>
              <w:rPr>
                <w:sz w:val="18"/>
              </w:rPr>
              <w:t>操作系统提供的通用键盘输入法应符合GB/T 19246—2003 要求；</w:t>
            </w:r>
          </w:p>
          <w:p w14:paraId="16121F8C">
            <w:pPr>
              <w:pStyle w:val="8"/>
              <w:ind w:left="108"/>
              <w:rPr>
                <w:sz w:val="18"/>
              </w:rPr>
            </w:pPr>
            <w:r>
              <w:rPr>
                <w:spacing w:val="-7"/>
                <w:sz w:val="18"/>
              </w:rPr>
              <w:t xml:space="preserve">如提供手写输入法，应符合 </w:t>
            </w:r>
            <w:r>
              <w:rPr>
                <w:sz w:val="18"/>
              </w:rPr>
              <w:t>GB/T 18790</w:t>
            </w:r>
          </w:p>
          <w:p w14:paraId="13FD6093">
            <w:pPr>
              <w:pStyle w:val="8"/>
              <w:spacing w:before="10"/>
              <w:ind w:left="108"/>
              <w:rPr>
                <w:sz w:val="18"/>
              </w:rPr>
            </w:pPr>
            <w:r>
              <w:rPr>
                <w:sz w:val="18"/>
              </w:rPr>
              <w:t>—2010 要求；</w:t>
            </w:r>
          </w:p>
          <w:p w14:paraId="25F8256E">
            <w:pPr>
              <w:pStyle w:val="8"/>
              <w:spacing w:before="9"/>
              <w:ind w:left="108"/>
              <w:rPr>
                <w:sz w:val="18"/>
              </w:rPr>
            </w:pPr>
            <w:r>
              <w:rPr>
                <w:spacing w:val="-7"/>
                <w:sz w:val="18"/>
              </w:rPr>
              <w:t xml:space="preserve">如提供语音输入法，应符合 </w:t>
            </w:r>
            <w:r>
              <w:rPr>
                <w:sz w:val="18"/>
              </w:rPr>
              <w:t>GB/T 21023</w:t>
            </w:r>
          </w:p>
          <w:p w14:paraId="1EA0DB64">
            <w:pPr>
              <w:pStyle w:val="8"/>
              <w:spacing w:before="9" w:line="210" w:lineRule="exact"/>
              <w:ind w:left="108"/>
              <w:rPr>
                <w:sz w:val="18"/>
              </w:rPr>
            </w:pPr>
            <w:r>
              <w:rPr>
                <w:sz w:val="18"/>
              </w:rPr>
              <w:t>—2007 要求</w:t>
            </w:r>
          </w:p>
        </w:tc>
      </w:tr>
      <w:tr w14:paraId="488EB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573F9C4E">
            <w:pPr>
              <w:pStyle w:val="8"/>
              <w:spacing w:before="129"/>
              <w:ind w:left="117" w:right="111"/>
              <w:jc w:val="center"/>
              <w:rPr>
                <w:sz w:val="18"/>
              </w:rPr>
            </w:pPr>
            <w:r>
              <w:rPr>
                <w:sz w:val="18"/>
              </w:rPr>
              <w:t>41</w:t>
            </w:r>
          </w:p>
        </w:tc>
        <w:tc>
          <w:tcPr>
            <w:tcW w:w="670" w:type="dxa"/>
          </w:tcPr>
          <w:p w14:paraId="63A9EF6B">
            <w:pPr>
              <w:pStyle w:val="8"/>
              <w:spacing w:line="240" w:lineRule="atLeast"/>
              <w:ind w:left="153" w:right="144"/>
              <w:rPr>
                <w:sz w:val="18"/>
              </w:rPr>
            </w:pPr>
            <w:r>
              <w:rPr>
                <w:sz w:val="18"/>
              </w:rPr>
              <w:t>功能要求</w:t>
            </w:r>
          </w:p>
        </w:tc>
        <w:tc>
          <w:tcPr>
            <w:tcW w:w="1608" w:type="dxa"/>
            <w:vMerge w:val="continue"/>
            <w:tcBorders>
              <w:top w:val="nil"/>
            </w:tcBorders>
          </w:tcPr>
          <w:p w14:paraId="1D85BEB4">
            <w:pPr>
              <w:rPr>
                <w:sz w:val="2"/>
                <w:szCs w:val="2"/>
              </w:rPr>
            </w:pPr>
          </w:p>
        </w:tc>
        <w:tc>
          <w:tcPr>
            <w:tcW w:w="2250" w:type="dxa"/>
          </w:tcPr>
          <w:p w14:paraId="179C2D45">
            <w:pPr>
              <w:pStyle w:val="8"/>
              <w:spacing w:before="129"/>
              <w:ind w:left="106"/>
              <w:rPr>
                <w:sz w:val="18"/>
              </w:rPr>
            </w:pPr>
            <w:r>
              <w:rPr>
                <w:sz w:val="18"/>
              </w:rPr>
              <w:t>互联网输入法</w:t>
            </w:r>
          </w:p>
        </w:tc>
        <w:tc>
          <w:tcPr>
            <w:tcW w:w="5450" w:type="dxa"/>
          </w:tcPr>
          <w:p w14:paraId="4AE32F88">
            <w:pPr>
              <w:pStyle w:val="8"/>
              <w:spacing w:line="240" w:lineRule="atLeast"/>
              <w:ind w:left="108" w:right="47"/>
              <w:rPr>
                <w:sz w:val="18"/>
              </w:rPr>
            </w:pPr>
            <w:r>
              <w:rPr>
                <w:sz w:val="18"/>
              </w:rPr>
              <w:t>操作系统支持主流互联网输入法，支持输入法词库在线更新</w:t>
            </w:r>
          </w:p>
        </w:tc>
      </w:tr>
      <w:tr w14:paraId="3A8E6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1A697B3F">
            <w:pPr>
              <w:pStyle w:val="8"/>
              <w:spacing w:before="129"/>
              <w:ind w:left="117" w:right="111"/>
              <w:jc w:val="center"/>
              <w:rPr>
                <w:sz w:val="18"/>
              </w:rPr>
            </w:pPr>
            <w:r>
              <w:rPr>
                <w:sz w:val="18"/>
              </w:rPr>
              <w:t>42</w:t>
            </w:r>
          </w:p>
        </w:tc>
        <w:tc>
          <w:tcPr>
            <w:tcW w:w="670" w:type="dxa"/>
          </w:tcPr>
          <w:p w14:paraId="7E1718E4">
            <w:pPr>
              <w:pStyle w:val="8"/>
              <w:spacing w:before="9"/>
              <w:ind w:left="153"/>
              <w:rPr>
                <w:sz w:val="18"/>
              </w:rPr>
            </w:pPr>
            <w:r>
              <w:rPr>
                <w:sz w:val="18"/>
              </w:rPr>
              <w:t>功能</w:t>
            </w:r>
          </w:p>
          <w:p w14:paraId="71C61F62">
            <w:pPr>
              <w:pStyle w:val="8"/>
              <w:spacing w:before="9" w:line="211" w:lineRule="exact"/>
              <w:ind w:left="153"/>
              <w:rPr>
                <w:sz w:val="18"/>
              </w:rPr>
            </w:pPr>
            <w:r>
              <w:rPr>
                <w:sz w:val="18"/>
              </w:rPr>
              <w:t>要求</w:t>
            </w:r>
          </w:p>
        </w:tc>
        <w:tc>
          <w:tcPr>
            <w:tcW w:w="1608" w:type="dxa"/>
            <w:vMerge w:val="continue"/>
            <w:tcBorders>
              <w:top w:val="nil"/>
            </w:tcBorders>
          </w:tcPr>
          <w:p w14:paraId="42C012E2">
            <w:pPr>
              <w:rPr>
                <w:sz w:val="2"/>
                <w:szCs w:val="2"/>
              </w:rPr>
            </w:pPr>
          </w:p>
        </w:tc>
        <w:tc>
          <w:tcPr>
            <w:tcW w:w="2250" w:type="dxa"/>
          </w:tcPr>
          <w:p w14:paraId="6E562B73">
            <w:pPr>
              <w:pStyle w:val="8"/>
              <w:spacing w:before="129"/>
              <w:ind w:left="106"/>
              <w:rPr>
                <w:sz w:val="18"/>
              </w:rPr>
            </w:pPr>
            <w:r>
              <w:rPr>
                <w:sz w:val="18"/>
              </w:rPr>
              <w:t>*输出</w:t>
            </w:r>
          </w:p>
        </w:tc>
        <w:tc>
          <w:tcPr>
            <w:tcW w:w="5450" w:type="dxa"/>
          </w:tcPr>
          <w:p w14:paraId="51F10472">
            <w:pPr>
              <w:pStyle w:val="8"/>
              <w:spacing w:before="9"/>
              <w:ind w:left="108"/>
              <w:rPr>
                <w:sz w:val="18"/>
              </w:rPr>
            </w:pPr>
            <w:r>
              <w:rPr>
                <w:sz w:val="18"/>
              </w:rPr>
              <w:t>系统配置的字库能被工具或软件正常</w:t>
            </w:r>
          </w:p>
          <w:p w14:paraId="5752CD2E">
            <w:pPr>
              <w:pStyle w:val="8"/>
              <w:spacing w:before="9" w:line="211" w:lineRule="exact"/>
              <w:ind w:left="108"/>
              <w:rPr>
                <w:sz w:val="18"/>
              </w:rPr>
            </w:pPr>
            <w:r>
              <w:rPr>
                <w:sz w:val="18"/>
              </w:rPr>
              <w:t>调用打印和显示</w:t>
            </w:r>
          </w:p>
        </w:tc>
      </w:tr>
      <w:tr w14:paraId="36DC6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6FFDE619">
            <w:pPr>
              <w:pStyle w:val="8"/>
              <w:spacing w:before="7"/>
              <w:rPr>
                <w:rFonts w:ascii="宋体"/>
                <w:sz w:val="19"/>
              </w:rPr>
            </w:pPr>
          </w:p>
          <w:p w14:paraId="20C0F6EA">
            <w:pPr>
              <w:pStyle w:val="8"/>
              <w:ind w:left="117" w:right="111"/>
              <w:jc w:val="center"/>
              <w:rPr>
                <w:sz w:val="18"/>
              </w:rPr>
            </w:pPr>
            <w:r>
              <w:rPr>
                <w:sz w:val="18"/>
              </w:rPr>
              <w:t>43</w:t>
            </w:r>
          </w:p>
        </w:tc>
        <w:tc>
          <w:tcPr>
            <w:tcW w:w="670" w:type="dxa"/>
          </w:tcPr>
          <w:p w14:paraId="35FB6F8A">
            <w:pPr>
              <w:pStyle w:val="8"/>
              <w:spacing w:before="131" w:line="249" w:lineRule="auto"/>
              <w:ind w:left="153" w:right="144"/>
              <w:rPr>
                <w:sz w:val="18"/>
              </w:rPr>
            </w:pPr>
            <w:r>
              <w:rPr>
                <w:sz w:val="18"/>
              </w:rPr>
              <w:t>功能要求</w:t>
            </w:r>
          </w:p>
        </w:tc>
        <w:tc>
          <w:tcPr>
            <w:tcW w:w="1608" w:type="dxa"/>
            <w:vMerge w:val="continue"/>
            <w:tcBorders>
              <w:top w:val="nil"/>
            </w:tcBorders>
          </w:tcPr>
          <w:p w14:paraId="6C629726">
            <w:pPr>
              <w:rPr>
                <w:sz w:val="2"/>
                <w:szCs w:val="2"/>
              </w:rPr>
            </w:pPr>
          </w:p>
        </w:tc>
        <w:tc>
          <w:tcPr>
            <w:tcW w:w="2250" w:type="dxa"/>
          </w:tcPr>
          <w:p w14:paraId="246A943A">
            <w:pPr>
              <w:pStyle w:val="8"/>
              <w:spacing w:before="7"/>
              <w:rPr>
                <w:rFonts w:ascii="宋体"/>
                <w:sz w:val="19"/>
              </w:rPr>
            </w:pPr>
          </w:p>
          <w:p w14:paraId="65299999">
            <w:pPr>
              <w:pStyle w:val="8"/>
              <w:ind w:left="106"/>
              <w:rPr>
                <w:sz w:val="18"/>
              </w:rPr>
            </w:pPr>
            <w:r>
              <w:rPr>
                <w:sz w:val="18"/>
              </w:rPr>
              <w:t>*表示</w:t>
            </w:r>
          </w:p>
        </w:tc>
        <w:tc>
          <w:tcPr>
            <w:tcW w:w="5450" w:type="dxa"/>
          </w:tcPr>
          <w:p w14:paraId="0AC8B23D">
            <w:pPr>
              <w:pStyle w:val="8"/>
              <w:spacing w:line="240" w:lineRule="atLeast"/>
              <w:ind w:left="108" w:right="95"/>
              <w:jc w:val="both"/>
              <w:rPr>
                <w:sz w:val="18"/>
              </w:rPr>
            </w:pPr>
            <w:r>
              <w:rPr>
                <w:spacing w:val="-3"/>
                <w:sz w:val="18"/>
              </w:rPr>
              <w:t>操作系统提供中文界面显示，提供符合</w:t>
            </w:r>
            <w:r>
              <w:rPr>
                <w:spacing w:val="-5"/>
                <w:sz w:val="18"/>
              </w:rPr>
              <w:t>要求的日期、星期、上下午、时间、货</w:t>
            </w:r>
            <w:r>
              <w:rPr>
                <w:sz w:val="18"/>
              </w:rPr>
              <w:t>币、数字等显示及表示方式</w:t>
            </w:r>
          </w:p>
        </w:tc>
      </w:tr>
      <w:tr w14:paraId="7815D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1A19024F">
            <w:pPr>
              <w:pStyle w:val="8"/>
              <w:spacing w:before="7"/>
              <w:rPr>
                <w:rFonts w:ascii="宋体"/>
                <w:sz w:val="19"/>
              </w:rPr>
            </w:pPr>
          </w:p>
          <w:p w14:paraId="75DDDA85">
            <w:pPr>
              <w:pStyle w:val="8"/>
              <w:ind w:left="117" w:right="111"/>
              <w:jc w:val="center"/>
              <w:rPr>
                <w:sz w:val="18"/>
              </w:rPr>
            </w:pPr>
            <w:r>
              <w:rPr>
                <w:sz w:val="18"/>
              </w:rPr>
              <w:t>44</w:t>
            </w:r>
          </w:p>
        </w:tc>
        <w:tc>
          <w:tcPr>
            <w:tcW w:w="670" w:type="dxa"/>
          </w:tcPr>
          <w:p w14:paraId="3A1EF851">
            <w:pPr>
              <w:pStyle w:val="8"/>
              <w:spacing w:before="130" w:line="249" w:lineRule="auto"/>
              <w:ind w:left="153" w:right="144"/>
              <w:rPr>
                <w:sz w:val="18"/>
              </w:rPr>
            </w:pPr>
            <w:r>
              <w:rPr>
                <w:sz w:val="18"/>
              </w:rPr>
              <w:t>功能要求</w:t>
            </w:r>
          </w:p>
        </w:tc>
        <w:tc>
          <w:tcPr>
            <w:tcW w:w="1608" w:type="dxa"/>
            <w:vMerge w:val="restart"/>
          </w:tcPr>
          <w:p w14:paraId="58006D3E">
            <w:pPr>
              <w:pStyle w:val="8"/>
              <w:rPr>
                <w:rFonts w:ascii="宋体"/>
                <w:sz w:val="18"/>
              </w:rPr>
            </w:pPr>
          </w:p>
          <w:p w14:paraId="5BEC6FCA">
            <w:pPr>
              <w:pStyle w:val="8"/>
              <w:rPr>
                <w:rFonts w:ascii="宋体"/>
                <w:sz w:val="18"/>
              </w:rPr>
            </w:pPr>
          </w:p>
          <w:p w14:paraId="05D6CE97">
            <w:pPr>
              <w:pStyle w:val="8"/>
              <w:rPr>
                <w:rFonts w:ascii="宋体"/>
                <w:sz w:val="18"/>
              </w:rPr>
            </w:pPr>
          </w:p>
          <w:p w14:paraId="0C4B337A">
            <w:pPr>
              <w:pStyle w:val="8"/>
              <w:spacing w:before="1"/>
              <w:rPr>
                <w:rFonts w:ascii="宋体"/>
                <w:sz w:val="13"/>
              </w:rPr>
            </w:pPr>
          </w:p>
          <w:p w14:paraId="22B1FFC5">
            <w:pPr>
              <w:pStyle w:val="8"/>
              <w:ind w:left="112"/>
              <w:rPr>
                <w:sz w:val="18"/>
              </w:rPr>
            </w:pPr>
            <w:r>
              <w:rPr>
                <w:sz w:val="18"/>
              </w:rPr>
              <w:t>*系统管理要求</w:t>
            </w:r>
          </w:p>
        </w:tc>
        <w:tc>
          <w:tcPr>
            <w:tcW w:w="2250" w:type="dxa"/>
          </w:tcPr>
          <w:p w14:paraId="62463115">
            <w:pPr>
              <w:pStyle w:val="8"/>
              <w:spacing w:before="7"/>
              <w:rPr>
                <w:rFonts w:ascii="宋体"/>
                <w:sz w:val="19"/>
              </w:rPr>
            </w:pPr>
          </w:p>
          <w:p w14:paraId="1BB748C7">
            <w:pPr>
              <w:pStyle w:val="8"/>
              <w:ind w:left="106"/>
              <w:rPr>
                <w:sz w:val="18"/>
              </w:rPr>
            </w:pPr>
            <w:r>
              <w:rPr>
                <w:sz w:val="18"/>
              </w:rPr>
              <w:t>*系统信息</w:t>
            </w:r>
          </w:p>
        </w:tc>
        <w:tc>
          <w:tcPr>
            <w:tcW w:w="5450" w:type="dxa"/>
          </w:tcPr>
          <w:p w14:paraId="15E42C71">
            <w:pPr>
              <w:pStyle w:val="8"/>
              <w:spacing w:line="240" w:lineRule="atLeast"/>
              <w:ind w:left="108" w:right="95"/>
              <w:jc w:val="both"/>
              <w:rPr>
                <w:sz w:val="18"/>
              </w:rPr>
            </w:pPr>
            <w:r>
              <w:rPr>
                <w:spacing w:val="-3"/>
                <w:sz w:val="18"/>
              </w:rPr>
              <w:t>操作系统提供系统信息查看工具，支持</w:t>
            </w:r>
            <w:r>
              <w:rPr>
                <w:spacing w:val="-4"/>
                <w:sz w:val="18"/>
              </w:rPr>
              <w:t>用户查看系统版本、内核版本、内存容</w:t>
            </w:r>
            <w:r>
              <w:rPr>
                <w:sz w:val="18"/>
              </w:rPr>
              <w:t>量、CPU</w:t>
            </w:r>
            <w:r>
              <w:rPr>
                <w:spacing w:val="-9"/>
                <w:sz w:val="18"/>
              </w:rPr>
              <w:t xml:space="preserve"> 型号等信息</w:t>
            </w:r>
          </w:p>
        </w:tc>
      </w:tr>
      <w:tr w14:paraId="56E0A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5FCA857E">
            <w:pPr>
              <w:pStyle w:val="8"/>
              <w:spacing w:before="6"/>
              <w:rPr>
                <w:rFonts w:ascii="宋体"/>
                <w:sz w:val="19"/>
              </w:rPr>
            </w:pPr>
          </w:p>
          <w:p w14:paraId="3175760C">
            <w:pPr>
              <w:pStyle w:val="8"/>
              <w:ind w:left="117" w:right="111"/>
              <w:jc w:val="center"/>
              <w:rPr>
                <w:sz w:val="18"/>
              </w:rPr>
            </w:pPr>
            <w:r>
              <w:rPr>
                <w:sz w:val="18"/>
              </w:rPr>
              <w:t>45</w:t>
            </w:r>
          </w:p>
        </w:tc>
        <w:tc>
          <w:tcPr>
            <w:tcW w:w="670" w:type="dxa"/>
          </w:tcPr>
          <w:p w14:paraId="4A5F6A78">
            <w:pPr>
              <w:pStyle w:val="8"/>
              <w:spacing w:before="130" w:line="249" w:lineRule="auto"/>
              <w:ind w:left="153" w:right="144"/>
              <w:rPr>
                <w:sz w:val="18"/>
              </w:rPr>
            </w:pPr>
            <w:r>
              <w:rPr>
                <w:sz w:val="18"/>
              </w:rPr>
              <w:t>功能要求</w:t>
            </w:r>
          </w:p>
        </w:tc>
        <w:tc>
          <w:tcPr>
            <w:tcW w:w="1608" w:type="dxa"/>
            <w:vMerge w:val="continue"/>
            <w:tcBorders>
              <w:top w:val="nil"/>
            </w:tcBorders>
          </w:tcPr>
          <w:p w14:paraId="638FBAF3">
            <w:pPr>
              <w:rPr>
                <w:sz w:val="2"/>
                <w:szCs w:val="2"/>
              </w:rPr>
            </w:pPr>
          </w:p>
        </w:tc>
        <w:tc>
          <w:tcPr>
            <w:tcW w:w="2250" w:type="dxa"/>
          </w:tcPr>
          <w:p w14:paraId="6C9C9115">
            <w:pPr>
              <w:pStyle w:val="8"/>
              <w:spacing w:before="6"/>
              <w:rPr>
                <w:rFonts w:ascii="宋体"/>
                <w:sz w:val="19"/>
              </w:rPr>
            </w:pPr>
          </w:p>
          <w:p w14:paraId="4AF89B87">
            <w:pPr>
              <w:pStyle w:val="8"/>
              <w:ind w:left="106"/>
              <w:rPr>
                <w:sz w:val="18"/>
              </w:rPr>
            </w:pPr>
            <w:r>
              <w:rPr>
                <w:sz w:val="18"/>
              </w:rPr>
              <w:t>*系统资源管理</w:t>
            </w:r>
          </w:p>
        </w:tc>
        <w:tc>
          <w:tcPr>
            <w:tcW w:w="5450" w:type="dxa"/>
          </w:tcPr>
          <w:p w14:paraId="39C3CE13">
            <w:pPr>
              <w:pStyle w:val="8"/>
              <w:spacing w:line="240" w:lineRule="atLeast"/>
              <w:ind w:left="108" w:right="95"/>
              <w:rPr>
                <w:sz w:val="18"/>
              </w:rPr>
            </w:pPr>
            <w:r>
              <w:rPr>
                <w:sz w:val="18"/>
              </w:rPr>
              <w:t>操作系统提供系统资源管理工具并图</w:t>
            </w:r>
            <w:r>
              <w:rPr>
                <w:spacing w:val="-4"/>
                <w:sz w:val="18"/>
              </w:rPr>
              <w:t>形化显示进程信息、资源信息、文件资</w:t>
            </w:r>
            <w:r>
              <w:rPr>
                <w:sz w:val="18"/>
              </w:rPr>
              <w:t>源信息等</w:t>
            </w:r>
          </w:p>
        </w:tc>
      </w:tr>
      <w:tr w14:paraId="45FE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43" w:type="dxa"/>
          </w:tcPr>
          <w:p w14:paraId="1FFEDD33">
            <w:pPr>
              <w:pStyle w:val="8"/>
              <w:spacing w:before="130"/>
              <w:ind w:left="117" w:right="111"/>
              <w:jc w:val="center"/>
              <w:rPr>
                <w:sz w:val="18"/>
              </w:rPr>
            </w:pPr>
            <w:r>
              <w:rPr>
                <w:sz w:val="18"/>
              </w:rPr>
              <w:t>46</w:t>
            </w:r>
          </w:p>
        </w:tc>
        <w:tc>
          <w:tcPr>
            <w:tcW w:w="670" w:type="dxa"/>
          </w:tcPr>
          <w:p w14:paraId="43CF09C4">
            <w:pPr>
              <w:pStyle w:val="8"/>
              <w:spacing w:line="240" w:lineRule="atLeast"/>
              <w:ind w:left="153" w:right="144"/>
              <w:rPr>
                <w:sz w:val="18"/>
              </w:rPr>
            </w:pPr>
            <w:r>
              <w:rPr>
                <w:sz w:val="18"/>
              </w:rPr>
              <w:t>功能要求</w:t>
            </w:r>
          </w:p>
        </w:tc>
        <w:tc>
          <w:tcPr>
            <w:tcW w:w="1608" w:type="dxa"/>
            <w:vMerge w:val="continue"/>
            <w:tcBorders>
              <w:top w:val="nil"/>
            </w:tcBorders>
          </w:tcPr>
          <w:p w14:paraId="71C00E37">
            <w:pPr>
              <w:rPr>
                <w:sz w:val="2"/>
                <w:szCs w:val="2"/>
              </w:rPr>
            </w:pPr>
          </w:p>
        </w:tc>
        <w:tc>
          <w:tcPr>
            <w:tcW w:w="2250" w:type="dxa"/>
          </w:tcPr>
          <w:p w14:paraId="3AAA4EC9">
            <w:pPr>
              <w:pStyle w:val="8"/>
              <w:spacing w:before="130"/>
              <w:ind w:left="106"/>
              <w:rPr>
                <w:sz w:val="18"/>
              </w:rPr>
            </w:pPr>
            <w:r>
              <w:rPr>
                <w:sz w:val="18"/>
              </w:rPr>
              <w:t>*硬盘管理</w:t>
            </w:r>
          </w:p>
        </w:tc>
        <w:tc>
          <w:tcPr>
            <w:tcW w:w="5450" w:type="dxa"/>
          </w:tcPr>
          <w:p w14:paraId="4F465F1A">
            <w:pPr>
              <w:pStyle w:val="8"/>
              <w:spacing w:line="240" w:lineRule="atLeast"/>
              <w:ind w:left="108" w:right="47"/>
              <w:rPr>
                <w:sz w:val="18"/>
              </w:rPr>
            </w:pPr>
            <w:r>
              <w:rPr>
                <w:sz w:val="18"/>
              </w:rPr>
              <w:t>操作系统提供硬盘管理工具，显示硬盘容量及硬盘信息，支持新建和删除硬盘</w:t>
            </w:r>
          </w:p>
        </w:tc>
      </w:tr>
    </w:tbl>
    <w:p w14:paraId="054429A7">
      <w:pPr>
        <w:spacing w:after="0"/>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595"/>
        <w:gridCol w:w="2263"/>
        <w:gridCol w:w="5450"/>
      </w:tblGrid>
      <w:tr w14:paraId="745EC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71B09A28">
            <w:pPr>
              <w:pStyle w:val="8"/>
              <w:spacing w:before="129"/>
              <w:ind w:left="120" w:right="111"/>
              <w:jc w:val="center"/>
              <w:rPr>
                <w:b/>
                <w:sz w:val="18"/>
              </w:rPr>
            </w:pPr>
            <w:r>
              <w:rPr>
                <w:b/>
                <w:sz w:val="18"/>
              </w:rPr>
              <w:t>序号</w:t>
            </w:r>
          </w:p>
        </w:tc>
        <w:tc>
          <w:tcPr>
            <w:tcW w:w="670" w:type="dxa"/>
          </w:tcPr>
          <w:p w14:paraId="5039FF9A">
            <w:pPr>
              <w:pStyle w:val="8"/>
              <w:spacing w:line="240" w:lineRule="atLeast"/>
              <w:ind w:left="153" w:right="144"/>
              <w:rPr>
                <w:b/>
                <w:sz w:val="18"/>
              </w:rPr>
            </w:pPr>
            <w:r>
              <w:rPr>
                <w:b/>
                <w:sz w:val="18"/>
              </w:rPr>
              <w:t>指标分类</w:t>
            </w:r>
          </w:p>
        </w:tc>
        <w:tc>
          <w:tcPr>
            <w:tcW w:w="1595" w:type="dxa"/>
          </w:tcPr>
          <w:p w14:paraId="4B2EF92C">
            <w:pPr>
              <w:pStyle w:val="8"/>
              <w:spacing w:before="129"/>
              <w:ind w:left="335"/>
              <w:rPr>
                <w:b/>
                <w:sz w:val="18"/>
              </w:rPr>
            </w:pPr>
            <w:r>
              <w:rPr>
                <w:b/>
                <w:sz w:val="18"/>
              </w:rPr>
              <w:t>一级指标</w:t>
            </w:r>
          </w:p>
        </w:tc>
        <w:tc>
          <w:tcPr>
            <w:tcW w:w="2263" w:type="dxa"/>
          </w:tcPr>
          <w:p w14:paraId="5A3F3F44">
            <w:pPr>
              <w:pStyle w:val="8"/>
              <w:spacing w:before="129"/>
              <w:ind w:left="387"/>
              <w:rPr>
                <w:b/>
                <w:sz w:val="18"/>
              </w:rPr>
            </w:pPr>
            <w:r>
              <w:rPr>
                <w:b/>
                <w:sz w:val="18"/>
              </w:rPr>
              <w:t>二级指标</w:t>
            </w:r>
          </w:p>
        </w:tc>
        <w:tc>
          <w:tcPr>
            <w:tcW w:w="5450" w:type="dxa"/>
          </w:tcPr>
          <w:p w14:paraId="1BCD5D13">
            <w:pPr>
              <w:pStyle w:val="8"/>
              <w:spacing w:before="129"/>
              <w:ind w:left="1247" w:right="1237"/>
              <w:jc w:val="center"/>
              <w:rPr>
                <w:b/>
                <w:sz w:val="18"/>
              </w:rPr>
            </w:pPr>
            <w:r>
              <w:rPr>
                <w:b/>
                <w:sz w:val="18"/>
              </w:rPr>
              <w:t>指标要求</w:t>
            </w:r>
          </w:p>
        </w:tc>
      </w:tr>
      <w:tr w14:paraId="00972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025F8106">
            <w:pPr>
              <w:pStyle w:val="8"/>
              <w:rPr>
                <w:rFonts w:ascii="Times New Roman"/>
                <w:sz w:val="18"/>
              </w:rPr>
            </w:pPr>
          </w:p>
        </w:tc>
        <w:tc>
          <w:tcPr>
            <w:tcW w:w="670" w:type="dxa"/>
          </w:tcPr>
          <w:p w14:paraId="6C716692">
            <w:pPr>
              <w:pStyle w:val="8"/>
              <w:rPr>
                <w:rFonts w:ascii="Times New Roman"/>
                <w:sz w:val="18"/>
              </w:rPr>
            </w:pPr>
          </w:p>
        </w:tc>
        <w:tc>
          <w:tcPr>
            <w:tcW w:w="1595" w:type="dxa"/>
            <w:vMerge w:val="restart"/>
          </w:tcPr>
          <w:p w14:paraId="5CD3E3F8">
            <w:pPr>
              <w:pStyle w:val="8"/>
              <w:rPr>
                <w:rFonts w:ascii="Times New Roman"/>
                <w:sz w:val="18"/>
              </w:rPr>
            </w:pPr>
          </w:p>
        </w:tc>
        <w:tc>
          <w:tcPr>
            <w:tcW w:w="2263" w:type="dxa"/>
          </w:tcPr>
          <w:p w14:paraId="5D2B4BBD">
            <w:pPr>
              <w:pStyle w:val="8"/>
              <w:rPr>
                <w:rFonts w:ascii="Times New Roman"/>
                <w:sz w:val="18"/>
              </w:rPr>
            </w:pPr>
          </w:p>
        </w:tc>
        <w:tc>
          <w:tcPr>
            <w:tcW w:w="5450" w:type="dxa"/>
          </w:tcPr>
          <w:p w14:paraId="6CBCB523">
            <w:pPr>
              <w:pStyle w:val="8"/>
              <w:spacing w:line="240" w:lineRule="atLeast"/>
              <w:ind w:left="108" w:right="122"/>
              <w:jc w:val="both"/>
              <w:rPr>
                <w:sz w:val="18"/>
              </w:rPr>
            </w:pPr>
            <w:r>
              <w:rPr>
                <w:spacing w:val="6"/>
                <w:sz w:val="18"/>
              </w:rPr>
              <w:t>分区，分区支持</w:t>
            </w:r>
            <w:r>
              <w:rPr>
                <w:sz w:val="18"/>
              </w:rPr>
              <w:t>EXT3、EXT4、FAT32、NTFS、XFS、exFAT、Btrfs</w:t>
            </w:r>
            <w:r>
              <w:rPr>
                <w:spacing w:val="-10"/>
                <w:sz w:val="18"/>
              </w:rPr>
              <w:t xml:space="preserve"> 等文件系统格式</w:t>
            </w:r>
          </w:p>
        </w:tc>
      </w:tr>
      <w:tr w14:paraId="438A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43" w:type="dxa"/>
          </w:tcPr>
          <w:p w14:paraId="7F9FD50A">
            <w:pPr>
              <w:pStyle w:val="8"/>
              <w:rPr>
                <w:rFonts w:ascii="宋体"/>
                <w:sz w:val="18"/>
              </w:rPr>
            </w:pPr>
          </w:p>
          <w:p w14:paraId="3CBD9B66">
            <w:pPr>
              <w:pStyle w:val="8"/>
              <w:rPr>
                <w:rFonts w:ascii="宋体"/>
                <w:sz w:val="18"/>
              </w:rPr>
            </w:pPr>
          </w:p>
          <w:p w14:paraId="1C136FB5">
            <w:pPr>
              <w:pStyle w:val="8"/>
              <w:spacing w:before="147"/>
              <w:ind w:left="117" w:right="111"/>
              <w:jc w:val="center"/>
              <w:rPr>
                <w:sz w:val="18"/>
              </w:rPr>
            </w:pPr>
            <w:r>
              <w:rPr>
                <w:sz w:val="18"/>
              </w:rPr>
              <w:t>47</w:t>
            </w:r>
          </w:p>
        </w:tc>
        <w:tc>
          <w:tcPr>
            <w:tcW w:w="670" w:type="dxa"/>
          </w:tcPr>
          <w:p w14:paraId="6A22D52C">
            <w:pPr>
              <w:pStyle w:val="8"/>
              <w:rPr>
                <w:rFonts w:ascii="宋体"/>
                <w:sz w:val="18"/>
              </w:rPr>
            </w:pPr>
          </w:p>
          <w:p w14:paraId="3618B34E">
            <w:pPr>
              <w:pStyle w:val="8"/>
              <w:spacing w:before="2"/>
              <w:rPr>
                <w:rFonts w:ascii="宋体"/>
                <w:sz w:val="20"/>
              </w:rPr>
            </w:pPr>
          </w:p>
          <w:p w14:paraId="1D546C50">
            <w:pPr>
              <w:pStyle w:val="8"/>
              <w:spacing w:line="249" w:lineRule="auto"/>
              <w:ind w:left="153" w:right="144"/>
              <w:rPr>
                <w:sz w:val="18"/>
              </w:rPr>
            </w:pPr>
            <w:r>
              <w:rPr>
                <w:sz w:val="18"/>
              </w:rPr>
              <w:t>功能要求</w:t>
            </w:r>
          </w:p>
        </w:tc>
        <w:tc>
          <w:tcPr>
            <w:tcW w:w="1595" w:type="dxa"/>
            <w:vMerge w:val="continue"/>
            <w:tcBorders>
              <w:top w:val="nil"/>
            </w:tcBorders>
          </w:tcPr>
          <w:p w14:paraId="227F413F">
            <w:pPr>
              <w:rPr>
                <w:sz w:val="2"/>
                <w:szCs w:val="2"/>
              </w:rPr>
            </w:pPr>
          </w:p>
        </w:tc>
        <w:tc>
          <w:tcPr>
            <w:tcW w:w="2263" w:type="dxa"/>
          </w:tcPr>
          <w:p w14:paraId="5652DC59">
            <w:pPr>
              <w:pStyle w:val="8"/>
              <w:rPr>
                <w:rFonts w:ascii="宋体"/>
                <w:sz w:val="18"/>
              </w:rPr>
            </w:pPr>
          </w:p>
          <w:p w14:paraId="322AEB98">
            <w:pPr>
              <w:pStyle w:val="8"/>
              <w:rPr>
                <w:rFonts w:ascii="宋体"/>
                <w:sz w:val="18"/>
              </w:rPr>
            </w:pPr>
          </w:p>
          <w:p w14:paraId="48E80E89">
            <w:pPr>
              <w:pStyle w:val="8"/>
              <w:spacing w:before="147"/>
              <w:ind w:left="106"/>
              <w:rPr>
                <w:sz w:val="18"/>
              </w:rPr>
            </w:pPr>
            <w:r>
              <w:rPr>
                <w:sz w:val="18"/>
              </w:rPr>
              <w:t>*设备信息</w:t>
            </w:r>
          </w:p>
        </w:tc>
        <w:tc>
          <w:tcPr>
            <w:tcW w:w="5450" w:type="dxa"/>
          </w:tcPr>
          <w:p w14:paraId="02CC4FEC">
            <w:pPr>
              <w:pStyle w:val="8"/>
              <w:spacing w:before="9" w:line="249" w:lineRule="auto"/>
              <w:ind w:left="108" w:right="7"/>
              <w:rPr>
                <w:sz w:val="18"/>
              </w:rPr>
            </w:pPr>
            <w:r>
              <w:rPr>
                <w:spacing w:val="-8"/>
                <w:sz w:val="18"/>
              </w:rPr>
              <w:t xml:space="preserve">操作系统提供设备信息工具，显示 </w:t>
            </w:r>
            <w:r>
              <w:rPr>
                <w:sz w:val="18"/>
              </w:rPr>
              <w:t>CPU</w:t>
            </w:r>
            <w:r>
              <w:rPr>
                <w:spacing w:val="-15"/>
                <w:sz w:val="18"/>
              </w:rPr>
              <w:t>、</w:t>
            </w:r>
            <w:r>
              <w:rPr>
                <w:spacing w:val="-13"/>
                <w:sz w:val="18"/>
              </w:rPr>
              <w:t>内存、主板、存储、网卡、声卡、电源、</w:t>
            </w:r>
            <w:r>
              <w:rPr>
                <w:sz w:val="18"/>
              </w:rPr>
              <w:t>USB</w:t>
            </w:r>
            <w:r>
              <w:rPr>
                <w:spacing w:val="-5"/>
                <w:sz w:val="18"/>
              </w:rPr>
              <w:t>、蓝牙等参数信息，显示硬件信息、</w:t>
            </w:r>
            <w:r>
              <w:rPr>
                <w:spacing w:val="-2"/>
                <w:sz w:val="18"/>
              </w:rPr>
              <w:t>计算机型号和操作系统信息、设备驱动</w:t>
            </w:r>
            <w:r>
              <w:rPr>
                <w:spacing w:val="-20"/>
                <w:sz w:val="18"/>
              </w:rPr>
              <w:t>状态</w:t>
            </w:r>
            <w:r>
              <w:rPr>
                <w:spacing w:val="-3"/>
                <w:sz w:val="18"/>
              </w:rPr>
              <w:t>（</w:t>
            </w:r>
            <w:r>
              <w:rPr>
                <w:sz w:val="18"/>
              </w:rPr>
              <w:t>启用或禁用</w:t>
            </w:r>
            <w:r>
              <w:rPr>
                <w:spacing w:val="-36"/>
                <w:sz w:val="18"/>
              </w:rPr>
              <w:t>），</w:t>
            </w:r>
            <w:r>
              <w:rPr>
                <w:spacing w:val="-3"/>
                <w:sz w:val="18"/>
              </w:rPr>
              <w:t>并支持设备启用、</w:t>
            </w:r>
          </w:p>
          <w:p w14:paraId="752BB9CD">
            <w:pPr>
              <w:pStyle w:val="8"/>
              <w:spacing w:line="211" w:lineRule="exact"/>
              <w:ind w:left="108"/>
              <w:rPr>
                <w:sz w:val="18"/>
              </w:rPr>
            </w:pPr>
            <w:r>
              <w:rPr>
                <w:sz w:val="18"/>
              </w:rPr>
              <w:t>禁用状态设置</w:t>
            </w:r>
          </w:p>
        </w:tc>
      </w:tr>
      <w:tr w14:paraId="05B30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0" w:hRule="atLeast"/>
        </w:trPr>
        <w:tc>
          <w:tcPr>
            <w:tcW w:w="643" w:type="dxa"/>
          </w:tcPr>
          <w:p w14:paraId="2A75B172">
            <w:pPr>
              <w:pStyle w:val="8"/>
              <w:rPr>
                <w:rFonts w:ascii="宋体"/>
                <w:sz w:val="18"/>
              </w:rPr>
            </w:pPr>
          </w:p>
          <w:p w14:paraId="66C5DDFA">
            <w:pPr>
              <w:pStyle w:val="8"/>
              <w:rPr>
                <w:rFonts w:ascii="宋体"/>
                <w:sz w:val="18"/>
              </w:rPr>
            </w:pPr>
          </w:p>
          <w:p w14:paraId="23BB2FA1">
            <w:pPr>
              <w:pStyle w:val="8"/>
              <w:rPr>
                <w:rFonts w:ascii="宋体"/>
                <w:sz w:val="18"/>
              </w:rPr>
            </w:pPr>
          </w:p>
          <w:p w14:paraId="497AE606">
            <w:pPr>
              <w:pStyle w:val="8"/>
              <w:rPr>
                <w:rFonts w:ascii="宋体"/>
                <w:sz w:val="18"/>
              </w:rPr>
            </w:pPr>
          </w:p>
          <w:p w14:paraId="6E2D840E">
            <w:pPr>
              <w:pStyle w:val="8"/>
              <w:rPr>
                <w:rFonts w:ascii="宋体"/>
                <w:sz w:val="18"/>
              </w:rPr>
            </w:pPr>
          </w:p>
          <w:p w14:paraId="01244677">
            <w:pPr>
              <w:pStyle w:val="8"/>
              <w:rPr>
                <w:rFonts w:ascii="宋体"/>
                <w:sz w:val="18"/>
              </w:rPr>
            </w:pPr>
          </w:p>
          <w:p w14:paraId="654D732C">
            <w:pPr>
              <w:pStyle w:val="8"/>
              <w:rPr>
                <w:rFonts w:ascii="宋体"/>
                <w:sz w:val="18"/>
              </w:rPr>
            </w:pPr>
          </w:p>
          <w:p w14:paraId="3D6C5979">
            <w:pPr>
              <w:pStyle w:val="8"/>
              <w:rPr>
                <w:rFonts w:ascii="宋体"/>
                <w:sz w:val="18"/>
              </w:rPr>
            </w:pPr>
          </w:p>
          <w:p w14:paraId="2839D672">
            <w:pPr>
              <w:pStyle w:val="8"/>
              <w:rPr>
                <w:rFonts w:ascii="宋体"/>
                <w:sz w:val="18"/>
              </w:rPr>
            </w:pPr>
          </w:p>
          <w:p w14:paraId="278EC193">
            <w:pPr>
              <w:pStyle w:val="8"/>
              <w:rPr>
                <w:rFonts w:ascii="宋体"/>
                <w:sz w:val="18"/>
              </w:rPr>
            </w:pPr>
          </w:p>
          <w:p w14:paraId="548D165F">
            <w:pPr>
              <w:pStyle w:val="8"/>
              <w:spacing w:before="11"/>
              <w:rPr>
                <w:rFonts w:ascii="宋体"/>
                <w:sz w:val="26"/>
              </w:rPr>
            </w:pPr>
          </w:p>
          <w:p w14:paraId="681865B7">
            <w:pPr>
              <w:pStyle w:val="8"/>
              <w:ind w:left="117" w:right="111"/>
              <w:jc w:val="center"/>
              <w:rPr>
                <w:sz w:val="18"/>
              </w:rPr>
            </w:pPr>
            <w:r>
              <w:rPr>
                <w:sz w:val="18"/>
              </w:rPr>
              <w:t>48</w:t>
            </w:r>
          </w:p>
        </w:tc>
        <w:tc>
          <w:tcPr>
            <w:tcW w:w="670" w:type="dxa"/>
          </w:tcPr>
          <w:p w14:paraId="6CA05534">
            <w:pPr>
              <w:pStyle w:val="8"/>
              <w:rPr>
                <w:rFonts w:ascii="宋体"/>
                <w:sz w:val="18"/>
              </w:rPr>
            </w:pPr>
          </w:p>
          <w:p w14:paraId="0968CD47">
            <w:pPr>
              <w:pStyle w:val="8"/>
              <w:rPr>
                <w:rFonts w:ascii="宋体"/>
                <w:sz w:val="18"/>
              </w:rPr>
            </w:pPr>
          </w:p>
          <w:p w14:paraId="2924A4E6">
            <w:pPr>
              <w:pStyle w:val="8"/>
              <w:rPr>
                <w:rFonts w:ascii="宋体"/>
                <w:sz w:val="18"/>
              </w:rPr>
            </w:pPr>
          </w:p>
          <w:p w14:paraId="48A83B49">
            <w:pPr>
              <w:pStyle w:val="8"/>
              <w:rPr>
                <w:rFonts w:ascii="宋体"/>
                <w:sz w:val="18"/>
              </w:rPr>
            </w:pPr>
          </w:p>
          <w:p w14:paraId="46B46EEF">
            <w:pPr>
              <w:pStyle w:val="8"/>
              <w:rPr>
                <w:rFonts w:ascii="宋体"/>
                <w:sz w:val="18"/>
              </w:rPr>
            </w:pPr>
          </w:p>
          <w:p w14:paraId="729C6572">
            <w:pPr>
              <w:pStyle w:val="8"/>
              <w:rPr>
                <w:rFonts w:ascii="宋体"/>
                <w:sz w:val="18"/>
              </w:rPr>
            </w:pPr>
          </w:p>
          <w:p w14:paraId="698A6DD9">
            <w:pPr>
              <w:pStyle w:val="8"/>
              <w:rPr>
                <w:rFonts w:ascii="宋体"/>
                <w:sz w:val="18"/>
              </w:rPr>
            </w:pPr>
          </w:p>
          <w:p w14:paraId="067E2D3F">
            <w:pPr>
              <w:pStyle w:val="8"/>
              <w:rPr>
                <w:rFonts w:ascii="宋体"/>
                <w:sz w:val="18"/>
              </w:rPr>
            </w:pPr>
          </w:p>
          <w:p w14:paraId="1DD3FAE6">
            <w:pPr>
              <w:pStyle w:val="8"/>
              <w:rPr>
                <w:rFonts w:ascii="宋体"/>
                <w:sz w:val="18"/>
              </w:rPr>
            </w:pPr>
          </w:p>
          <w:p w14:paraId="112D3046">
            <w:pPr>
              <w:pStyle w:val="8"/>
              <w:rPr>
                <w:rFonts w:ascii="宋体"/>
                <w:sz w:val="18"/>
              </w:rPr>
            </w:pPr>
          </w:p>
          <w:p w14:paraId="290A1C98">
            <w:pPr>
              <w:pStyle w:val="8"/>
              <w:spacing w:before="6"/>
              <w:rPr>
                <w:rFonts w:ascii="宋体"/>
                <w:sz w:val="17"/>
              </w:rPr>
            </w:pPr>
          </w:p>
          <w:p w14:paraId="77CE05C4">
            <w:pPr>
              <w:pStyle w:val="8"/>
              <w:spacing w:before="1" w:line="249" w:lineRule="auto"/>
              <w:ind w:left="153" w:right="144"/>
              <w:rPr>
                <w:sz w:val="18"/>
              </w:rPr>
            </w:pPr>
            <w:r>
              <w:rPr>
                <w:sz w:val="18"/>
              </w:rPr>
              <w:t>功能要求</w:t>
            </w:r>
          </w:p>
        </w:tc>
        <w:tc>
          <w:tcPr>
            <w:tcW w:w="1595" w:type="dxa"/>
            <w:vMerge w:val="continue"/>
            <w:tcBorders>
              <w:top w:val="nil"/>
            </w:tcBorders>
          </w:tcPr>
          <w:p w14:paraId="3C5A757E">
            <w:pPr>
              <w:rPr>
                <w:sz w:val="2"/>
                <w:szCs w:val="2"/>
              </w:rPr>
            </w:pPr>
          </w:p>
        </w:tc>
        <w:tc>
          <w:tcPr>
            <w:tcW w:w="2263" w:type="dxa"/>
          </w:tcPr>
          <w:p w14:paraId="52529B6F">
            <w:pPr>
              <w:pStyle w:val="8"/>
              <w:rPr>
                <w:rFonts w:ascii="宋体"/>
                <w:sz w:val="18"/>
              </w:rPr>
            </w:pPr>
          </w:p>
          <w:p w14:paraId="5CF760BE">
            <w:pPr>
              <w:pStyle w:val="8"/>
              <w:rPr>
                <w:rFonts w:ascii="宋体"/>
                <w:sz w:val="18"/>
              </w:rPr>
            </w:pPr>
          </w:p>
          <w:p w14:paraId="16A11AAA">
            <w:pPr>
              <w:pStyle w:val="8"/>
              <w:rPr>
                <w:rFonts w:ascii="宋体"/>
                <w:sz w:val="18"/>
              </w:rPr>
            </w:pPr>
          </w:p>
          <w:p w14:paraId="4B1B68FE">
            <w:pPr>
              <w:pStyle w:val="8"/>
              <w:rPr>
                <w:rFonts w:ascii="宋体"/>
                <w:sz w:val="18"/>
              </w:rPr>
            </w:pPr>
          </w:p>
          <w:p w14:paraId="472C753E">
            <w:pPr>
              <w:pStyle w:val="8"/>
              <w:rPr>
                <w:rFonts w:ascii="宋体"/>
                <w:sz w:val="18"/>
              </w:rPr>
            </w:pPr>
          </w:p>
          <w:p w14:paraId="3CBE5FCF">
            <w:pPr>
              <w:pStyle w:val="8"/>
              <w:rPr>
                <w:rFonts w:ascii="宋体"/>
                <w:sz w:val="18"/>
              </w:rPr>
            </w:pPr>
          </w:p>
          <w:p w14:paraId="096C0D47">
            <w:pPr>
              <w:pStyle w:val="8"/>
              <w:rPr>
                <w:rFonts w:ascii="宋体"/>
                <w:sz w:val="18"/>
              </w:rPr>
            </w:pPr>
          </w:p>
          <w:p w14:paraId="193C8F82">
            <w:pPr>
              <w:pStyle w:val="8"/>
              <w:rPr>
                <w:rFonts w:ascii="宋体"/>
                <w:sz w:val="18"/>
              </w:rPr>
            </w:pPr>
          </w:p>
          <w:p w14:paraId="45086038">
            <w:pPr>
              <w:pStyle w:val="8"/>
              <w:rPr>
                <w:rFonts w:ascii="宋体"/>
                <w:sz w:val="18"/>
              </w:rPr>
            </w:pPr>
          </w:p>
          <w:p w14:paraId="44B8C304">
            <w:pPr>
              <w:pStyle w:val="8"/>
              <w:rPr>
                <w:rFonts w:ascii="宋体"/>
                <w:sz w:val="18"/>
              </w:rPr>
            </w:pPr>
          </w:p>
          <w:p w14:paraId="434DF686">
            <w:pPr>
              <w:pStyle w:val="8"/>
              <w:spacing w:before="11"/>
              <w:rPr>
                <w:rFonts w:ascii="宋体"/>
                <w:sz w:val="26"/>
              </w:rPr>
            </w:pPr>
          </w:p>
          <w:p w14:paraId="4EF802EC">
            <w:pPr>
              <w:pStyle w:val="8"/>
              <w:ind w:left="106"/>
              <w:rPr>
                <w:sz w:val="18"/>
              </w:rPr>
            </w:pPr>
            <w:r>
              <w:rPr>
                <w:sz w:val="18"/>
              </w:rPr>
              <w:t>*文件管理器</w:t>
            </w:r>
          </w:p>
        </w:tc>
        <w:tc>
          <w:tcPr>
            <w:tcW w:w="5450" w:type="dxa"/>
          </w:tcPr>
          <w:p w14:paraId="3B045104">
            <w:pPr>
              <w:pStyle w:val="8"/>
              <w:spacing w:before="11" w:line="249" w:lineRule="auto"/>
              <w:ind w:left="108" w:right="76"/>
              <w:jc w:val="both"/>
              <w:rPr>
                <w:sz w:val="18"/>
              </w:rPr>
            </w:pPr>
            <w:r>
              <w:rPr>
                <w:sz w:val="18"/>
              </w:rPr>
              <w:t>操作系统支持按文件名、文件类型、文件修改时间、文件大小排序显示文件； 支持文本文件、图片文件和视频文件首帧的预览；</w:t>
            </w:r>
          </w:p>
          <w:p w14:paraId="28C412A4">
            <w:pPr>
              <w:pStyle w:val="8"/>
              <w:spacing w:line="249" w:lineRule="auto"/>
              <w:ind w:left="108" w:right="76"/>
              <w:rPr>
                <w:sz w:val="18"/>
              </w:rPr>
            </w:pPr>
            <w:r>
              <w:rPr>
                <w:sz w:val="18"/>
              </w:rPr>
              <w:t>显示当前用户的主目录、桌面、文档、下载、回收站等文件资源；</w:t>
            </w:r>
          </w:p>
          <w:p w14:paraId="28321A36">
            <w:pPr>
              <w:pStyle w:val="8"/>
              <w:spacing w:before="1"/>
              <w:ind w:left="108"/>
              <w:rPr>
                <w:sz w:val="18"/>
              </w:rPr>
            </w:pPr>
            <w:r>
              <w:rPr>
                <w:sz w:val="18"/>
              </w:rPr>
              <w:t>支持对光驱、闪存盘的访问；</w:t>
            </w:r>
          </w:p>
          <w:p w14:paraId="5D09F42E">
            <w:pPr>
              <w:pStyle w:val="8"/>
              <w:spacing w:before="9" w:line="249" w:lineRule="auto"/>
              <w:ind w:left="108" w:right="7"/>
              <w:rPr>
                <w:sz w:val="18"/>
              </w:rPr>
            </w:pPr>
            <w:r>
              <w:rPr>
                <w:spacing w:val="-11"/>
                <w:sz w:val="18"/>
              </w:rPr>
              <w:t xml:space="preserve">支持对网络资源的访问，包括 </w:t>
            </w:r>
            <w:r>
              <w:rPr>
                <w:sz w:val="18"/>
              </w:rPr>
              <w:t>SMB</w:t>
            </w:r>
            <w:r>
              <w:rPr>
                <w:spacing w:val="-77"/>
                <w:sz w:val="18"/>
              </w:rPr>
              <w:t>、</w:t>
            </w:r>
            <w:r>
              <w:rPr>
                <w:sz w:val="18"/>
              </w:rPr>
              <w:t>FTP</w:t>
            </w:r>
            <w:r>
              <w:rPr>
                <w:spacing w:val="-13"/>
                <w:sz w:val="18"/>
              </w:rPr>
              <w:t>、</w:t>
            </w:r>
            <w:r>
              <w:rPr>
                <w:sz w:val="18"/>
              </w:rPr>
              <w:t>NFS</w:t>
            </w:r>
            <w:r>
              <w:rPr>
                <w:spacing w:val="-7"/>
                <w:sz w:val="18"/>
              </w:rPr>
              <w:t xml:space="preserve"> 等协议下的网络资源；</w:t>
            </w:r>
          </w:p>
          <w:p w14:paraId="325C6B8D">
            <w:pPr>
              <w:pStyle w:val="8"/>
              <w:spacing w:line="249" w:lineRule="auto"/>
              <w:ind w:left="108" w:right="256"/>
              <w:rPr>
                <w:sz w:val="18"/>
              </w:rPr>
            </w:pPr>
            <w:r>
              <w:rPr>
                <w:sz w:val="18"/>
              </w:rPr>
              <w:t>支持通过地址栏输入绝对路径定位文件夹；</w:t>
            </w:r>
          </w:p>
          <w:p w14:paraId="16122261">
            <w:pPr>
              <w:pStyle w:val="8"/>
              <w:spacing w:before="1" w:line="249" w:lineRule="auto"/>
              <w:ind w:left="108" w:right="256"/>
              <w:rPr>
                <w:sz w:val="18"/>
              </w:rPr>
            </w:pPr>
            <w:r>
              <w:rPr>
                <w:sz w:val="18"/>
              </w:rPr>
              <w:t>支持文件按照列表显示或网格图标显示；</w:t>
            </w:r>
          </w:p>
          <w:p w14:paraId="04A2B0BD">
            <w:pPr>
              <w:pStyle w:val="8"/>
              <w:spacing w:line="249" w:lineRule="auto"/>
              <w:ind w:left="108" w:right="47"/>
              <w:rPr>
                <w:sz w:val="18"/>
              </w:rPr>
            </w:pPr>
            <w:r>
              <w:rPr>
                <w:sz w:val="18"/>
              </w:rPr>
              <w:t>支持新建文件、文件夹和快捷方式，并支持扩展新建的文件类型；</w:t>
            </w:r>
          </w:p>
          <w:p w14:paraId="38085BB8">
            <w:pPr>
              <w:pStyle w:val="8"/>
              <w:spacing w:line="249" w:lineRule="auto"/>
              <w:ind w:left="108" w:right="47"/>
              <w:rPr>
                <w:sz w:val="18"/>
              </w:rPr>
            </w:pPr>
            <w:r>
              <w:rPr>
                <w:sz w:val="18"/>
              </w:rPr>
              <w:t>支持全选当前文件夹所有文件，支持文件多选、反选；</w:t>
            </w:r>
          </w:p>
          <w:p w14:paraId="18AB7B67">
            <w:pPr>
              <w:pStyle w:val="8"/>
              <w:spacing w:line="249" w:lineRule="auto"/>
              <w:ind w:left="108" w:right="7"/>
              <w:rPr>
                <w:sz w:val="18"/>
              </w:rPr>
            </w:pPr>
            <w:r>
              <w:rPr>
                <w:spacing w:val="-13"/>
                <w:sz w:val="18"/>
              </w:rPr>
              <w:t>支持复制、粘贴、删除、剪切、重命名、</w:t>
            </w:r>
            <w:r>
              <w:rPr>
                <w:sz w:val="18"/>
              </w:rPr>
              <w:t>压缩等文件操作；</w:t>
            </w:r>
          </w:p>
          <w:p w14:paraId="78C91680">
            <w:pPr>
              <w:pStyle w:val="8"/>
              <w:spacing w:before="1" w:line="249" w:lineRule="auto"/>
              <w:ind w:left="108" w:right="76"/>
              <w:jc w:val="both"/>
              <w:rPr>
                <w:sz w:val="18"/>
              </w:rPr>
            </w:pPr>
            <w:r>
              <w:rPr>
                <w:sz w:val="18"/>
              </w:rPr>
              <w:t>支持选择文件打开方式，可以使用默认用程序打开，并支持修改默认用程序； 支持按文件名、修改时间、文件大小等</w:t>
            </w:r>
          </w:p>
          <w:p w14:paraId="237E075A">
            <w:pPr>
              <w:pStyle w:val="8"/>
              <w:spacing w:line="209" w:lineRule="exact"/>
              <w:ind w:left="108"/>
              <w:rPr>
                <w:sz w:val="18"/>
              </w:rPr>
            </w:pPr>
            <w:r>
              <w:rPr>
                <w:sz w:val="18"/>
              </w:rPr>
              <w:t>搜索</w:t>
            </w:r>
          </w:p>
        </w:tc>
      </w:tr>
      <w:tr w14:paraId="07124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33AF462E">
            <w:pPr>
              <w:pStyle w:val="8"/>
              <w:spacing w:before="7"/>
              <w:rPr>
                <w:rFonts w:ascii="宋体"/>
                <w:sz w:val="19"/>
              </w:rPr>
            </w:pPr>
          </w:p>
          <w:p w14:paraId="4B44F1E5">
            <w:pPr>
              <w:pStyle w:val="8"/>
              <w:ind w:left="117" w:right="111"/>
              <w:jc w:val="center"/>
              <w:rPr>
                <w:sz w:val="18"/>
              </w:rPr>
            </w:pPr>
            <w:r>
              <w:rPr>
                <w:sz w:val="18"/>
              </w:rPr>
              <w:t>49</w:t>
            </w:r>
          </w:p>
        </w:tc>
        <w:tc>
          <w:tcPr>
            <w:tcW w:w="670" w:type="dxa"/>
          </w:tcPr>
          <w:p w14:paraId="04D00413">
            <w:pPr>
              <w:pStyle w:val="8"/>
              <w:spacing w:before="130" w:line="249" w:lineRule="auto"/>
              <w:ind w:left="153" w:right="144"/>
              <w:rPr>
                <w:sz w:val="18"/>
              </w:rPr>
            </w:pPr>
            <w:r>
              <w:rPr>
                <w:sz w:val="18"/>
              </w:rPr>
              <w:t>功能要求</w:t>
            </w:r>
          </w:p>
        </w:tc>
        <w:tc>
          <w:tcPr>
            <w:tcW w:w="1595" w:type="dxa"/>
            <w:vMerge w:val="continue"/>
            <w:tcBorders>
              <w:top w:val="nil"/>
            </w:tcBorders>
          </w:tcPr>
          <w:p w14:paraId="3DF094E3">
            <w:pPr>
              <w:rPr>
                <w:sz w:val="2"/>
                <w:szCs w:val="2"/>
              </w:rPr>
            </w:pPr>
          </w:p>
        </w:tc>
        <w:tc>
          <w:tcPr>
            <w:tcW w:w="2263" w:type="dxa"/>
          </w:tcPr>
          <w:p w14:paraId="3BDA8DF2">
            <w:pPr>
              <w:pStyle w:val="8"/>
              <w:spacing w:before="7"/>
              <w:rPr>
                <w:rFonts w:ascii="宋体"/>
                <w:sz w:val="19"/>
              </w:rPr>
            </w:pPr>
          </w:p>
          <w:p w14:paraId="232DB720">
            <w:pPr>
              <w:pStyle w:val="8"/>
              <w:ind w:left="106"/>
              <w:rPr>
                <w:sz w:val="18"/>
              </w:rPr>
            </w:pPr>
            <w:r>
              <w:rPr>
                <w:sz w:val="18"/>
              </w:rPr>
              <w:t>全文搜索</w:t>
            </w:r>
          </w:p>
        </w:tc>
        <w:tc>
          <w:tcPr>
            <w:tcW w:w="5450" w:type="dxa"/>
          </w:tcPr>
          <w:p w14:paraId="16DB7426">
            <w:pPr>
              <w:pStyle w:val="8"/>
              <w:spacing w:line="240" w:lineRule="atLeast"/>
              <w:ind w:left="108" w:right="7"/>
              <w:rPr>
                <w:sz w:val="18"/>
              </w:rPr>
            </w:pPr>
            <w:r>
              <w:rPr>
                <w:spacing w:val="-2"/>
                <w:sz w:val="18"/>
              </w:rPr>
              <w:t>操作系统支持全文搜索，文件类型包括</w:t>
            </w:r>
            <w:r>
              <w:rPr>
                <w:spacing w:val="-1"/>
                <w:sz w:val="18"/>
              </w:rPr>
              <w:t>OFD</w:t>
            </w:r>
            <w:r>
              <w:rPr>
                <w:spacing w:val="-22"/>
                <w:sz w:val="18"/>
              </w:rPr>
              <w:t>、</w:t>
            </w:r>
            <w:r>
              <w:rPr>
                <w:sz w:val="18"/>
              </w:rPr>
              <w:t>UOF</w:t>
            </w:r>
            <w:r>
              <w:rPr>
                <w:spacing w:val="-24"/>
                <w:sz w:val="18"/>
              </w:rPr>
              <w:t>、</w:t>
            </w:r>
            <w:r>
              <w:rPr>
                <w:sz w:val="18"/>
              </w:rPr>
              <w:t>PDF</w:t>
            </w:r>
            <w:r>
              <w:rPr>
                <w:spacing w:val="-22"/>
                <w:sz w:val="18"/>
              </w:rPr>
              <w:t>、</w:t>
            </w:r>
            <w:r>
              <w:rPr>
                <w:sz w:val="18"/>
              </w:rPr>
              <w:t>OOXML</w:t>
            </w:r>
            <w:r>
              <w:rPr>
                <w:spacing w:val="-7"/>
                <w:sz w:val="18"/>
              </w:rPr>
              <w:t>、纯文本、网页、XML、sh</w:t>
            </w:r>
            <w:r>
              <w:rPr>
                <w:spacing w:val="-12"/>
                <w:sz w:val="18"/>
              </w:rPr>
              <w:t xml:space="preserve"> 脚本等</w:t>
            </w:r>
          </w:p>
        </w:tc>
      </w:tr>
      <w:tr w14:paraId="1BB0C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769FE1A1">
            <w:pPr>
              <w:pStyle w:val="8"/>
              <w:rPr>
                <w:rFonts w:ascii="宋体"/>
                <w:sz w:val="18"/>
              </w:rPr>
            </w:pPr>
          </w:p>
          <w:p w14:paraId="1E79245B">
            <w:pPr>
              <w:pStyle w:val="8"/>
              <w:spacing w:before="139"/>
              <w:ind w:left="117" w:right="111"/>
              <w:jc w:val="center"/>
              <w:rPr>
                <w:sz w:val="18"/>
              </w:rPr>
            </w:pPr>
            <w:r>
              <w:rPr>
                <w:sz w:val="18"/>
              </w:rPr>
              <w:t>50</w:t>
            </w:r>
          </w:p>
        </w:tc>
        <w:tc>
          <w:tcPr>
            <w:tcW w:w="670" w:type="dxa"/>
          </w:tcPr>
          <w:p w14:paraId="35FEDF26">
            <w:pPr>
              <w:pStyle w:val="8"/>
              <w:spacing w:before="6"/>
              <w:rPr>
                <w:rFonts w:ascii="宋体"/>
                <w:sz w:val="19"/>
              </w:rPr>
            </w:pPr>
          </w:p>
          <w:p w14:paraId="5820E24B">
            <w:pPr>
              <w:pStyle w:val="8"/>
              <w:spacing w:line="249" w:lineRule="auto"/>
              <w:ind w:left="153" w:right="144"/>
              <w:rPr>
                <w:sz w:val="18"/>
              </w:rPr>
            </w:pPr>
            <w:r>
              <w:rPr>
                <w:sz w:val="18"/>
              </w:rPr>
              <w:t>功能要求</w:t>
            </w:r>
          </w:p>
        </w:tc>
        <w:tc>
          <w:tcPr>
            <w:tcW w:w="1595" w:type="dxa"/>
            <w:vMerge w:val="continue"/>
            <w:tcBorders>
              <w:top w:val="nil"/>
            </w:tcBorders>
          </w:tcPr>
          <w:p w14:paraId="5F9FA3D2">
            <w:pPr>
              <w:rPr>
                <w:sz w:val="2"/>
                <w:szCs w:val="2"/>
              </w:rPr>
            </w:pPr>
          </w:p>
        </w:tc>
        <w:tc>
          <w:tcPr>
            <w:tcW w:w="2263" w:type="dxa"/>
          </w:tcPr>
          <w:p w14:paraId="6D5A7239">
            <w:pPr>
              <w:pStyle w:val="8"/>
              <w:rPr>
                <w:rFonts w:ascii="宋体"/>
                <w:sz w:val="18"/>
              </w:rPr>
            </w:pPr>
          </w:p>
          <w:p w14:paraId="050E7353">
            <w:pPr>
              <w:pStyle w:val="8"/>
              <w:spacing w:before="139"/>
              <w:ind w:left="106"/>
              <w:rPr>
                <w:sz w:val="18"/>
              </w:rPr>
            </w:pPr>
            <w:r>
              <w:rPr>
                <w:sz w:val="18"/>
              </w:rPr>
              <w:t>*本地帐户管理</w:t>
            </w:r>
          </w:p>
        </w:tc>
        <w:tc>
          <w:tcPr>
            <w:tcW w:w="5450" w:type="dxa"/>
          </w:tcPr>
          <w:p w14:paraId="6E2DB2A8">
            <w:pPr>
              <w:pStyle w:val="8"/>
              <w:spacing w:line="240" w:lineRule="atLeast"/>
              <w:ind w:left="108" w:right="95"/>
              <w:jc w:val="both"/>
              <w:rPr>
                <w:sz w:val="18"/>
              </w:rPr>
            </w:pPr>
            <w:r>
              <w:rPr>
                <w:spacing w:val="-3"/>
                <w:sz w:val="18"/>
              </w:rPr>
              <w:t>操作系统提供图形管理界面，支持帐户</w:t>
            </w:r>
            <w:r>
              <w:rPr>
                <w:spacing w:val="-5"/>
                <w:sz w:val="18"/>
              </w:rPr>
              <w:t>和用户组管理，支持口令、头像、权限设置，支持口令修改，支持重设管理帐</w:t>
            </w:r>
            <w:r>
              <w:rPr>
                <w:sz w:val="18"/>
              </w:rPr>
              <w:t>户口令</w:t>
            </w:r>
          </w:p>
        </w:tc>
      </w:tr>
      <w:tr w14:paraId="0F292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643" w:type="dxa"/>
          </w:tcPr>
          <w:p w14:paraId="54607BA0">
            <w:pPr>
              <w:pStyle w:val="8"/>
              <w:rPr>
                <w:rFonts w:ascii="宋体"/>
                <w:sz w:val="18"/>
              </w:rPr>
            </w:pPr>
          </w:p>
          <w:p w14:paraId="348ABBB9">
            <w:pPr>
              <w:pStyle w:val="8"/>
              <w:rPr>
                <w:rFonts w:ascii="宋体"/>
                <w:sz w:val="18"/>
              </w:rPr>
            </w:pPr>
          </w:p>
          <w:p w14:paraId="607CD996">
            <w:pPr>
              <w:pStyle w:val="8"/>
              <w:spacing w:before="10"/>
              <w:rPr>
                <w:rFonts w:ascii="宋体"/>
                <w:sz w:val="13"/>
              </w:rPr>
            </w:pPr>
          </w:p>
          <w:p w14:paraId="46887238">
            <w:pPr>
              <w:pStyle w:val="8"/>
              <w:ind w:left="117" w:right="111"/>
              <w:jc w:val="center"/>
              <w:rPr>
                <w:sz w:val="18"/>
              </w:rPr>
            </w:pPr>
            <w:r>
              <w:rPr>
                <w:sz w:val="18"/>
              </w:rPr>
              <w:t>51</w:t>
            </w:r>
          </w:p>
        </w:tc>
        <w:tc>
          <w:tcPr>
            <w:tcW w:w="670" w:type="dxa"/>
          </w:tcPr>
          <w:p w14:paraId="1941537A">
            <w:pPr>
              <w:pStyle w:val="8"/>
              <w:rPr>
                <w:rFonts w:ascii="宋体"/>
                <w:sz w:val="18"/>
              </w:rPr>
            </w:pPr>
          </w:p>
          <w:p w14:paraId="40DBDBE5">
            <w:pPr>
              <w:pStyle w:val="8"/>
              <w:spacing w:before="6"/>
              <w:rPr>
                <w:rFonts w:ascii="宋体"/>
                <w:sz w:val="22"/>
              </w:rPr>
            </w:pPr>
          </w:p>
          <w:p w14:paraId="7B3BA8A7">
            <w:pPr>
              <w:pStyle w:val="8"/>
              <w:spacing w:line="249" w:lineRule="auto"/>
              <w:ind w:left="153" w:right="144"/>
              <w:rPr>
                <w:sz w:val="18"/>
              </w:rPr>
            </w:pPr>
            <w:r>
              <w:rPr>
                <w:sz w:val="18"/>
              </w:rPr>
              <w:t>功能要求</w:t>
            </w:r>
          </w:p>
        </w:tc>
        <w:tc>
          <w:tcPr>
            <w:tcW w:w="1595" w:type="dxa"/>
            <w:vMerge w:val="continue"/>
            <w:tcBorders>
              <w:top w:val="nil"/>
            </w:tcBorders>
          </w:tcPr>
          <w:p w14:paraId="7059C4D8">
            <w:pPr>
              <w:rPr>
                <w:sz w:val="2"/>
                <w:szCs w:val="2"/>
              </w:rPr>
            </w:pPr>
          </w:p>
        </w:tc>
        <w:tc>
          <w:tcPr>
            <w:tcW w:w="2263" w:type="dxa"/>
          </w:tcPr>
          <w:p w14:paraId="378AE1A0">
            <w:pPr>
              <w:pStyle w:val="8"/>
              <w:rPr>
                <w:rFonts w:ascii="宋体"/>
                <w:sz w:val="18"/>
              </w:rPr>
            </w:pPr>
          </w:p>
          <w:p w14:paraId="0D97BC32">
            <w:pPr>
              <w:pStyle w:val="8"/>
              <w:rPr>
                <w:rFonts w:ascii="宋体"/>
                <w:sz w:val="18"/>
              </w:rPr>
            </w:pPr>
          </w:p>
          <w:p w14:paraId="09E0F71F">
            <w:pPr>
              <w:pStyle w:val="8"/>
              <w:spacing w:before="10"/>
              <w:rPr>
                <w:rFonts w:ascii="宋体"/>
                <w:sz w:val="13"/>
              </w:rPr>
            </w:pPr>
          </w:p>
          <w:p w14:paraId="3BB853C3">
            <w:pPr>
              <w:pStyle w:val="8"/>
              <w:ind w:left="106"/>
              <w:rPr>
                <w:sz w:val="18"/>
              </w:rPr>
            </w:pPr>
            <w:r>
              <w:rPr>
                <w:sz w:val="18"/>
              </w:rPr>
              <w:t>*登录管理</w:t>
            </w:r>
          </w:p>
        </w:tc>
        <w:tc>
          <w:tcPr>
            <w:tcW w:w="5450" w:type="dxa"/>
          </w:tcPr>
          <w:p w14:paraId="577ABF95">
            <w:pPr>
              <w:pStyle w:val="8"/>
              <w:spacing w:before="9"/>
              <w:rPr>
                <w:rFonts w:ascii="宋体"/>
                <w:sz w:val="21"/>
              </w:rPr>
            </w:pPr>
          </w:p>
          <w:p w14:paraId="7BE59ED6">
            <w:pPr>
              <w:pStyle w:val="8"/>
              <w:spacing w:line="249" w:lineRule="auto"/>
              <w:ind w:left="108" w:right="95"/>
              <w:rPr>
                <w:sz w:val="18"/>
              </w:rPr>
            </w:pPr>
            <w:r>
              <w:rPr>
                <w:spacing w:val="-6"/>
                <w:sz w:val="18"/>
              </w:rPr>
              <w:t>操作系统支持本地帐户、</w:t>
            </w:r>
            <w:r>
              <w:rPr>
                <w:sz w:val="18"/>
              </w:rPr>
              <w:t>LDAP</w:t>
            </w:r>
            <w:r>
              <w:rPr>
                <w:spacing w:val="-13"/>
                <w:sz w:val="18"/>
              </w:rPr>
              <w:t xml:space="preserve"> 帐户鉴别</w:t>
            </w:r>
            <w:r>
              <w:rPr>
                <w:sz w:val="18"/>
              </w:rPr>
              <w:t xml:space="preserve">登录，提供口令、指纹、人脸、U-Key </w:t>
            </w:r>
            <w:r>
              <w:rPr>
                <w:spacing w:val="-3"/>
                <w:sz w:val="18"/>
              </w:rPr>
              <w:t>等多种鉴别方式登录，支持本地帐户免</w:t>
            </w:r>
            <w:r>
              <w:rPr>
                <w:sz w:val="18"/>
              </w:rPr>
              <w:t>口令登录和自动登录</w:t>
            </w:r>
          </w:p>
        </w:tc>
      </w:tr>
      <w:tr w14:paraId="19F9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61C5040C">
            <w:pPr>
              <w:pStyle w:val="8"/>
              <w:rPr>
                <w:rFonts w:ascii="宋体"/>
                <w:sz w:val="18"/>
              </w:rPr>
            </w:pPr>
          </w:p>
          <w:p w14:paraId="393F00D3">
            <w:pPr>
              <w:pStyle w:val="8"/>
              <w:rPr>
                <w:rFonts w:ascii="宋体"/>
                <w:sz w:val="18"/>
              </w:rPr>
            </w:pPr>
          </w:p>
          <w:p w14:paraId="1799F416">
            <w:pPr>
              <w:pStyle w:val="8"/>
              <w:rPr>
                <w:rFonts w:ascii="宋体"/>
                <w:sz w:val="21"/>
              </w:rPr>
            </w:pPr>
          </w:p>
          <w:p w14:paraId="670AA5AC">
            <w:pPr>
              <w:pStyle w:val="8"/>
              <w:ind w:left="117" w:right="111"/>
              <w:jc w:val="center"/>
              <w:rPr>
                <w:sz w:val="18"/>
              </w:rPr>
            </w:pPr>
            <w:r>
              <w:rPr>
                <w:sz w:val="18"/>
              </w:rPr>
              <w:t>52</w:t>
            </w:r>
          </w:p>
        </w:tc>
        <w:tc>
          <w:tcPr>
            <w:tcW w:w="670" w:type="dxa"/>
          </w:tcPr>
          <w:p w14:paraId="4425A988">
            <w:pPr>
              <w:pStyle w:val="8"/>
              <w:rPr>
                <w:rFonts w:ascii="宋体"/>
                <w:sz w:val="18"/>
              </w:rPr>
            </w:pPr>
          </w:p>
          <w:p w14:paraId="5FF397EC">
            <w:pPr>
              <w:pStyle w:val="8"/>
              <w:rPr>
                <w:rFonts w:ascii="宋体"/>
                <w:sz w:val="18"/>
              </w:rPr>
            </w:pPr>
          </w:p>
          <w:p w14:paraId="0FA90FF3">
            <w:pPr>
              <w:pStyle w:val="8"/>
              <w:spacing w:before="149" w:line="249" w:lineRule="auto"/>
              <w:ind w:left="153" w:right="144"/>
              <w:rPr>
                <w:sz w:val="18"/>
              </w:rPr>
            </w:pPr>
            <w:r>
              <w:rPr>
                <w:sz w:val="18"/>
              </w:rPr>
              <w:t>功能要求</w:t>
            </w:r>
          </w:p>
        </w:tc>
        <w:tc>
          <w:tcPr>
            <w:tcW w:w="1595" w:type="dxa"/>
            <w:vMerge w:val="continue"/>
            <w:tcBorders>
              <w:top w:val="nil"/>
            </w:tcBorders>
          </w:tcPr>
          <w:p w14:paraId="3DC70F15">
            <w:pPr>
              <w:rPr>
                <w:sz w:val="2"/>
                <w:szCs w:val="2"/>
              </w:rPr>
            </w:pPr>
          </w:p>
        </w:tc>
        <w:tc>
          <w:tcPr>
            <w:tcW w:w="2263" w:type="dxa"/>
          </w:tcPr>
          <w:p w14:paraId="5ED91831">
            <w:pPr>
              <w:pStyle w:val="8"/>
              <w:rPr>
                <w:rFonts w:ascii="宋体"/>
                <w:sz w:val="18"/>
              </w:rPr>
            </w:pPr>
          </w:p>
          <w:p w14:paraId="765C3F34">
            <w:pPr>
              <w:pStyle w:val="8"/>
              <w:rPr>
                <w:rFonts w:ascii="宋体"/>
                <w:sz w:val="18"/>
              </w:rPr>
            </w:pPr>
          </w:p>
          <w:p w14:paraId="4CB79500">
            <w:pPr>
              <w:pStyle w:val="8"/>
              <w:rPr>
                <w:rFonts w:ascii="宋体"/>
                <w:sz w:val="21"/>
              </w:rPr>
            </w:pPr>
          </w:p>
          <w:p w14:paraId="5EA09C63">
            <w:pPr>
              <w:pStyle w:val="8"/>
              <w:ind w:left="106"/>
              <w:rPr>
                <w:sz w:val="18"/>
              </w:rPr>
            </w:pPr>
            <w:r>
              <w:rPr>
                <w:sz w:val="18"/>
              </w:rPr>
              <w:t>*鼠标管理</w:t>
            </w:r>
          </w:p>
        </w:tc>
        <w:tc>
          <w:tcPr>
            <w:tcW w:w="5450" w:type="dxa"/>
          </w:tcPr>
          <w:p w14:paraId="517624C8">
            <w:pPr>
              <w:pStyle w:val="8"/>
              <w:spacing w:before="10" w:line="249" w:lineRule="auto"/>
              <w:ind w:left="108" w:right="95"/>
              <w:rPr>
                <w:sz w:val="18"/>
              </w:rPr>
            </w:pPr>
            <w:r>
              <w:rPr>
                <w:sz w:val="18"/>
              </w:rPr>
              <w:t xml:space="preserve">操作系统提供图形化鼠标管理工具； </w:t>
            </w:r>
            <w:r>
              <w:rPr>
                <w:spacing w:val="-4"/>
                <w:sz w:val="18"/>
              </w:rPr>
              <w:t>支持鼠标灵敏度、滚轮方向的设置与测</w:t>
            </w:r>
            <w:r>
              <w:rPr>
                <w:sz w:val="18"/>
              </w:rPr>
              <w:t>试；</w:t>
            </w:r>
          </w:p>
          <w:p w14:paraId="049A7ECC">
            <w:pPr>
              <w:pStyle w:val="8"/>
              <w:spacing w:before="1"/>
              <w:ind w:left="108"/>
              <w:rPr>
                <w:sz w:val="18"/>
              </w:rPr>
            </w:pPr>
            <w:r>
              <w:rPr>
                <w:sz w:val="18"/>
              </w:rPr>
              <w:t>支持左右手习惯设置；</w:t>
            </w:r>
          </w:p>
          <w:p w14:paraId="6C0ED9F0">
            <w:pPr>
              <w:pStyle w:val="8"/>
              <w:spacing w:line="240" w:lineRule="atLeast"/>
              <w:ind w:left="108" w:right="95"/>
              <w:jc w:val="both"/>
              <w:rPr>
                <w:sz w:val="18"/>
              </w:rPr>
            </w:pPr>
            <w:r>
              <w:rPr>
                <w:spacing w:val="-3"/>
                <w:sz w:val="18"/>
              </w:rPr>
              <w:t>对于带触控板的微型计算机，应具有触</w:t>
            </w:r>
            <w:r>
              <w:rPr>
                <w:spacing w:val="-4"/>
                <w:sz w:val="18"/>
              </w:rPr>
              <w:t>控板管理功能，包括启动与禁止及相应</w:t>
            </w:r>
            <w:r>
              <w:rPr>
                <w:sz w:val="18"/>
              </w:rPr>
              <w:t>的防误触等功能</w:t>
            </w:r>
          </w:p>
        </w:tc>
      </w:tr>
      <w:tr w14:paraId="23490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3" w:type="dxa"/>
          </w:tcPr>
          <w:p w14:paraId="3AB0ADA5">
            <w:pPr>
              <w:pStyle w:val="8"/>
              <w:spacing w:before="5"/>
              <w:rPr>
                <w:rFonts w:ascii="宋体"/>
                <w:sz w:val="19"/>
              </w:rPr>
            </w:pPr>
          </w:p>
          <w:p w14:paraId="2C1C2BCE">
            <w:pPr>
              <w:pStyle w:val="8"/>
              <w:ind w:left="117" w:right="111"/>
              <w:jc w:val="center"/>
              <w:rPr>
                <w:sz w:val="18"/>
              </w:rPr>
            </w:pPr>
            <w:r>
              <w:rPr>
                <w:sz w:val="18"/>
              </w:rPr>
              <w:t>53</w:t>
            </w:r>
          </w:p>
        </w:tc>
        <w:tc>
          <w:tcPr>
            <w:tcW w:w="670" w:type="dxa"/>
          </w:tcPr>
          <w:p w14:paraId="4FEE237C">
            <w:pPr>
              <w:pStyle w:val="8"/>
              <w:spacing w:before="129" w:line="249" w:lineRule="auto"/>
              <w:ind w:left="153" w:right="144"/>
              <w:rPr>
                <w:sz w:val="18"/>
              </w:rPr>
            </w:pPr>
            <w:r>
              <w:rPr>
                <w:sz w:val="18"/>
              </w:rPr>
              <w:t>功能要求</w:t>
            </w:r>
          </w:p>
        </w:tc>
        <w:tc>
          <w:tcPr>
            <w:tcW w:w="1595" w:type="dxa"/>
            <w:vMerge w:val="continue"/>
            <w:tcBorders>
              <w:top w:val="nil"/>
            </w:tcBorders>
          </w:tcPr>
          <w:p w14:paraId="3E2FC7E7">
            <w:pPr>
              <w:rPr>
                <w:sz w:val="2"/>
                <w:szCs w:val="2"/>
              </w:rPr>
            </w:pPr>
          </w:p>
        </w:tc>
        <w:tc>
          <w:tcPr>
            <w:tcW w:w="2263" w:type="dxa"/>
          </w:tcPr>
          <w:p w14:paraId="62B2058B">
            <w:pPr>
              <w:pStyle w:val="8"/>
              <w:spacing w:before="5"/>
              <w:rPr>
                <w:rFonts w:ascii="宋体"/>
                <w:sz w:val="19"/>
              </w:rPr>
            </w:pPr>
          </w:p>
          <w:p w14:paraId="4F70023E">
            <w:pPr>
              <w:pStyle w:val="8"/>
              <w:ind w:left="106"/>
              <w:rPr>
                <w:sz w:val="18"/>
              </w:rPr>
            </w:pPr>
            <w:r>
              <w:rPr>
                <w:sz w:val="18"/>
              </w:rPr>
              <w:t>*键盘管理</w:t>
            </w:r>
          </w:p>
        </w:tc>
        <w:tc>
          <w:tcPr>
            <w:tcW w:w="5450" w:type="dxa"/>
          </w:tcPr>
          <w:p w14:paraId="5E8DD64F">
            <w:pPr>
              <w:pStyle w:val="8"/>
              <w:spacing w:before="9" w:line="249" w:lineRule="auto"/>
              <w:ind w:left="108" w:right="256"/>
              <w:rPr>
                <w:sz w:val="18"/>
              </w:rPr>
            </w:pPr>
            <w:r>
              <w:rPr>
                <w:spacing w:val="-2"/>
                <w:sz w:val="18"/>
              </w:rPr>
              <w:t xml:space="preserve">操作系统提供键盘图形化管理工具； </w:t>
            </w:r>
            <w:r>
              <w:rPr>
                <w:sz w:val="18"/>
              </w:rPr>
              <w:t>支持重复键延时及速度设置；</w:t>
            </w:r>
          </w:p>
          <w:p w14:paraId="47007D64">
            <w:pPr>
              <w:pStyle w:val="8"/>
              <w:spacing w:line="210" w:lineRule="exact"/>
              <w:ind w:left="108"/>
              <w:rPr>
                <w:sz w:val="18"/>
              </w:rPr>
            </w:pPr>
            <w:r>
              <w:rPr>
                <w:sz w:val="18"/>
              </w:rPr>
              <w:t>支持数字键盘、大写锁定提示</w:t>
            </w:r>
          </w:p>
        </w:tc>
      </w:tr>
      <w:tr w14:paraId="295F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643" w:type="dxa"/>
          </w:tcPr>
          <w:p w14:paraId="1116929A">
            <w:pPr>
              <w:pStyle w:val="8"/>
              <w:spacing w:before="6"/>
              <w:rPr>
                <w:rFonts w:ascii="宋体"/>
                <w:sz w:val="19"/>
              </w:rPr>
            </w:pPr>
          </w:p>
          <w:p w14:paraId="78107565">
            <w:pPr>
              <w:pStyle w:val="8"/>
              <w:ind w:left="117" w:right="111"/>
              <w:jc w:val="center"/>
              <w:rPr>
                <w:sz w:val="18"/>
              </w:rPr>
            </w:pPr>
            <w:r>
              <w:rPr>
                <w:sz w:val="18"/>
              </w:rPr>
              <w:t>54</w:t>
            </w:r>
          </w:p>
        </w:tc>
        <w:tc>
          <w:tcPr>
            <w:tcW w:w="670" w:type="dxa"/>
          </w:tcPr>
          <w:p w14:paraId="0D3AF5E3">
            <w:pPr>
              <w:pStyle w:val="8"/>
              <w:spacing w:before="129" w:line="249" w:lineRule="auto"/>
              <w:ind w:left="153" w:right="144"/>
              <w:rPr>
                <w:sz w:val="18"/>
              </w:rPr>
            </w:pPr>
            <w:r>
              <w:rPr>
                <w:sz w:val="18"/>
              </w:rPr>
              <w:t>功能要求</w:t>
            </w:r>
          </w:p>
        </w:tc>
        <w:tc>
          <w:tcPr>
            <w:tcW w:w="1595" w:type="dxa"/>
            <w:vMerge w:val="continue"/>
            <w:tcBorders>
              <w:top w:val="nil"/>
            </w:tcBorders>
          </w:tcPr>
          <w:p w14:paraId="49A26B82">
            <w:pPr>
              <w:rPr>
                <w:sz w:val="2"/>
                <w:szCs w:val="2"/>
              </w:rPr>
            </w:pPr>
          </w:p>
        </w:tc>
        <w:tc>
          <w:tcPr>
            <w:tcW w:w="2263" w:type="dxa"/>
          </w:tcPr>
          <w:p w14:paraId="43096579">
            <w:pPr>
              <w:pStyle w:val="8"/>
              <w:spacing w:before="6"/>
              <w:rPr>
                <w:rFonts w:ascii="宋体"/>
                <w:sz w:val="19"/>
              </w:rPr>
            </w:pPr>
          </w:p>
          <w:p w14:paraId="0886F7BE">
            <w:pPr>
              <w:pStyle w:val="8"/>
              <w:ind w:left="106"/>
              <w:rPr>
                <w:sz w:val="18"/>
              </w:rPr>
            </w:pPr>
            <w:r>
              <w:rPr>
                <w:sz w:val="18"/>
              </w:rPr>
              <w:t>*显示管理</w:t>
            </w:r>
          </w:p>
        </w:tc>
        <w:tc>
          <w:tcPr>
            <w:tcW w:w="5450" w:type="dxa"/>
          </w:tcPr>
          <w:p w14:paraId="257F279C">
            <w:pPr>
              <w:pStyle w:val="8"/>
              <w:spacing w:before="9" w:line="249" w:lineRule="auto"/>
              <w:ind w:left="108" w:right="616"/>
              <w:rPr>
                <w:sz w:val="18"/>
              </w:rPr>
            </w:pPr>
            <w:r>
              <w:rPr>
                <w:sz w:val="18"/>
              </w:rPr>
              <w:t>操作系统支持屏幕分辨率设置； 支持屏幕刷新率设置；</w:t>
            </w:r>
          </w:p>
          <w:p w14:paraId="609FE2DD">
            <w:pPr>
              <w:pStyle w:val="8"/>
              <w:spacing w:before="1" w:line="208" w:lineRule="exact"/>
              <w:ind w:left="108"/>
              <w:rPr>
                <w:sz w:val="18"/>
              </w:rPr>
            </w:pPr>
            <w:r>
              <w:rPr>
                <w:sz w:val="18"/>
              </w:rPr>
              <w:t>支持屏幕亮度设置；</w:t>
            </w:r>
          </w:p>
        </w:tc>
      </w:tr>
    </w:tbl>
    <w:p w14:paraId="60E261C4">
      <w:pPr>
        <w:spacing w:after="0"/>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608"/>
        <w:gridCol w:w="2262"/>
        <w:gridCol w:w="5438"/>
      </w:tblGrid>
      <w:tr w14:paraId="3A5A2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14C09A62">
            <w:pPr>
              <w:pStyle w:val="8"/>
              <w:spacing w:before="129"/>
              <w:ind w:left="120" w:right="111"/>
              <w:jc w:val="center"/>
              <w:rPr>
                <w:b/>
                <w:sz w:val="18"/>
              </w:rPr>
            </w:pPr>
            <w:r>
              <w:rPr>
                <w:b/>
                <w:sz w:val="18"/>
              </w:rPr>
              <w:t>序号</w:t>
            </w:r>
          </w:p>
        </w:tc>
        <w:tc>
          <w:tcPr>
            <w:tcW w:w="670" w:type="dxa"/>
          </w:tcPr>
          <w:p w14:paraId="4B5FE9B7">
            <w:pPr>
              <w:pStyle w:val="8"/>
              <w:spacing w:line="240" w:lineRule="atLeast"/>
              <w:ind w:left="153" w:right="144"/>
              <w:rPr>
                <w:b/>
                <w:sz w:val="18"/>
              </w:rPr>
            </w:pPr>
            <w:r>
              <w:rPr>
                <w:b/>
                <w:sz w:val="18"/>
              </w:rPr>
              <w:t>指标分类</w:t>
            </w:r>
          </w:p>
        </w:tc>
        <w:tc>
          <w:tcPr>
            <w:tcW w:w="1608" w:type="dxa"/>
          </w:tcPr>
          <w:p w14:paraId="6741C7DD">
            <w:pPr>
              <w:pStyle w:val="8"/>
              <w:spacing w:before="129"/>
              <w:ind w:left="335"/>
              <w:rPr>
                <w:b/>
                <w:sz w:val="18"/>
              </w:rPr>
            </w:pPr>
            <w:r>
              <w:rPr>
                <w:b/>
                <w:sz w:val="18"/>
              </w:rPr>
              <w:t>一级指标</w:t>
            </w:r>
          </w:p>
        </w:tc>
        <w:tc>
          <w:tcPr>
            <w:tcW w:w="2262" w:type="dxa"/>
          </w:tcPr>
          <w:p w14:paraId="4B218647">
            <w:pPr>
              <w:pStyle w:val="8"/>
              <w:spacing w:before="129"/>
              <w:ind w:left="387"/>
              <w:rPr>
                <w:b/>
                <w:sz w:val="18"/>
              </w:rPr>
            </w:pPr>
            <w:r>
              <w:rPr>
                <w:b/>
                <w:sz w:val="18"/>
              </w:rPr>
              <w:t>二级指标</w:t>
            </w:r>
          </w:p>
        </w:tc>
        <w:tc>
          <w:tcPr>
            <w:tcW w:w="5438" w:type="dxa"/>
          </w:tcPr>
          <w:p w14:paraId="1B56A823">
            <w:pPr>
              <w:pStyle w:val="8"/>
              <w:spacing w:before="129"/>
              <w:ind w:left="1247" w:right="1237"/>
              <w:jc w:val="center"/>
              <w:rPr>
                <w:b/>
                <w:sz w:val="18"/>
              </w:rPr>
            </w:pPr>
            <w:r>
              <w:rPr>
                <w:b/>
                <w:sz w:val="18"/>
              </w:rPr>
              <w:t>指标要求</w:t>
            </w:r>
          </w:p>
        </w:tc>
      </w:tr>
      <w:tr w14:paraId="62549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0" w:hRule="atLeast"/>
        </w:trPr>
        <w:tc>
          <w:tcPr>
            <w:tcW w:w="643" w:type="dxa"/>
          </w:tcPr>
          <w:p w14:paraId="390DCF9B">
            <w:pPr>
              <w:pStyle w:val="8"/>
              <w:rPr>
                <w:rFonts w:ascii="Times New Roman"/>
                <w:sz w:val="18"/>
              </w:rPr>
            </w:pPr>
          </w:p>
        </w:tc>
        <w:tc>
          <w:tcPr>
            <w:tcW w:w="670" w:type="dxa"/>
          </w:tcPr>
          <w:p w14:paraId="505A3773">
            <w:pPr>
              <w:pStyle w:val="8"/>
              <w:rPr>
                <w:rFonts w:ascii="Times New Roman"/>
                <w:sz w:val="18"/>
              </w:rPr>
            </w:pPr>
          </w:p>
        </w:tc>
        <w:tc>
          <w:tcPr>
            <w:tcW w:w="1608" w:type="dxa"/>
            <w:vMerge w:val="restart"/>
          </w:tcPr>
          <w:p w14:paraId="6205369E">
            <w:pPr>
              <w:pStyle w:val="8"/>
              <w:rPr>
                <w:rFonts w:ascii="Times New Roman"/>
                <w:sz w:val="18"/>
              </w:rPr>
            </w:pPr>
          </w:p>
        </w:tc>
        <w:tc>
          <w:tcPr>
            <w:tcW w:w="2262" w:type="dxa"/>
          </w:tcPr>
          <w:p w14:paraId="1129A211">
            <w:pPr>
              <w:pStyle w:val="8"/>
              <w:rPr>
                <w:rFonts w:ascii="Times New Roman"/>
                <w:sz w:val="18"/>
              </w:rPr>
            </w:pPr>
          </w:p>
        </w:tc>
        <w:tc>
          <w:tcPr>
            <w:tcW w:w="5438" w:type="dxa"/>
          </w:tcPr>
          <w:p w14:paraId="6B4D3EC5">
            <w:pPr>
              <w:pStyle w:val="8"/>
              <w:spacing w:before="9" w:line="249" w:lineRule="auto"/>
              <w:ind w:left="108" w:right="256"/>
              <w:rPr>
                <w:sz w:val="18"/>
              </w:rPr>
            </w:pPr>
            <w:r>
              <w:rPr>
                <w:sz w:val="18"/>
              </w:rPr>
              <w:t>支持屏幕显示冷暖色温手动、自动调节；</w:t>
            </w:r>
          </w:p>
          <w:p w14:paraId="1B6487C2">
            <w:pPr>
              <w:pStyle w:val="8"/>
              <w:spacing w:line="249" w:lineRule="auto"/>
              <w:ind w:left="108" w:right="76"/>
              <w:rPr>
                <w:sz w:val="18"/>
              </w:rPr>
            </w:pPr>
            <w:r>
              <w:rPr>
                <w:spacing w:val="-2"/>
                <w:sz w:val="18"/>
              </w:rPr>
              <w:t xml:space="preserve">支持多个屏幕以复制、扩展、单独方式输出显示，支持多个屏幕显示位置设 置，支持各屏幕显示方向独立设置； </w:t>
            </w:r>
            <w:r>
              <w:rPr>
                <w:spacing w:val="-18"/>
                <w:sz w:val="18"/>
              </w:rPr>
              <w:t xml:space="preserve">支持 </w:t>
            </w:r>
            <w:r>
              <w:rPr>
                <w:sz w:val="18"/>
              </w:rPr>
              <w:t>4K</w:t>
            </w:r>
            <w:r>
              <w:rPr>
                <w:spacing w:val="-7"/>
                <w:sz w:val="18"/>
              </w:rPr>
              <w:t xml:space="preserve"> 高分辨率屏幕显示，支持手动</w:t>
            </w:r>
            <w:r>
              <w:rPr>
                <w:spacing w:val="-8"/>
                <w:sz w:val="18"/>
              </w:rPr>
              <w:t xml:space="preserve">和自适应匹配设置窗口等比缩放显示； </w:t>
            </w:r>
            <w:r>
              <w:rPr>
                <w:spacing w:val="-4"/>
                <w:sz w:val="18"/>
              </w:rPr>
              <w:t>支持超宽屏显示，如：</w:t>
            </w:r>
            <w:r>
              <w:rPr>
                <w:spacing w:val="-5"/>
                <w:sz w:val="18"/>
              </w:rPr>
              <w:t>21:9</w:t>
            </w:r>
            <w:r>
              <w:rPr>
                <w:spacing w:val="-22"/>
                <w:sz w:val="18"/>
              </w:rPr>
              <w:t>、</w:t>
            </w:r>
            <w:r>
              <w:rPr>
                <w:sz w:val="18"/>
              </w:rPr>
              <w:t>32:9</w:t>
            </w:r>
            <w:r>
              <w:rPr>
                <w:spacing w:val="-16"/>
                <w:sz w:val="18"/>
              </w:rPr>
              <w:t xml:space="preserve"> 的显示器；</w:t>
            </w:r>
          </w:p>
          <w:p w14:paraId="7196CDB7">
            <w:pPr>
              <w:pStyle w:val="8"/>
              <w:spacing w:before="1" w:line="249" w:lineRule="auto"/>
              <w:ind w:left="108" w:right="7"/>
              <w:rPr>
                <w:sz w:val="18"/>
              </w:rPr>
            </w:pPr>
            <w:r>
              <w:rPr>
                <w:spacing w:val="-12"/>
                <w:sz w:val="18"/>
              </w:rPr>
              <w:t>支持触屏功能，包括选择、点击、双击、</w:t>
            </w:r>
            <w:r>
              <w:rPr>
                <w:sz w:val="18"/>
              </w:rPr>
              <w:t>滚动等操作；</w:t>
            </w:r>
          </w:p>
          <w:p w14:paraId="774033E3">
            <w:pPr>
              <w:pStyle w:val="8"/>
              <w:spacing w:before="1" w:line="249" w:lineRule="auto"/>
              <w:ind w:left="108" w:right="47"/>
              <w:rPr>
                <w:sz w:val="18"/>
              </w:rPr>
            </w:pPr>
            <w:r>
              <w:rPr>
                <w:sz w:val="18"/>
              </w:rPr>
              <w:t>支持登录界面、锁屏界面、系统桌面的背景图片设置；</w:t>
            </w:r>
          </w:p>
          <w:p w14:paraId="6AA75CD0">
            <w:pPr>
              <w:pStyle w:val="8"/>
              <w:ind w:left="108"/>
              <w:rPr>
                <w:sz w:val="18"/>
              </w:rPr>
            </w:pPr>
            <w:r>
              <w:rPr>
                <w:sz w:val="18"/>
              </w:rPr>
              <w:t>支持屏幕保护定时设置和帐户口令鉴</w:t>
            </w:r>
          </w:p>
          <w:p w14:paraId="681DF538">
            <w:pPr>
              <w:pStyle w:val="8"/>
              <w:spacing w:before="9" w:line="211" w:lineRule="exact"/>
              <w:ind w:left="108"/>
              <w:rPr>
                <w:sz w:val="18"/>
              </w:rPr>
            </w:pPr>
            <w:r>
              <w:rPr>
                <w:sz w:val="18"/>
              </w:rPr>
              <w:t>权恢复</w:t>
            </w:r>
          </w:p>
        </w:tc>
      </w:tr>
      <w:tr w14:paraId="3EB49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5C3F23CC">
            <w:pPr>
              <w:pStyle w:val="8"/>
              <w:rPr>
                <w:rFonts w:ascii="宋体"/>
                <w:sz w:val="18"/>
              </w:rPr>
            </w:pPr>
          </w:p>
          <w:p w14:paraId="19CCBFD4">
            <w:pPr>
              <w:pStyle w:val="8"/>
              <w:rPr>
                <w:rFonts w:ascii="宋体"/>
                <w:sz w:val="18"/>
              </w:rPr>
            </w:pPr>
          </w:p>
          <w:p w14:paraId="1B4221A3">
            <w:pPr>
              <w:pStyle w:val="8"/>
              <w:spacing w:before="11"/>
              <w:rPr>
                <w:rFonts w:ascii="宋体"/>
                <w:sz w:val="20"/>
              </w:rPr>
            </w:pPr>
          </w:p>
          <w:p w14:paraId="5A79E9EA">
            <w:pPr>
              <w:pStyle w:val="8"/>
              <w:ind w:left="117" w:right="111"/>
              <w:jc w:val="center"/>
              <w:rPr>
                <w:sz w:val="18"/>
              </w:rPr>
            </w:pPr>
            <w:r>
              <w:rPr>
                <w:sz w:val="18"/>
              </w:rPr>
              <w:t>55</w:t>
            </w:r>
          </w:p>
        </w:tc>
        <w:tc>
          <w:tcPr>
            <w:tcW w:w="670" w:type="dxa"/>
          </w:tcPr>
          <w:p w14:paraId="36F6C1AC">
            <w:pPr>
              <w:pStyle w:val="8"/>
              <w:rPr>
                <w:rFonts w:ascii="宋体"/>
                <w:sz w:val="18"/>
              </w:rPr>
            </w:pPr>
          </w:p>
          <w:p w14:paraId="63AD83CD">
            <w:pPr>
              <w:pStyle w:val="8"/>
              <w:rPr>
                <w:rFonts w:ascii="宋体"/>
                <w:sz w:val="18"/>
              </w:rPr>
            </w:pPr>
          </w:p>
          <w:p w14:paraId="0C214918">
            <w:pPr>
              <w:pStyle w:val="8"/>
              <w:spacing w:before="147" w:line="249" w:lineRule="auto"/>
              <w:ind w:left="153" w:right="144"/>
              <w:rPr>
                <w:sz w:val="18"/>
              </w:rPr>
            </w:pPr>
            <w:r>
              <w:rPr>
                <w:sz w:val="18"/>
              </w:rPr>
              <w:t>功能要求</w:t>
            </w:r>
          </w:p>
        </w:tc>
        <w:tc>
          <w:tcPr>
            <w:tcW w:w="1608" w:type="dxa"/>
            <w:vMerge w:val="continue"/>
            <w:tcBorders>
              <w:top w:val="nil"/>
            </w:tcBorders>
          </w:tcPr>
          <w:p w14:paraId="04D4046E">
            <w:pPr>
              <w:rPr>
                <w:sz w:val="2"/>
                <w:szCs w:val="2"/>
              </w:rPr>
            </w:pPr>
          </w:p>
        </w:tc>
        <w:tc>
          <w:tcPr>
            <w:tcW w:w="2262" w:type="dxa"/>
          </w:tcPr>
          <w:p w14:paraId="1B569C3A">
            <w:pPr>
              <w:pStyle w:val="8"/>
              <w:rPr>
                <w:rFonts w:ascii="宋体"/>
                <w:sz w:val="18"/>
              </w:rPr>
            </w:pPr>
          </w:p>
          <w:p w14:paraId="650E3199">
            <w:pPr>
              <w:pStyle w:val="8"/>
              <w:rPr>
                <w:rFonts w:ascii="宋体"/>
                <w:sz w:val="18"/>
              </w:rPr>
            </w:pPr>
          </w:p>
          <w:p w14:paraId="498B4A2A">
            <w:pPr>
              <w:pStyle w:val="8"/>
              <w:spacing w:before="11"/>
              <w:rPr>
                <w:rFonts w:ascii="宋体"/>
                <w:sz w:val="20"/>
              </w:rPr>
            </w:pPr>
          </w:p>
          <w:p w14:paraId="3243377B">
            <w:pPr>
              <w:pStyle w:val="8"/>
              <w:ind w:left="106"/>
              <w:rPr>
                <w:sz w:val="18"/>
              </w:rPr>
            </w:pPr>
            <w:r>
              <w:rPr>
                <w:sz w:val="18"/>
              </w:rPr>
              <w:t>*声音管理</w:t>
            </w:r>
          </w:p>
        </w:tc>
        <w:tc>
          <w:tcPr>
            <w:tcW w:w="5438" w:type="dxa"/>
          </w:tcPr>
          <w:p w14:paraId="55739992">
            <w:pPr>
              <w:pStyle w:val="8"/>
              <w:spacing w:before="9" w:line="249" w:lineRule="auto"/>
              <w:ind w:left="108" w:right="47"/>
              <w:rPr>
                <w:sz w:val="18"/>
              </w:rPr>
            </w:pPr>
            <w:r>
              <w:rPr>
                <w:sz w:val="18"/>
              </w:rPr>
              <w:t>操作系统支持输出音量大小设置、静音设置；</w:t>
            </w:r>
          </w:p>
          <w:p w14:paraId="47DE10D0">
            <w:pPr>
              <w:pStyle w:val="8"/>
              <w:spacing w:line="249" w:lineRule="auto"/>
              <w:ind w:left="108" w:right="1156"/>
              <w:rPr>
                <w:sz w:val="18"/>
              </w:rPr>
            </w:pPr>
            <w:r>
              <w:rPr>
                <w:sz w:val="18"/>
              </w:rPr>
              <w:t>支持系统默认音效配置； 支持输入输出设备配置；</w:t>
            </w:r>
          </w:p>
          <w:p w14:paraId="03BE8850">
            <w:pPr>
              <w:pStyle w:val="8"/>
              <w:spacing w:line="249" w:lineRule="auto"/>
              <w:ind w:left="108" w:right="796"/>
              <w:rPr>
                <w:sz w:val="18"/>
              </w:rPr>
            </w:pPr>
            <w:r>
              <w:rPr>
                <w:sz w:val="18"/>
              </w:rPr>
              <w:t>支持输入噪音抑制开关设置； 支持输出音量增强开关设置；</w:t>
            </w:r>
          </w:p>
          <w:p w14:paraId="3A8655FC">
            <w:pPr>
              <w:pStyle w:val="8"/>
              <w:spacing w:before="1" w:line="211" w:lineRule="exact"/>
              <w:ind w:left="108"/>
              <w:rPr>
                <w:sz w:val="18"/>
              </w:rPr>
            </w:pPr>
            <w:r>
              <w:rPr>
                <w:sz w:val="18"/>
              </w:rPr>
              <w:t>支持输出声道左右平衡设置</w:t>
            </w:r>
          </w:p>
        </w:tc>
      </w:tr>
      <w:tr w14:paraId="32B5D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510E5CE3">
            <w:pPr>
              <w:pStyle w:val="8"/>
              <w:spacing w:before="131"/>
              <w:ind w:left="117" w:right="111"/>
              <w:jc w:val="center"/>
              <w:rPr>
                <w:sz w:val="18"/>
              </w:rPr>
            </w:pPr>
            <w:r>
              <w:rPr>
                <w:sz w:val="18"/>
              </w:rPr>
              <w:t>56</w:t>
            </w:r>
          </w:p>
        </w:tc>
        <w:tc>
          <w:tcPr>
            <w:tcW w:w="670" w:type="dxa"/>
          </w:tcPr>
          <w:p w14:paraId="1EE75604">
            <w:pPr>
              <w:pStyle w:val="8"/>
              <w:spacing w:line="240" w:lineRule="atLeast"/>
              <w:ind w:left="153" w:right="144"/>
              <w:rPr>
                <w:sz w:val="18"/>
              </w:rPr>
            </w:pPr>
            <w:r>
              <w:rPr>
                <w:sz w:val="18"/>
              </w:rPr>
              <w:t>功能要求</w:t>
            </w:r>
          </w:p>
        </w:tc>
        <w:tc>
          <w:tcPr>
            <w:tcW w:w="1608" w:type="dxa"/>
            <w:vMerge w:val="continue"/>
            <w:tcBorders>
              <w:top w:val="nil"/>
            </w:tcBorders>
          </w:tcPr>
          <w:p w14:paraId="4F4344D7">
            <w:pPr>
              <w:rPr>
                <w:sz w:val="2"/>
                <w:szCs w:val="2"/>
              </w:rPr>
            </w:pPr>
          </w:p>
        </w:tc>
        <w:tc>
          <w:tcPr>
            <w:tcW w:w="2262" w:type="dxa"/>
          </w:tcPr>
          <w:p w14:paraId="0F9EABA6">
            <w:pPr>
              <w:pStyle w:val="8"/>
              <w:spacing w:before="131"/>
              <w:ind w:left="106"/>
              <w:rPr>
                <w:sz w:val="18"/>
              </w:rPr>
            </w:pPr>
            <w:r>
              <w:rPr>
                <w:sz w:val="18"/>
              </w:rPr>
              <w:t>*快捷键管理</w:t>
            </w:r>
          </w:p>
        </w:tc>
        <w:tc>
          <w:tcPr>
            <w:tcW w:w="5438" w:type="dxa"/>
          </w:tcPr>
          <w:p w14:paraId="05A0DD7D">
            <w:pPr>
              <w:pStyle w:val="8"/>
              <w:spacing w:line="240" w:lineRule="atLeast"/>
              <w:ind w:left="108" w:right="256"/>
              <w:rPr>
                <w:sz w:val="18"/>
              </w:rPr>
            </w:pPr>
            <w:r>
              <w:rPr>
                <w:sz w:val="18"/>
              </w:rPr>
              <w:t>操作系统支持预先定义系统快捷键； 支持自定义快捷键</w:t>
            </w:r>
          </w:p>
        </w:tc>
      </w:tr>
      <w:tr w14:paraId="76105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69336A77">
            <w:pPr>
              <w:pStyle w:val="8"/>
              <w:rPr>
                <w:rFonts w:ascii="宋体"/>
                <w:sz w:val="18"/>
              </w:rPr>
            </w:pPr>
          </w:p>
          <w:p w14:paraId="7FB2155E">
            <w:pPr>
              <w:pStyle w:val="8"/>
              <w:spacing w:before="140"/>
              <w:ind w:left="117" w:right="111"/>
              <w:jc w:val="center"/>
              <w:rPr>
                <w:sz w:val="18"/>
              </w:rPr>
            </w:pPr>
            <w:r>
              <w:rPr>
                <w:sz w:val="18"/>
              </w:rPr>
              <w:t>57</w:t>
            </w:r>
          </w:p>
        </w:tc>
        <w:tc>
          <w:tcPr>
            <w:tcW w:w="670" w:type="dxa"/>
          </w:tcPr>
          <w:p w14:paraId="5F2BE1D1">
            <w:pPr>
              <w:pStyle w:val="8"/>
              <w:spacing w:before="7"/>
              <w:rPr>
                <w:rFonts w:ascii="宋体"/>
                <w:sz w:val="19"/>
              </w:rPr>
            </w:pPr>
          </w:p>
          <w:p w14:paraId="7B2C90AD">
            <w:pPr>
              <w:pStyle w:val="8"/>
              <w:spacing w:line="249" w:lineRule="auto"/>
              <w:ind w:left="153" w:right="144"/>
              <w:rPr>
                <w:sz w:val="18"/>
              </w:rPr>
            </w:pPr>
            <w:r>
              <w:rPr>
                <w:sz w:val="18"/>
              </w:rPr>
              <w:t>功能要求</w:t>
            </w:r>
          </w:p>
        </w:tc>
        <w:tc>
          <w:tcPr>
            <w:tcW w:w="1608" w:type="dxa"/>
            <w:vMerge w:val="continue"/>
            <w:tcBorders>
              <w:top w:val="nil"/>
            </w:tcBorders>
          </w:tcPr>
          <w:p w14:paraId="4124B9B8">
            <w:pPr>
              <w:rPr>
                <w:sz w:val="2"/>
                <w:szCs w:val="2"/>
              </w:rPr>
            </w:pPr>
          </w:p>
        </w:tc>
        <w:tc>
          <w:tcPr>
            <w:tcW w:w="2262" w:type="dxa"/>
          </w:tcPr>
          <w:p w14:paraId="364A75AB">
            <w:pPr>
              <w:pStyle w:val="8"/>
              <w:rPr>
                <w:rFonts w:ascii="宋体"/>
                <w:sz w:val="18"/>
              </w:rPr>
            </w:pPr>
          </w:p>
          <w:p w14:paraId="5A661DB0">
            <w:pPr>
              <w:pStyle w:val="8"/>
              <w:spacing w:before="140"/>
              <w:ind w:left="106"/>
              <w:rPr>
                <w:sz w:val="18"/>
              </w:rPr>
            </w:pPr>
            <w:r>
              <w:rPr>
                <w:sz w:val="18"/>
              </w:rPr>
              <w:t>*时间日期管理</w:t>
            </w:r>
          </w:p>
        </w:tc>
        <w:tc>
          <w:tcPr>
            <w:tcW w:w="5438" w:type="dxa"/>
          </w:tcPr>
          <w:p w14:paraId="14612BAA">
            <w:pPr>
              <w:pStyle w:val="8"/>
              <w:spacing w:before="10" w:line="249" w:lineRule="auto"/>
              <w:ind w:left="108" w:right="976"/>
              <w:jc w:val="both"/>
              <w:rPr>
                <w:sz w:val="18"/>
              </w:rPr>
            </w:pPr>
            <w:r>
              <w:rPr>
                <w:sz w:val="18"/>
              </w:rPr>
              <w:t>操作系统支持图形化显示； 支持系统日期、时间设置； 支持时区设置；</w:t>
            </w:r>
          </w:p>
          <w:p w14:paraId="66ACCF89">
            <w:pPr>
              <w:pStyle w:val="8"/>
              <w:spacing w:before="1" w:line="209" w:lineRule="exact"/>
              <w:ind w:left="108"/>
              <w:rPr>
                <w:sz w:val="18"/>
              </w:rPr>
            </w:pPr>
            <w:r>
              <w:rPr>
                <w:sz w:val="18"/>
              </w:rPr>
              <w:t>支持网络时钟同步设置</w:t>
            </w:r>
          </w:p>
        </w:tc>
      </w:tr>
      <w:tr w14:paraId="1A707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79A92D16">
            <w:pPr>
              <w:pStyle w:val="8"/>
              <w:rPr>
                <w:rFonts w:ascii="宋体"/>
                <w:sz w:val="18"/>
              </w:rPr>
            </w:pPr>
          </w:p>
          <w:p w14:paraId="2A3B2C3D">
            <w:pPr>
              <w:pStyle w:val="8"/>
              <w:rPr>
                <w:rFonts w:ascii="宋体"/>
                <w:sz w:val="18"/>
              </w:rPr>
            </w:pPr>
          </w:p>
          <w:p w14:paraId="231B80FE">
            <w:pPr>
              <w:pStyle w:val="8"/>
              <w:spacing w:before="12"/>
              <w:rPr>
                <w:rFonts w:ascii="宋体"/>
                <w:sz w:val="20"/>
              </w:rPr>
            </w:pPr>
          </w:p>
          <w:p w14:paraId="36C3DE66">
            <w:pPr>
              <w:pStyle w:val="8"/>
              <w:ind w:left="117" w:right="111"/>
              <w:jc w:val="center"/>
              <w:rPr>
                <w:sz w:val="18"/>
              </w:rPr>
            </w:pPr>
            <w:r>
              <w:rPr>
                <w:sz w:val="18"/>
              </w:rPr>
              <w:t>58</w:t>
            </w:r>
          </w:p>
        </w:tc>
        <w:tc>
          <w:tcPr>
            <w:tcW w:w="670" w:type="dxa"/>
          </w:tcPr>
          <w:p w14:paraId="231B8308">
            <w:pPr>
              <w:pStyle w:val="8"/>
              <w:rPr>
                <w:rFonts w:ascii="宋体"/>
                <w:sz w:val="18"/>
              </w:rPr>
            </w:pPr>
          </w:p>
          <w:p w14:paraId="537805A2">
            <w:pPr>
              <w:pStyle w:val="8"/>
              <w:rPr>
                <w:rFonts w:ascii="宋体"/>
                <w:sz w:val="18"/>
              </w:rPr>
            </w:pPr>
          </w:p>
          <w:p w14:paraId="27B16EE9">
            <w:pPr>
              <w:pStyle w:val="8"/>
              <w:spacing w:before="149" w:line="249" w:lineRule="auto"/>
              <w:ind w:left="153" w:right="144"/>
              <w:rPr>
                <w:sz w:val="18"/>
              </w:rPr>
            </w:pPr>
            <w:r>
              <w:rPr>
                <w:sz w:val="18"/>
              </w:rPr>
              <w:t>功能要求</w:t>
            </w:r>
          </w:p>
        </w:tc>
        <w:tc>
          <w:tcPr>
            <w:tcW w:w="1608" w:type="dxa"/>
            <w:vMerge w:val="continue"/>
            <w:tcBorders>
              <w:top w:val="nil"/>
            </w:tcBorders>
          </w:tcPr>
          <w:p w14:paraId="029DEBFF">
            <w:pPr>
              <w:rPr>
                <w:sz w:val="2"/>
                <w:szCs w:val="2"/>
              </w:rPr>
            </w:pPr>
          </w:p>
        </w:tc>
        <w:tc>
          <w:tcPr>
            <w:tcW w:w="2262" w:type="dxa"/>
          </w:tcPr>
          <w:p w14:paraId="3D4DCDBD">
            <w:pPr>
              <w:pStyle w:val="8"/>
              <w:rPr>
                <w:rFonts w:ascii="宋体"/>
                <w:sz w:val="18"/>
              </w:rPr>
            </w:pPr>
          </w:p>
          <w:p w14:paraId="69F5AF0E">
            <w:pPr>
              <w:pStyle w:val="8"/>
              <w:rPr>
                <w:rFonts w:ascii="宋体"/>
                <w:sz w:val="18"/>
              </w:rPr>
            </w:pPr>
          </w:p>
          <w:p w14:paraId="6C698A39">
            <w:pPr>
              <w:pStyle w:val="8"/>
              <w:spacing w:before="12"/>
              <w:rPr>
                <w:rFonts w:ascii="宋体"/>
                <w:sz w:val="20"/>
              </w:rPr>
            </w:pPr>
          </w:p>
          <w:p w14:paraId="0A9612A5">
            <w:pPr>
              <w:pStyle w:val="8"/>
              <w:ind w:left="106"/>
              <w:rPr>
                <w:sz w:val="18"/>
              </w:rPr>
            </w:pPr>
            <w:r>
              <w:rPr>
                <w:sz w:val="18"/>
              </w:rPr>
              <w:t>*电源管理</w:t>
            </w:r>
          </w:p>
        </w:tc>
        <w:tc>
          <w:tcPr>
            <w:tcW w:w="5438" w:type="dxa"/>
          </w:tcPr>
          <w:p w14:paraId="2B32CD15">
            <w:pPr>
              <w:pStyle w:val="8"/>
              <w:spacing w:before="10" w:line="249" w:lineRule="auto"/>
              <w:ind w:left="108" w:right="256"/>
              <w:rPr>
                <w:sz w:val="18"/>
              </w:rPr>
            </w:pPr>
            <w:r>
              <w:rPr>
                <w:sz w:val="18"/>
              </w:rPr>
              <w:t>操作系统支持空闲时显示器转入待机的时间设置；</w:t>
            </w:r>
          </w:p>
          <w:p w14:paraId="622DA55C">
            <w:pPr>
              <w:pStyle w:val="8"/>
              <w:spacing w:line="249" w:lineRule="auto"/>
              <w:ind w:left="108" w:right="256"/>
              <w:rPr>
                <w:sz w:val="18"/>
              </w:rPr>
            </w:pPr>
            <w:r>
              <w:rPr>
                <w:sz w:val="18"/>
              </w:rPr>
              <w:t>支持空闲时计算机转入屏幕保护的时间设置；</w:t>
            </w:r>
          </w:p>
          <w:p w14:paraId="18E7AF79">
            <w:pPr>
              <w:pStyle w:val="8"/>
              <w:ind w:left="108"/>
              <w:rPr>
                <w:sz w:val="18"/>
              </w:rPr>
            </w:pPr>
            <w:r>
              <w:rPr>
                <w:sz w:val="18"/>
              </w:rPr>
              <w:t>支持屏幕显示亮度设置；</w:t>
            </w:r>
          </w:p>
          <w:p w14:paraId="1A3F9D8A">
            <w:pPr>
              <w:pStyle w:val="8"/>
              <w:spacing w:line="240" w:lineRule="atLeast"/>
              <w:ind w:left="108" w:right="256"/>
              <w:rPr>
                <w:sz w:val="18"/>
              </w:rPr>
            </w:pPr>
            <w:r>
              <w:rPr>
                <w:sz w:val="18"/>
              </w:rPr>
              <w:t>便携式计算机使用时支持高性能、平衡、节能等模式设置</w:t>
            </w:r>
          </w:p>
        </w:tc>
      </w:tr>
      <w:tr w14:paraId="2D739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637BB975">
            <w:pPr>
              <w:pStyle w:val="8"/>
              <w:rPr>
                <w:rFonts w:ascii="宋体"/>
                <w:sz w:val="18"/>
              </w:rPr>
            </w:pPr>
          </w:p>
          <w:p w14:paraId="4EE9A6F1">
            <w:pPr>
              <w:pStyle w:val="8"/>
              <w:spacing w:before="139"/>
              <w:ind w:left="117" w:right="111"/>
              <w:jc w:val="center"/>
              <w:rPr>
                <w:sz w:val="18"/>
              </w:rPr>
            </w:pPr>
            <w:r>
              <w:rPr>
                <w:sz w:val="18"/>
              </w:rPr>
              <w:t>59</w:t>
            </w:r>
          </w:p>
        </w:tc>
        <w:tc>
          <w:tcPr>
            <w:tcW w:w="670" w:type="dxa"/>
          </w:tcPr>
          <w:p w14:paraId="4030EE39">
            <w:pPr>
              <w:pStyle w:val="8"/>
              <w:spacing w:before="6"/>
              <w:rPr>
                <w:rFonts w:ascii="宋体"/>
                <w:sz w:val="19"/>
              </w:rPr>
            </w:pPr>
          </w:p>
          <w:p w14:paraId="53D9426C">
            <w:pPr>
              <w:pStyle w:val="8"/>
              <w:spacing w:line="249" w:lineRule="auto"/>
              <w:ind w:left="153" w:right="144"/>
              <w:rPr>
                <w:sz w:val="18"/>
              </w:rPr>
            </w:pPr>
            <w:r>
              <w:rPr>
                <w:sz w:val="18"/>
              </w:rPr>
              <w:t>功能要求</w:t>
            </w:r>
          </w:p>
        </w:tc>
        <w:tc>
          <w:tcPr>
            <w:tcW w:w="1608" w:type="dxa"/>
            <w:vMerge w:val="continue"/>
            <w:tcBorders>
              <w:top w:val="nil"/>
            </w:tcBorders>
          </w:tcPr>
          <w:p w14:paraId="4DCC9DD9">
            <w:pPr>
              <w:rPr>
                <w:sz w:val="2"/>
                <w:szCs w:val="2"/>
              </w:rPr>
            </w:pPr>
          </w:p>
        </w:tc>
        <w:tc>
          <w:tcPr>
            <w:tcW w:w="2262" w:type="dxa"/>
          </w:tcPr>
          <w:p w14:paraId="60E55345">
            <w:pPr>
              <w:pStyle w:val="8"/>
              <w:rPr>
                <w:rFonts w:ascii="宋体"/>
                <w:sz w:val="18"/>
              </w:rPr>
            </w:pPr>
          </w:p>
          <w:p w14:paraId="6CE2117D">
            <w:pPr>
              <w:pStyle w:val="8"/>
              <w:spacing w:before="139"/>
              <w:ind w:left="106"/>
              <w:rPr>
                <w:sz w:val="18"/>
              </w:rPr>
            </w:pPr>
            <w:r>
              <w:rPr>
                <w:sz w:val="18"/>
              </w:rPr>
              <w:t>*输入法管理</w:t>
            </w:r>
          </w:p>
        </w:tc>
        <w:tc>
          <w:tcPr>
            <w:tcW w:w="5438" w:type="dxa"/>
          </w:tcPr>
          <w:p w14:paraId="0FE76986">
            <w:pPr>
              <w:pStyle w:val="8"/>
              <w:spacing w:before="9"/>
              <w:ind w:left="108"/>
              <w:rPr>
                <w:sz w:val="18"/>
              </w:rPr>
            </w:pPr>
            <w:r>
              <w:rPr>
                <w:sz w:val="18"/>
              </w:rPr>
              <w:t>操作系统支持添加和删除输入法；</w:t>
            </w:r>
          </w:p>
          <w:p w14:paraId="4BF93750">
            <w:pPr>
              <w:pStyle w:val="8"/>
              <w:spacing w:line="240" w:lineRule="atLeast"/>
              <w:ind w:left="108" w:right="47"/>
              <w:rPr>
                <w:sz w:val="18"/>
              </w:rPr>
            </w:pPr>
            <w:r>
              <w:rPr>
                <w:sz w:val="18"/>
              </w:rPr>
              <w:t>支持快捷键设置，包括输入法启动、输入法激活/非激活切换、顺序切换等； 支持多种输入法共存</w:t>
            </w:r>
          </w:p>
        </w:tc>
      </w:tr>
      <w:tr w14:paraId="09FAC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0A98FF5B">
            <w:pPr>
              <w:pStyle w:val="8"/>
              <w:spacing w:before="129"/>
              <w:ind w:left="117" w:right="111"/>
              <w:jc w:val="center"/>
              <w:rPr>
                <w:sz w:val="18"/>
              </w:rPr>
            </w:pPr>
            <w:r>
              <w:rPr>
                <w:sz w:val="18"/>
              </w:rPr>
              <w:t>60</w:t>
            </w:r>
          </w:p>
        </w:tc>
        <w:tc>
          <w:tcPr>
            <w:tcW w:w="670" w:type="dxa"/>
          </w:tcPr>
          <w:p w14:paraId="5A86F200">
            <w:pPr>
              <w:pStyle w:val="8"/>
              <w:spacing w:line="240" w:lineRule="atLeast"/>
              <w:ind w:left="153" w:right="144"/>
              <w:rPr>
                <w:sz w:val="18"/>
              </w:rPr>
            </w:pPr>
            <w:r>
              <w:rPr>
                <w:sz w:val="18"/>
              </w:rPr>
              <w:t>功能要求</w:t>
            </w:r>
          </w:p>
        </w:tc>
        <w:tc>
          <w:tcPr>
            <w:tcW w:w="1608" w:type="dxa"/>
            <w:vMerge w:val="continue"/>
            <w:tcBorders>
              <w:top w:val="nil"/>
            </w:tcBorders>
          </w:tcPr>
          <w:p w14:paraId="2F51EE43">
            <w:pPr>
              <w:rPr>
                <w:sz w:val="2"/>
                <w:szCs w:val="2"/>
              </w:rPr>
            </w:pPr>
          </w:p>
        </w:tc>
        <w:tc>
          <w:tcPr>
            <w:tcW w:w="2262" w:type="dxa"/>
          </w:tcPr>
          <w:p w14:paraId="22BAB889">
            <w:pPr>
              <w:pStyle w:val="8"/>
              <w:spacing w:before="129"/>
              <w:ind w:left="106"/>
              <w:rPr>
                <w:sz w:val="18"/>
              </w:rPr>
            </w:pPr>
            <w:r>
              <w:rPr>
                <w:sz w:val="18"/>
              </w:rPr>
              <w:t>*默认登录语言</w:t>
            </w:r>
          </w:p>
        </w:tc>
        <w:tc>
          <w:tcPr>
            <w:tcW w:w="5438" w:type="dxa"/>
          </w:tcPr>
          <w:p w14:paraId="5BB4380D">
            <w:pPr>
              <w:pStyle w:val="8"/>
              <w:spacing w:line="240" w:lineRule="atLeast"/>
              <w:ind w:left="108" w:right="256"/>
              <w:rPr>
                <w:sz w:val="18"/>
              </w:rPr>
            </w:pPr>
            <w:r>
              <w:rPr>
                <w:sz w:val="18"/>
              </w:rPr>
              <w:t>按照安装时选择的文种类型作为初次登录系统文种</w:t>
            </w:r>
          </w:p>
        </w:tc>
      </w:tr>
      <w:tr w14:paraId="25975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1977CE93">
            <w:pPr>
              <w:pStyle w:val="8"/>
              <w:spacing w:before="5"/>
              <w:rPr>
                <w:rFonts w:ascii="宋体"/>
                <w:sz w:val="19"/>
              </w:rPr>
            </w:pPr>
          </w:p>
          <w:p w14:paraId="71E4A0D9">
            <w:pPr>
              <w:pStyle w:val="8"/>
              <w:ind w:left="117" w:right="111"/>
              <w:jc w:val="center"/>
              <w:rPr>
                <w:sz w:val="18"/>
              </w:rPr>
            </w:pPr>
            <w:r>
              <w:rPr>
                <w:sz w:val="18"/>
              </w:rPr>
              <w:t>61</w:t>
            </w:r>
          </w:p>
        </w:tc>
        <w:tc>
          <w:tcPr>
            <w:tcW w:w="670" w:type="dxa"/>
          </w:tcPr>
          <w:p w14:paraId="54E3ABCB">
            <w:pPr>
              <w:pStyle w:val="8"/>
              <w:spacing w:before="129" w:line="249" w:lineRule="auto"/>
              <w:ind w:left="153" w:right="144"/>
              <w:rPr>
                <w:sz w:val="18"/>
              </w:rPr>
            </w:pPr>
            <w:r>
              <w:rPr>
                <w:sz w:val="18"/>
              </w:rPr>
              <w:t>功能要求</w:t>
            </w:r>
          </w:p>
        </w:tc>
        <w:tc>
          <w:tcPr>
            <w:tcW w:w="1608" w:type="dxa"/>
            <w:vMerge w:val="continue"/>
            <w:tcBorders>
              <w:top w:val="nil"/>
            </w:tcBorders>
          </w:tcPr>
          <w:p w14:paraId="7194DA67">
            <w:pPr>
              <w:rPr>
                <w:sz w:val="2"/>
                <w:szCs w:val="2"/>
              </w:rPr>
            </w:pPr>
          </w:p>
        </w:tc>
        <w:tc>
          <w:tcPr>
            <w:tcW w:w="2262" w:type="dxa"/>
          </w:tcPr>
          <w:p w14:paraId="25DE5296">
            <w:pPr>
              <w:pStyle w:val="8"/>
              <w:spacing w:before="5"/>
              <w:rPr>
                <w:rFonts w:ascii="宋体"/>
                <w:sz w:val="19"/>
              </w:rPr>
            </w:pPr>
          </w:p>
          <w:p w14:paraId="69F574F5">
            <w:pPr>
              <w:pStyle w:val="8"/>
              <w:ind w:left="106"/>
              <w:rPr>
                <w:sz w:val="18"/>
              </w:rPr>
            </w:pPr>
            <w:r>
              <w:rPr>
                <w:sz w:val="18"/>
              </w:rPr>
              <w:t>多语言图形界面</w:t>
            </w:r>
          </w:p>
        </w:tc>
        <w:tc>
          <w:tcPr>
            <w:tcW w:w="5438" w:type="dxa"/>
          </w:tcPr>
          <w:p w14:paraId="4E46E066">
            <w:pPr>
              <w:pStyle w:val="8"/>
              <w:spacing w:before="129" w:line="249" w:lineRule="auto"/>
              <w:ind w:left="108" w:right="47"/>
              <w:rPr>
                <w:sz w:val="18"/>
              </w:rPr>
            </w:pPr>
            <w:r>
              <w:rPr>
                <w:sz w:val="18"/>
              </w:rPr>
              <w:t>操作系统支持GB18030 规定的文种的语言环境，支持已安装文种切换显示设置</w:t>
            </w:r>
          </w:p>
        </w:tc>
      </w:tr>
      <w:tr w14:paraId="30B14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643" w:type="dxa"/>
          </w:tcPr>
          <w:p w14:paraId="63D4211E">
            <w:pPr>
              <w:pStyle w:val="8"/>
              <w:rPr>
                <w:rFonts w:ascii="宋体"/>
                <w:sz w:val="18"/>
              </w:rPr>
            </w:pPr>
          </w:p>
          <w:p w14:paraId="55D16847">
            <w:pPr>
              <w:pStyle w:val="8"/>
              <w:rPr>
                <w:rFonts w:ascii="宋体"/>
                <w:sz w:val="18"/>
              </w:rPr>
            </w:pPr>
          </w:p>
          <w:p w14:paraId="6E3D33AE">
            <w:pPr>
              <w:pStyle w:val="8"/>
              <w:rPr>
                <w:rFonts w:ascii="宋体"/>
                <w:sz w:val="18"/>
              </w:rPr>
            </w:pPr>
          </w:p>
          <w:p w14:paraId="645BA432">
            <w:pPr>
              <w:pStyle w:val="8"/>
              <w:rPr>
                <w:rFonts w:ascii="宋体"/>
                <w:sz w:val="18"/>
              </w:rPr>
            </w:pPr>
          </w:p>
          <w:p w14:paraId="2A5DCAB5">
            <w:pPr>
              <w:pStyle w:val="8"/>
              <w:spacing w:before="6"/>
              <w:rPr>
                <w:rFonts w:ascii="宋体"/>
                <w:sz w:val="22"/>
              </w:rPr>
            </w:pPr>
          </w:p>
          <w:p w14:paraId="56A6DCD0">
            <w:pPr>
              <w:pStyle w:val="8"/>
              <w:ind w:left="117" w:right="111"/>
              <w:jc w:val="center"/>
              <w:rPr>
                <w:sz w:val="18"/>
              </w:rPr>
            </w:pPr>
            <w:r>
              <w:rPr>
                <w:sz w:val="18"/>
              </w:rPr>
              <w:t>62</w:t>
            </w:r>
          </w:p>
        </w:tc>
        <w:tc>
          <w:tcPr>
            <w:tcW w:w="670" w:type="dxa"/>
          </w:tcPr>
          <w:p w14:paraId="3769A4DF">
            <w:pPr>
              <w:pStyle w:val="8"/>
              <w:rPr>
                <w:rFonts w:ascii="宋体"/>
                <w:sz w:val="18"/>
              </w:rPr>
            </w:pPr>
          </w:p>
          <w:p w14:paraId="47674362">
            <w:pPr>
              <w:pStyle w:val="8"/>
              <w:rPr>
                <w:rFonts w:ascii="宋体"/>
                <w:sz w:val="18"/>
              </w:rPr>
            </w:pPr>
          </w:p>
          <w:p w14:paraId="1A9A8212">
            <w:pPr>
              <w:pStyle w:val="8"/>
              <w:rPr>
                <w:rFonts w:ascii="宋体"/>
                <w:sz w:val="18"/>
              </w:rPr>
            </w:pPr>
          </w:p>
          <w:p w14:paraId="41B3513A">
            <w:pPr>
              <w:pStyle w:val="8"/>
              <w:rPr>
                <w:rFonts w:ascii="宋体"/>
                <w:sz w:val="18"/>
              </w:rPr>
            </w:pPr>
          </w:p>
          <w:p w14:paraId="0ABA4A92">
            <w:pPr>
              <w:pStyle w:val="8"/>
              <w:spacing w:before="1"/>
              <w:rPr>
                <w:rFonts w:ascii="宋体"/>
                <w:sz w:val="13"/>
              </w:rPr>
            </w:pPr>
          </w:p>
          <w:p w14:paraId="6EF9218B">
            <w:pPr>
              <w:pStyle w:val="8"/>
              <w:spacing w:before="1" w:line="249" w:lineRule="auto"/>
              <w:ind w:left="153" w:right="144"/>
              <w:rPr>
                <w:sz w:val="18"/>
              </w:rPr>
            </w:pPr>
            <w:r>
              <w:rPr>
                <w:sz w:val="18"/>
              </w:rPr>
              <w:t>功能要求</w:t>
            </w:r>
          </w:p>
        </w:tc>
        <w:tc>
          <w:tcPr>
            <w:tcW w:w="1608" w:type="dxa"/>
            <w:vMerge w:val="continue"/>
            <w:tcBorders>
              <w:top w:val="nil"/>
            </w:tcBorders>
          </w:tcPr>
          <w:p w14:paraId="1263C872">
            <w:pPr>
              <w:rPr>
                <w:sz w:val="2"/>
                <w:szCs w:val="2"/>
              </w:rPr>
            </w:pPr>
          </w:p>
        </w:tc>
        <w:tc>
          <w:tcPr>
            <w:tcW w:w="2262" w:type="dxa"/>
          </w:tcPr>
          <w:p w14:paraId="23FF1747">
            <w:pPr>
              <w:pStyle w:val="8"/>
              <w:rPr>
                <w:rFonts w:ascii="宋体"/>
                <w:sz w:val="18"/>
              </w:rPr>
            </w:pPr>
          </w:p>
          <w:p w14:paraId="3B8C04A6">
            <w:pPr>
              <w:pStyle w:val="8"/>
              <w:rPr>
                <w:rFonts w:ascii="宋体"/>
                <w:sz w:val="18"/>
              </w:rPr>
            </w:pPr>
          </w:p>
          <w:p w14:paraId="58FB6B16">
            <w:pPr>
              <w:pStyle w:val="8"/>
              <w:rPr>
                <w:rFonts w:ascii="宋体"/>
                <w:sz w:val="18"/>
              </w:rPr>
            </w:pPr>
          </w:p>
          <w:p w14:paraId="4D63A20F">
            <w:pPr>
              <w:pStyle w:val="8"/>
              <w:rPr>
                <w:rFonts w:ascii="宋体"/>
                <w:sz w:val="18"/>
              </w:rPr>
            </w:pPr>
          </w:p>
          <w:p w14:paraId="5304A141">
            <w:pPr>
              <w:pStyle w:val="8"/>
              <w:spacing w:before="6"/>
              <w:rPr>
                <w:rFonts w:ascii="宋体"/>
                <w:sz w:val="22"/>
              </w:rPr>
            </w:pPr>
          </w:p>
          <w:p w14:paraId="0FEABF48">
            <w:pPr>
              <w:pStyle w:val="8"/>
              <w:ind w:left="106"/>
              <w:rPr>
                <w:sz w:val="18"/>
              </w:rPr>
            </w:pPr>
            <w:r>
              <w:rPr>
                <w:sz w:val="18"/>
              </w:rPr>
              <w:t>*打印机管理</w:t>
            </w:r>
          </w:p>
        </w:tc>
        <w:tc>
          <w:tcPr>
            <w:tcW w:w="5438" w:type="dxa"/>
          </w:tcPr>
          <w:p w14:paraId="681BFF86">
            <w:pPr>
              <w:pStyle w:val="8"/>
              <w:spacing w:before="11"/>
              <w:ind w:left="108"/>
              <w:rPr>
                <w:sz w:val="18"/>
              </w:rPr>
            </w:pPr>
            <w:r>
              <w:rPr>
                <w:sz w:val="18"/>
              </w:rPr>
              <w:t>操作系统支持添加和删除打印机；</w:t>
            </w:r>
          </w:p>
          <w:p w14:paraId="3F918248">
            <w:pPr>
              <w:pStyle w:val="8"/>
              <w:spacing w:before="9" w:line="249" w:lineRule="auto"/>
              <w:ind w:left="108" w:right="47"/>
              <w:rPr>
                <w:sz w:val="18"/>
              </w:rPr>
            </w:pPr>
            <w:r>
              <w:rPr>
                <w:sz w:val="18"/>
              </w:rPr>
              <w:t>支持添加本地打印机、网络打印机及共享打印机；</w:t>
            </w:r>
          </w:p>
          <w:p w14:paraId="5D4DE4BC">
            <w:pPr>
              <w:pStyle w:val="8"/>
              <w:ind w:left="108"/>
              <w:rPr>
                <w:sz w:val="18"/>
              </w:rPr>
            </w:pPr>
            <w:r>
              <w:rPr>
                <w:sz w:val="18"/>
              </w:rPr>
              <w:t>支持打印机共享；</w:t>
            </w:r>
          </w:p>
          <w:p w14:paraId="7CC542B1">
            <w:pPr>
              <w:pStyle w:val="8"/>
              <w:spacing w:before="10"/>
              <w:ind w:left="108"/>
              <w:rPr>
                <w:sz w:val="18"/>
              </w:rPr>
            </w:pPr>
            <w:r>
              <w:rPr>
                <w:sz w:val="18"/>
              </w:rPr>
              <w:t>支持查看打印机列表；</w:t>
            </w:r>
          </w:p>
          <w:p w14:paraId="12F450F2">
            <w:pPr>
              <w:pStyle w:val="8"/>
              <w:spacing w:before="9" w:line="249" w:lineRule="auto"/>
              <w:ind w:left="108" w:right="76"/>
              <w:rPr>
                <w:sz w:val="18"/>
              </w:rPr>
            </w:pPr>
            <w:r>
              <w:rPr>
                <w:sz w:val="18"/>
              </w:rPr>
              <w:t>支持任务队列管理，包括取消、暂停、挂起；</w:t>
            </w:r>
          </w:p>
          <w:p w14:paraId="22304759">
            <w:pPr>
              <w:pStyle w:val="8"/>
              <w:ind w:left="108"/>
              <w:rPr>
                <w:sz w:val="18"/>
              </w:rPr>
            </w:pPr>
            <w:r>
              <w:rPr>
                <w:sz w:val="18"/>
              </w:rPr>
              <w:t>支持页面设置；</w:t>
            </w:r>
          </w:p>
          <w:p w14:paraId="6F603B45">
            <w:pPr>
              <w:pStyle w:val="8"/>
              <w:spacing w:line="240" w:lineRule="atLeast"/>
              <w:ind w:left="108" w:right="95"/>
              <w:jc w:val="both"/>
              <w:rPr>
                <w:sz w:val="18"/>
              </w:rPr>
            </w:pPr>
            <w:r>
              <w:rPr>
                <w:spacing w:val="-3"/>
                <w:sz w:val="18"/>
              </w:rPr>
              <w:t>提供接口查询打印机打印状态，包括指定文件打印成功的页数、份数、页码及</w:t>
            </w:r>
            <w:r>
              <w:rPr>
                <w:sz w:val="18"/>
              </w:rPr>
              <w:t>打印失败的文件名和页码等信息</w:t>
            </w:r>
          </w:p>
        </w:tc>
      </w:tr>
      <w:tr w14:paraId="699C4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643" w:type="dxa"/>
          </w:tcPr>
          <w:p w14:paraId="0C17010E">
            <w:pPr>
              <w:pStyle w:val="8"/>
              <w:spacing w:before="6"/>
              <w:rPr>
                <w:rFonts w:ascii="宋体"/>
                <w:sz w:val="19"/>
              </w:rPr>
            </w:pPr>
          </w:p>
          <w:p w14:paraId="03D608FB">
            <w:pPr>
              <w:pStyle w:val="8"/>
              <w:ind w:left="117" w:right="111"/>
              <w:jc w:val="center"/>
              <w:rPr>
                <w:sz w:val="18"/>
              </w:rPr>
            </w:pPr>
            <w:r>
              <w:rPr>
                <w:sz w:val="18"/>
              </w:rPr>
              <w:t>63</w:t>
            </w:r>
          </w:p>
        </w:tc>
        <w:tc>
          <w:tcPr>
            <w:tcW w:w="670" w:type="dxa"/>
          </w:tcPr>
          <w:p w14:paraId="0D8CC41B">
            <w:pPr>
              <w:pStyle w:val="8"/>
              <w:spacing w:before="129" w:line="249" w:lineRule="auto"/>
              <w:ind w:left="153" w:right="144"/>
              <w:rPr>
                <w:sz w:val="18"/>
              </w:rPr>
            </w:pPr>
            <w:r>
              <w:rPr>
                <w:sz w:val="18"/>
              </w:rPr>
              <w:t>功能要求</w:t>
            </w:r>
          </w:p>
        </w:tc>
        <w:tc>
          <w:tcPr>
            <w:tcW w:w="1608" w:type="dxa"/>
            <w:vMerge w:val="continue"/>
            <w:tcBorders>
              <w:top w:val="nil"/>
            </w:tcBorders>
          </w:tcPr>
          <w:p w14:paraId="72ADFF30">
            <w:pPr>
              <w:rPr>
                <w:sz w:val="2"/>
                <w:szCs w:val="2"/>
              </w:rPr>
            </w:pPr>
          </w:p>
        </w:tc>
        <w:tc>
          <w:tcPr>
            <w:tcW w:w="2262" w:type="dxa"/>
          </w:tcPr>
          <w:p w14:paraId="3FE38D7A">
            <w:pPr>
              <w:pStyle w:val="8"/>
              <w:spacing w:before="6"/>
              <w:rPr>
                <w:rFonts w:ascii="宋体"/>
                <w:sz w:val="19"/>
              </w:rPr>
            </w:pPr>
          </w:p>
          <w:p w14:paraId="68063516">
            <w:pPr>
              <w:pStyle w:val="8"/>
              <w:ind w:left="106"/>
              <w:rPr>
                <w:sz w:val="18"/>
              </w:rPr>
            </w:pPr>
            <w:r>
              <w:rPr>
                <w:sz w:val="18"/>
              </w:rPr>
              <w:t>*外设管控</w:t>
            </w:r>
          </w:p>
        </w:tc>
        <w:tc>
          <w:tcPr>
            <w:tcW w:w="5438" w:type="dxa"/>
          </w:tcPr>
          <w:p w14:paraId="5B569A36">
            <w:pPr>
              <w:pStyle w:val="8"/>
              <w:spacing w:before="9" w:line="249" w:lineRule="auto"/>
              <w:ind w:left="108" w:right="256"/>
              <w:rPr>
                <w:sz w:val="18"/>
              </w:rPr>
            </w:pPr>
            <w:r>
              <w:rPr>
                <w:sz w:val="18"/>
              </w:rPr>
              <w:t>操作系统支持动态显示未授权设备信息；</w:t>
            </w:r>
          </w:p>
          <w:p w14:paraId="29457827">
            <w:pPr>
              <w:pStyle w:val="8"/>
              <w:spacing w:before="1" w:line="207" w:lineRule="exact"/>
              <w:ind w:left="108"/>
              <w:rPr>
                <w:sz w:val="18"/>
              </w:rPr>
            </w:pPr>
            <w:r>
              <w:rPr>
                <w:sz w:val="18"/>
              </w:rPr>
              <w:t>支持接口控制、设备控制、权限控制等</w:t>
            </w:r>
          </w:p>
        </w:tc>
      </w:tr>
    </w:tbl>
    <w:p w14:paraId="1C4F4593">
      <w:pPr>
        <w:spacing w:after="0" w:line="249" w:lineRule="auto"/>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608"/>
        <w:gridCol w:w="2275"/>
        <w:gridCol w:w="5425"/>
      </w:tblGrid>
      <w:tr w14:paraId="46927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643" w:type="dxa"/>
          </w:tcPr>
          <w:p w14:paraId="232650B2">
            <w:pPr>
              <w:pStyle w:val="8"/>
              <w:spacing w:before="129"/>
              <w:ind w:left="120" w:right="111"/>
              <w:jc w:val="center"/>
              <w:rPr>
                <w:b/>
                <w:sz w:val="18"/>
              </w:rPr>
            </w:pPr>
            <w:r>
              <w:rPr>
                <w:b/>
                <w:sz w:val="18"/>
              </w:rPr>
              <w:t>序号</w:t>
            </w:r>
          </w:p>
        </w:tc>
        <w:tc>
          <w:tcPr>
            <w:tcW w:w="670" w:type="dxa"/>
          </w:tcPr>
          <w:p w14:paraId="7AA40C30">
            <w:pPr>
              <w:pStyle w:val="8"/>
              <w:spacing w:line="240" w:lineRule="atLeast"/>
              <w:ind w:left="153" w:right="144"/>
              <w:rPr>
                <w:b/>
                <w:sz w:val="18"/>
              </w:rPr>
            </w:pPr>
            <w:r>
              <w:rPr>
                <w:b/>
                <w:sz w:val="18"/>
              </w:rPr>
              <w:t>指标分类</w:t>
            </w:r>
          </w:p>
        </w:tc>
        <w:tc>
          <w:tcPr>
            <w:tcW w:w="1608" w:type="dxa"/>
          </w:tcPr>
          <w:p w14:paraId="643E0CA4">
            <w:pPr>
              <w:pStyle w:val="8"/>
              <w:spacing w:before="129"/>
              <w:ind w:left="91" w:right="83"/>
              <w:jc w:val="center"/>
              <w:rPr>
                <w:b/>
                <w:sz w:val="18"/>
              </w:rPr>
            </w:pPr>
            <w:r>
              <w:rPr>
                <w:b/>
                <w:sz w:val="18"/>
              </w:rPr>
              <w:t>一级指标</w:t>
            </w:r>
          </w:p>
        </w:tc>
        <w:tc>
          <w:tcPr>
            <w:tcW w:w="2275" w:type="dxa"/>
          </w:tcPr>
          <w:p w14:paraId="4C1790C2">
            <w:pPr>
              <w:pStyle w:val="8"/>
              <w:spacing w:before="129"/>
              <w:ind w:left="387"/>
              <w:rPr>
                <w:b/>
                <w:sz w:val="18"/>
              </w:rPr>
            </w:pPr>
            <w:r>
              <w:rPr>
                <w:b/>
                <w:sz w:val="18"/>
              </w:rPr>
              <w:t>二级指标</w:t>
            </w:r>
          </w:p>
        </w:tc>
        <w:tc>
          <w:tcPr>
            <w:tcW w:w="5425" w:type="dxa"/>
          </w:tcPr>
          <w:p w14:paraId="0C2FE594">
            <w:pPr>
              <w:pStyle w:val="8"/>
              <w:spacing w:before="129"/>
              <w:ind w:left="1247" w:right="1237"/>
              <w:jc w:val="center"/>
              <w:rPr>
                <w:b/>
                <w:sz w:val="18"/>
              </w:rPr>
            </w:pPr>
            <w:r>
              <w:rPr>
                <w:b/>
                <w:sz w:val="18"/>
              </w:rPr>
              <w:t>指标要求</w:t>
            </w:r>
          </w:p>
        </w:tc>
      </w:tr>
      <w:tr w14:paraId="52BAA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43" w:type="dxa"/>
          </w:tcPr>
          <w:p w14:paraId="4CAA5240">
            <w:pPr>
              <w:pStyle w:val="8"/>
              <w:rPr>
                <w:rFonts w:ascii="Times New Roman"/>
                <w:sz w:val="18"/>
              </w:rPr>
            </w:pPr>
          </w:p>
        </w:tc>
        <w:tc>
          <w:tcPr>
            <w:tcW w:w="670" w:type="dxa"/>
          </w:tcPr>
          <w:p w14:paraId="76AC3DD2">
            <w:pPr>
              <w:pStyle w:val="8"/>
              <w:rPr>
                <w:rFonts w:ascii="Times New Roman"/>
                <w:sz w:val="18"/>
              </w:rPr>
            </w:pPr>
          </w:p>
        </w:tc>
        <w:tc>
          <w:tcPr>
            <w:tcW w:w="1608" w:type="dxa"/>
            <w:vMerge w:val="restart"/>
          </w:tcPr>
          <w:p w14:paraId="3BCF6096">
            <w:pPr>
              <w:pStyle w:val="8"/>
              <w:rPr>
                <w:rFonts w:ascii="Times New Roman"/>
                <w:sz w:val="18"/>
              </w:rPr>
            </w:pPr>
          </w:p>
        </w:tc>
        <w:tc>
          <w:tcPr>
            <w:tcW w:w="2275" w:type="dxa"/>
          </w:tcPr>
          <w:p w14:paraId="57858087">
            <w:pPr>
              <w:pStyle w:val="8"/>
              <w:rPr>
                <w:rFonts w:ascii="Times New Roman"/>
                <w:sz w:val="18"/>
              </w:rPr>
            </w:pPr>
          </w:p>
        </w:tc>
        <w:tc>
          <w:tcPr>
            <w:tcW w:w="5425" w:type="dxa"/>
          </w:tcPr>
          <w:p w14:paraId="4969EA51">
            <w:pPr>
              <w:pStyle w:val="8"/>
              <w:spacing w:before="9" w:line="249" w:lineRule="auto"/>
              <w:ind w:left="108" w:right="76"/>
              <w:jc w:val="both"/>
              <w:rPr>
                <w:sz w:val="18"/>
              </w:rPr>
            </w:pPr>
            <w:r>
              <w:rPr>
                <w:sz w:val="18"/>
              </w:rPr>
              <w:t>（</w:t>
            </w:r>
            <w:r>
              <w:rPr>
                <w:spacing w:val="10"/>
                <w:sz w:val="18"/>
              </w:rPr>
              <w:t>接口包括</w:t>
            </w:r>
            <w:r>
              <w:rPr>
                <w:sz w:val="18"/>
              </w:rPr>
              <w:t>USB、蓝牙、网络接口等； 设备包括打印机、摄录设备、USB</w:t>
            </w:r>
            <w:r>
              <w:rPr>
                <w:spacing w:val="-16"/>
                <w:sz w:val="18"/>
              </w:rPr>
              <w:t xml:space="preserve"> 存储设备等；权限包括读、写、执行等</w:t>
            </w:r>
            <w:r>
              <w:rPr>
                <w:spacing w:val="-9"/>
                <w:sz w:val="18"/>
              </w:rPr>
              <w:t xml:space="preserve">）； 支持按设备类型、设备 </w:t>
            </w:r>
            <w:r>
              <w:rPr>
                <w:sz w:val="18"/>
              </w:rPr>
              <w:t>ID</w:t>
            </w:r>
            <w:r>
              <w:rPr>
                <w:spacing w:val="-7"/>
                <w:sz w:val="18"/>
              </w:rPr>
              <w:t>、接口等配置设备接入黑白名单策略；</w:t>
            </w:r>
          </w:p>
          <w:p w14:paraId="39623CF7">
            <w:pPr>
              <w:pStyle w:val="8"/>
              <w:spacing w:before="1" w:line="211" w:lineRule="exact"/>
              <w:ind w:left="108"/>
              <w:rPr>
                <w:sz w:val="18"/>
              </w:rPr>
            </w:pPr>
            <w:r>
              <w:rPr>
                <w:sz w:val="18"/>
              </w:rPr>
              <w:t>提供完整的连接记录，记录可追溯</w:t>
            </w:r>
          </w:p>
        </w:tc>
      </w:tr>
      <w:tr w14:paraId="092BC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43" w:type="dxa"/>
          </w:tcPr>
          <w:p w14:paraId="1946D018">
            <w:pPr>
              <w:pStyle w:val="8"/>
              <w:rPr>
                <w:rFonts w:ascii="宋体"/>
                <w:sz w:val="18"/>
              </w:rPr>
            </w:pPr>
          </w:p>
          <w:p w14:paraId="7ABC3C94">
            <w:pPr>
              <w:pStyle w:val="8"/>
              <w:rPr>
                <w:rFonts w:ascii="宋体"/>
                <w:sz w:val="18"/>
              </w:rPr>
            </w:pPr>
          </w:p>
          <w:p w14:paraId="699814A1">
            <w:pPr>
              <w:pStyle w:val="8"/>
              <w:spacing w:before="147"/>
              <w:ind w:left="117" w:right="111"/>
              <w:jc w:val="center"/>
              <w:rPr>
                <w:sz w:val="18"/>
              </w:rPr>
            </w:pPr>
            <w:r>
              <w:rPr>
                <w:sz w:val="18"/>
              </w:rPr>
              <w:t>64</w:t>
            </w:r>
          </w:p>
        </w:tc>
        <w:tc>
          <w:tcPr>
            <w:tcW w:w="670" w:type="dxa"/>
          </w:tcPr>
          <w:p w14:paraId="5E637300">
            <w:pPr>
              <w:pStyle w:val="8"/>
              <w:rPr>
                <w:rFonts w:ascii="宋体"/>
                <w:sz w:val="18"/>
              </w:rPr>
            </w:pPr>
          </w:p>
          <w:p w14:paraId="4CAB9D71">
            <w:pPr>
              <w:pStyle w:val="8"/>
              <w:spacing w:before="2"/>
              <w:rPr>
                <w:rFonts w:ascii="宋体"/>
                <w:sz w:val="20"/>
              </w:rPr>
            </w:pPr>
          </w:p>
          <w:p w14:paraId="51969291">
            <w:pPr>
              <w:pStyle w:val="8"/>
              <w:spacing w:line="249" w:lineRule="auto"/>
              <w:ind w:left="153" w:right="144"/>
              <w:rPr>
                <w:sz w:val="18"/>
              </w:rPr>
            </w:pPr>
            <w:r>
              <w:rPr>
                <w:sz w:val="18"/>
              </w:rPr>
              <w:t>功能要求</w:t>
            </w:r>
          </w:p>
        </w:tc>
        <w:tc>
          <w:tcPr>
            <w:tcW w:w="1608" w:type="dxa"/>
            <w:vMerge w:val="continue"/>
            <w:tcBorders>
              <w:top w:val="nil"/>
            </w:tcBorders>
          </w:tcPr>
          <w:p w14:paraId="47CFB6DB">
            <w:pPr>
              <w:rPr>
                <w:sz w:val="2"/>
                <w:szCs w:val="2"/>
              </w:rPr>
            </w:pPr>
          </w:p>
        </w:tc>
        <w:tc>
          <w:tcPr>
            <w:tcW w:w="2275" w:type="dxa"/>
          </w:tcPr>
          <w:p w14:paraId="30FC409C">
            <w:pPr>
              <w:pStyle w:val="8"/>
              <w:rPr>
                <w:rFonts w:ascii="宋体"/>
                <w:sz w:val="18"/>
              </w:rPr>
            </w:pPr>
          </w:p>
          <w:p w14:paraId="4A93B69F">
            <w:pPr>
              <w:pStyle w:val="8"/>
              <w:rPr>
                <w:rFonts w:ascii="宋体"/>
                <w:sz w:val="18"/>
              </w:rPr>
            </w:pPr>
          </w:p>
          <w:p w14:paraId="1E77A6D8">
            <w:pPr>
              <w:pStyle w:val="8"/>
              <w:spacing w:before="147"/>
              <w:ind w:left="106"/>
              <w:rPr>
                <w:sz w:val="18"/>
              </w:rPr>
            </w:pPr>
            <w:r>
              <w:rPr>
                <w:sz w:val="18"/>
              </w:rPr>
              <w:t>*隐私文件保护</w:t>
            </w:r>
          </w:p>
        </w:tc>
        <w:tc>
          <w:tcPr>
            <w:tcW w:w="5425" w:type="dxa"/>
          </w:tcPr>
          <w:p w14:paraId="799F21F5">
            <w:pPr>
              <w:pStyle w:val="8"/>
              <w:spacing w:before="9" w:line="249" w:lineRule="auto"/>
              <w:ind w:left="108" w:right="256"/>
              <w:rPr>
                <w:sz w:val="18"/>
              </w:rPr>
            </w:pPr>
            <w:r>
              <w:rPr>
                <w:sz w:val="18"/>
              </w:rPr>
              <w:t>操作系统提供基于独立口令和密钥保护的文件保险箱；</w:t>
            </w:r>
          </w:p>
          <w:p w14:paraId="3ABDC818">
            <w:pPr>
              <w:pStyle w:val="8"/>
              <w:spacing w:line="249" w:lineRule="auto"/>
              <w:ind w:left="108" w:right="256"/>
              <w:rPr>
                <w:sz w:val="18"/>
              </w:rPr>
            </w:pPr>
            <w:r>
              <w:rPr>
                <w:spacing w:val="-2"/>
                <w:sz w:val="18"/>
              </w:rPr>
              <w:t>支持口令和透明加解密鉴权访问文件</w:t>
            </w:r>
            <w:r>
              <w:rPr>
                <w:sz w:val="18"/>
              </w:rPr>
              <w:t>保险箱内的文件和文件夹；</w:t>
            </w:r>
          </w:p>
          <w:p w14:paraId="22E6B0D0">
            <w:pPr>
              <w:pStyle w:val="8"/>
              <w:ind w:left="108"/>
              <w:rPr>
                <w:sz w:val="18"/>
              </w:rPr>
            </w:pPr>
            <w:r>
              <w:rPr>
                <w:sz w:val="18"/>
              </w:rPr>
              <w:t>支持手动上锁文件保险箱；</w:t>
            </w:r>
          </w:p>
          <w:p w14:paraId="10428433">
            <w:pPr>
              <w:pStyle w:val="8"/>
              <w:spacing w:before="10" w:line="211" w:lineRule="exact"/>
              <w:ind w:left="108"/>
              <w:rPr>
                <w:sz w:val="18"/>
              </w:rPr>
            </w:pPr>
            <w:r>
              <w:rPr>
                <w:sz w:val="18"/>
              </w:rPr>
              <w:t>支持通过密钥找回口令</w:t>
            </w:r>
          </w:p>
        </w:tc>
      </w:tr>
      <w:tr w14:paraId="71317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0" w:hRule="atLeast"/>
        </w:trPr>
        <w:tc>
          <w:tcPr>
            <w:tcW w:w="643" w:type="dxa"/>
          </w:tcPr>
          <w:p w14:paraId="1D3BE833">
            <w:pPr>
              <w:pStyle w:val="8"/>
              <w:rPr>
                <w:rFonts w:ascii="宋体"/>
                <w:sz w:val="18"/>
              </w:rPr>
            </w:pPr>
          </w:p>
          <w:p w14:paraId="3AD1A791">
            <w:pPr>
              <w:pStyle w:val="8"/>
              <w:rPr>
                <w:rFonts w:ascii="宋体"/>
                <w:sz w:val="18"/>
              </w:rPr>
            </w:pPr>
          </w:p>
          <w:p w14:paraId="7E4F4E2B">
            <w:pPr>
              <w:pStyle w:val="8"/>
              <w:rPr>
                <w:rFonts w:ascii="宋体"/>
                <w:sz w:val="18"/>
              </w:rPr>
            </w:pPr>
          </w:p>
          <w:p w14:paraId="2763231D">
            <w:pPr>
              <w:pStyle w:val="8"/>
              <w:rPr>
                <w:rFonts w:ascii="宋体"/>
                <w:sz w:val="18"/>
              </w:rPr>
            </w:pPr>
          </w:p>
          <w:p w14:paraId="444293D6">
            <w:pPr>
              <w:pStyle w:val="8"/>
              <w:rPr>
                <w:rFonts w:ascii="宋体"/>
                <w:sz w:val="18"/>
              </w:rPr>
            </w:pPr>
          </w:p>
          <w:p w14:paraId="6CF42426">
            <w:pPr>
              <w:pStyle w:val="8"/>
              <w:rPr>
                <w:rFonts w:ascii="宋体"/>
                <w:sz w:val="18"/>
              </w:rPr>
            </w:pPr>
          </w:p>
          <w:p w14:paraId="71E41D19">
            <w:pPr>
              <w:pStyle w:val="8"/>
              <w:rPr>
                <w:rFonts w:ascii="宋体"/>
                <w:sz w:val="18"/>
              </w:rPr>
            </w:pPr>
          </w:p>
          <w:p w14:paraId="3F8590B0">
            <w:pPr>
              <w:pStyle w:val="8"/>
              <w:spacing w:before="9"/>
              <w:rPr>
                <w:rFonts w:ascii="宋体"/>
                <w:sz w:val="24"/>
              </w:rPr>
            </w:pPr>
          </w:p>
          <w:p w14:paraId="7ECAE9EC">
            <w:pPr>
              <w:pStyle w:val="8"/>
              <w:ind w:left="117" w:right="111"/>
              <w:jc w:val="center"/>
              <w:rPr>
                <w:sz w:val="18"/>
              </w:rPr>
            </w:pPr>
            <w:r>
              <w:rPr>
                <w:sz w:val="18"/>
              </w:rPr>
              <w:t>65</w:t>
            </w:r>
          </w:p>
        </w:tc>
        <w:tc>
          <w:tcPr>
            <w:tcW w:w="670" w:type="dxa"/>
          </w:tcPr>
          <w:p w14:paraId="54A0AC2A">
            <w:pPr>
              <w:pStyle w:val="8"/>
              <w:rPr>
                <w:rFonts w:ascii="宋体"/>
                <w:sz w:val="18"/>
              </w:rPr>
            </w:pPr>
          </w:p>
          <w:p w14:paraId="20E00FDC">
            <w:pPr>
              <w:pStyle w:val="8"/>
              <w:rPr>
                <w:rFonts w:ascii="宋体"/>
                <w:sz w:val="18"/>
              </w:rPr>
            </w:pPr>
          </w:p>
          <w:p w14:paraId="4A047535">
            <w:pPr>
              <w:pStyle w:val="8"/>
              <w:rPr>
                <w:rFonts w:ascii="宋体"/>
                <w:sz w:val="18"/>
              </w:rPr>
            </w:pPr>
          </w:p>
          <w:p w14:paraId="1E4AADAC">
            <w:pPr>
              <w:pStyle w:val="8"/>
              <w:rPr>
                <w:rFonts w:ascii="宋体"/>
                <w:sz w:val="18"/>
              </w:rPr>
            </w:pPr>
          </w:p>
          <w:p w14:paraId="095F1384">
            <w:pPr>
              <w:pStyle w:val="8"/>
              <w:rPr>
                <w:rFonts w:ascii="宋体"/>
                <w:sz w:val="18"/>
              </w:rPr>
            </w:pPr>
          </w:p>
          <w:p w14:paraId="3513CD48">
            <w:pPr>
              <w:pStyle w:val="8"/>
              <w:rPr>
                <w:rFonts w:ascii="宋体"/>
                <w:sz w:val="18"/>
              </w:rPr>
            </w:pPr>
          </w:p>
          <w:p w14:paraId="56F20DBB">
            <w:pPr>
              <w:pStyle w:val="8"/>
              <w:rPr>
                <w:rFonts w:ascii="宋体"/>
                <w:sz w:val="18"/>
              </w:rPr>
            </w:pPr>
          </w:p>
          <w:p w14:paraId="7D7557DB">
            <w:pPr>
              <w:pStyle w:val="8"/>
              <w:spacing w:before="4"/>
              <w:rPr>
                <w:rFonts w:ascii="宋体"/>
                <w:sz w:val="15"/>
              </w:rPr>
            </w:pPr>
          </w:p>
          <w:p w14:paraId="7CCA34E2">
            <w:pPr>
              <w:pStyle w:val="8"/>
              <w:spacing w:line="249" w:lineRule="auto"/>
              <w:ind w:left="153" w:right="144"/>
              <w:rPr>
                <w:sz w:val="18"/>
              </w:rPr>
            </w:pPr>
            <w:r>
              <w:rPr>
                <w:sz w:val="18"/>
              </w:rPr>
              <w:t>功能要求</w:t>
            </w:r>
          </w:p>
        </w:tc>
        <w:tc>
          <w:tcPr>
            <w:tcW w:w="1608" w:type="dxa"/>
            <w:vMerge w:val="continue"/>
            <w:tcBorders>
              <w:top w:val="nil"/>
            </w:tcBorders>
          </w:tcPr>
          <w:p w14:paraId="38D42618">
            <w:pPr>
              <w:rPr>
                <w:sz w:val="2"/>
                <w:szCs w:val="2"/>
              </w:rPr>
            </w:pPr>
          </w:p>
        </w:tc>
        <w:tc>
          <w:tcPr>
            <w:tcW w:w="2275" w:type="dxa"/>
          </w:tcPr>
          <w:p w14:paraId="15BC1706">
            <w:pPr>
              <w:pStyle w:val="8"/>
              <w:rPr>
                <w:rFonts w:ascii="宋体"/>
                <w:sz w:val="18"/>
              </w:rPr>
            </w:pPr>
          </w:p>
          <w:p w14:paraId="64945E20">
            <w:pPr>
              <w:pStyle w:val="8"/>
              <w:rPr>
                <w:rFonts w:ascii="宋体"/>
                <w:sz w:val="18"/>
              </w:rPr>
            </w:pPr>
          </w:p>
          <w:p w14:paraId="3A81D1EE">
            <w:pPr>
              <w:pStyle w:val="8"/>
              <w:rPr>
                <w:rFonts w:ascii="宋体"/>
                <w:sz w:val="18"/>
              </w:rPr>
            </w:pPr>
          </w:p>
          <w:p w14:paraId="435CD515">
            <w:pPr>
              <w:pStyle w:val="8"/>
              <w:rPr>
                <w:rFonts w:ascii="宋体"/>
                <w:sz w:val="18"/>
              </w:rPr>
            </w:pPr>
          </w:p>
          <w:p w14:paraId="03CC4164">
            <w:pPr>
              <w:pStyle w:val="8"/>
              <w:rPr>
                <w:rFonts w:ascii="宋体"/>
                <w:sz w:val="18"/>
              </w:rPr>
            </w:pPr>
          </w:p>
          <w:p w14:paraId="40C388CB">
            <w:pPr>
              <w:pStyle w:val="8"/>
              <w:rPr>
                <w:rFonts w:ascii="宋体"/>
                <w:sz w:val="18"/>
              </w:rPr>
            </w:pPr>
          </w:p>
          <w:p w14:paraId="0617AA1C">
            <w:pPr>
              <w:pStyle w:val="8"/>
              <w:rPr>
                <w:rFonts w:ascii="宋体"/>
                <w:sz w:val="18"/>
              </w:rPr>
            </w:pPr>
          </w:p>
          <w:p w14:paraId="45640ACD">
            <w:pPr>
              <w:pStyle w:val="8"/>
              <w:spacing w:before="9"/>
              <w:rPr>
                <w:rFonts w:ascii="宋体"/>
                <w:sz w:val="24"/>
              </w:rPr>
            </w:pPr>
          </w:p>
          <w:p w14:paraId="6E1845A0">
            <w:pPr>
              <w:pStyle w:val="8"/>
              <w:ind w:left="106"/>
              <w:rPr>
                <w:sz w:val="18"/>
              </w:rPr>
            </w:pPr>
            <w:r>
              <w:rPr>
                <w:sz w:val="18"/>
              </w:rPr>
              <w:t>*网络管理</w:t>
            </w:r>
          </w:p>
        </w:tc>
        <w:tc>
          <w:tcPr>
            <w:tcW w:w="5425" w:type="dxa"/>
          </w:tcPr>
          <w:p w14:paraId="3FD9060F">
            <w:pPr>
              <w:pStyle w:val="8"/>
              <w:spacing w:before="11" w:line="249" w:lineRule="auto"/>
              <w:ind w:left="108" w:right="1696"/>
              <w:rPr>
                <w:sz w:val="18"/>
              </w:rPr>
            </w:pPr>
            <w:r>
              <w:rPr>
                <w:spacing w:val="-3"/>
                <w:sz w:val="18"/>
              </w:rPr>
              <w:t xml:space="preserve">支持图形化显示； </w:t>
            </w:r>
            <w:r>
              <w:rPr>
                <w:spacing w:val="21"/>
                <w:sz w:val="18"/>
              </w:rPr>
              <w:t>支持</w:t>
            </w:r>
            <w:r>
              <w:rPr>
                <w:sz w:val="18"/>
              </w:rPr>
              <w:t>DNS</w:t>
            </w:r>
            <w:r>
              <w:rPr>
                <w:spacing w:val="-11"/>
                <w:sz w:val="18"/>
              </w:rPr>
              <w:t xml:space="preserve"> 设置；</w:t>
            </w:r>
          </w:p>
          <w:p w14:paraId="7B7F8571">
            <w:pPr>
              <w:pStyle w:val="8"/>
              <w:spacing w:line="249" w:lineRule="auto"/>
              <w:ind w:left="108" w:right="976"/>
              <w:rPr>
                <w:sz w:val="18"/>
              </w:rPr>
            </w:pPr>
            <w:r>
              <w:rPr>
                <w:spacing w:val="21"/>
                <w:sz w:val="18"/>
              </w:rPr>
              <w:t>支持</w:t>
            </w:r>
            <w:r>
              <w:rPr>
                <w:sz w:val="18"/>
              </w:rPr>
              <w:t>IPV4/IPV6</w:t>
            </w:r>
            <w:r>
              <w:rPr>
                <w:spacing w:val="-11"/>
                <w:sz w:val="18"/>
              </w:rPr>
              <w:t xml:space="preserve"> 地址配置； </w:t>
            </w:r>
            <w:r>
              <w:rPr>
                <w:sz w:val="18"/>
              </w:rPr>
              <w:t>支持自动获取网络地址； 支持网关设置；</w:t>
            </w:r>
          </w:p>
          <w:p w14:paraId="457E9A3C">
            <w:pPr>
              <w:pStyle w:val="8"/>
              <w:spacing w:line="249" w:lineRule="auto"/>
              <w:ind w:left="108" w:right="47"/>
              <w:rPr>
                <w:sz w:val="18"/>
              </w:rPr>
            </w:pPr>
            <w:r>
              <w:rPr>
                <w:sz w:val="18"/>
              </w:rPr>
              <w:t>支持手动/自动设置网络代理服务器， 支持HTTP、HTTPS、FTP、SOCKS 等多种协议；</w:t>
            </w:r>
          </w:p>
          <w:p w14:paraId="70E0086F">
            <w:pPr>
              <w:pStyle w:val="8"/>
              <w:spacing w:before="1" w:line="249" w:lineRule="auto"/>
              <w:ind w:left="108" w:right="95"/>
              <w:jc w:val="both"/>
              <w:rPr>
                <w:sz w:val="18"/>
              </w:rPr>
            </w:pPr>
            <w:r>
              <w:rPr>
                <w:spacing w:val="-4"/>
                <w:sz w:val="18"/>
              </w:rPr>
              <w:t>支持无线网络管理，包括连接或断开网</w:t>
            </w:r>
            <w:r>
              <w:rPr>
                <w:spacing w:val="-5"/>
                <w:sz w:val="18"/>
              </w:rPr>
              <w:t>络、配置口令、手动刷新无线热点列表</w:t>
            </w:r>
            <w:r>
              <w:rPr>
                <w:sz w:val="18"/>
              </w:rPr>
              <w:t>等；</w:t>
            </w:r>
          </w:p>
          <w:p w14:paraId="323EA9C0">
            <w:pPr>
              <w:pStyle w:val="8"/>
              <w:spacing w:line="249" w:lineRule="auto"/>
              <w:ind w:left="108" w:right="47"/>
              <w:rPr>
                <w:sz w:val="18"/>
              </w:rPr>
            </w:pPr>
            <w:r>
              <w:rPr>
                <w:sz w:val="18"/>
              </w:rPr>
              <w:t>支持个人热点共享，包括有线、无线网络生成的网络热点；</w:t>
            </w:r>
          </w:p>
          <w:p w14:paraId="2F297AC0">
            <w:pPr>
              <w:pStyle w:val="8"/>
              <w:spacing w:before="1" w:line="249" w:lineRule="auto"/>
              <w:ind w:left="108" w:right="95"/>
              <w:jc w:val="both"/>
              <w:rPr>
                <w:sz w:val="18"/>
              </w:rPr>
            </w:pPr>
            <w:r>
              <w:rPr>
                <w:spacing w:val="20"/>
                <w:sz w:val="18"/>
              </w:rPr>
              <w:t>支持</w:t>
            </w:r>
            <w:r>
              <w:rPr>
                <w:sz w:val="18"/>
              </w:rPr>
              <w:t>L2TP</w:t>
            </w:r>
            <w:r>
              <w:rPr>
                <w:spacing w:val="-51"/>
                <w:sz w:val="18"/>
              </w:rPr>
              <w:t>、</w:t>
            </w:r>
            <w:r>
              <w:rPr>
                <w:sz w:val="18"/>
              </w:rPr>
              <w:t>PPTP</w:t>
            </w:r>
            <w:r>
              <w:rPr>
                <w:spacing w:val="-51"/>
                <w:sz w:val="18"/>
              </w:rPr>
              <w:t>、</w:t>
            </w:r>
            <w:r>
              <w:rPr>
                <w:sz w:val="18"/>
              </w:rPr>
              <w:t>OpenVPN</w:t>
            </w:r>
            <w:r>
              <w:rPr>
                <w:spacing w:val="-51"/>
                <w:sz w:val="18"/>
              </w:rPr>
              <w:t>、</w:t>
            </w:r>
            <w:r>
              <w:rPr>
                <w:sz w:val="18"/>
              </w:rPr>
              <w:t xml:space="preserve">StrongSwan </w:t>
            </w:r>
            <w:r>
              <w:rPr>
                <w:spacing w:val="14"/>
                <w:sz w:val="18"/>
              </w:rPr>
              <w:t>类型的</w:t>
            </w:r>
            <w:r>
              <w:rPr>
                <w:sz w:val="18"/>
              </w:rPr>
              <w:t>VPN</w:t>
            </w:r>
            <w:r>
              <w:rPr>
                <w:spacing w:val="-9"/>
                <w:sz w:val="18"/>
              </w:rPr>
              <w:t xml:space="preserve"> 连接，支持新增、导入、编</w:t>
            </w:r>
            <w:r>
              <w:rPr>
                <w:sz w:val="18"/>
              </w:rPr>
              <w:t>辑和删除连接配置，支持启用或禁用</w:t>
            </w:r>
          </w:p>
          <w:p w14:paraId="7420FE4C">
            <w:pPr>
              <w:pStyle w:val="8"/>
              <w:spacing w:line="209" w:lineRule="exact"/>
              <w:ind w:left="108"/>
              <w:jc w:val="both"/>
              <w:rPr>
                <w:sz w:val="18"/>
              </w:rPr>
            </w:pPr>
            <w:r>
              <w:rPr>
                <w:sz w:val="18"/>
              </w:rPr>
              <w:t>VPN 自动连接</w:t>
            </w:r>
          </w:p>
        </w:tc>
      </w:tr>
      <w:tr w14:paraId="471AD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3CD66F26">
            <w:pPr>
              <w:pStyle w:val="8"/>
              <w:rPr>
                <w:rFonts w:ascii="宋体"/>
                <w:sz w:val="18"/>
              </w:rPr>
            </w:pPr>
          </w:p>
          <w:p w14:paraId="34B3B754">
            <w:pPr>
              <w:pStyle w:val="8"/>
              <w:spacing w:before="140"/>
              <w:ind w:left="117" w:right="111"/>
              <w:jc w:val="center"/>
              <w:rPr>
                <w:sz w:val="18"/>
              </w:rPr>
            </w:pPr>
            <w:r>
              <w:rPr>
                <w:sz w:val="18"/>
              </w:rPr>
              <w:t>66</w:t>
            </w:r>
          </w:p>
        </w:tc>
        <w:tc>
          <w:tcPr>
            <w:tcW w:w="670" w:type="dxa"/>
          </w:tcPr>
          <w:p w14:paraId="4011379E">
            <w:pPr>
              <w:pStyle w:val="8"/>
              <w:spacing w:before="7"/>
              <w:rPr>
                <w:rFonts w:ascii="宋体"/>
                <w:sz w:val="19"/>
              </w:rPr>
            </w:pPr>
          </w:p>
          <w:p w14:paraId="3A65887E">
            <w:pPr>
              <w:pStyle w:val="8"/>
              <w:spacing w:line="249" w:lineRule="auto"/>
              <w:ind w:left="153" w:right="144"/>
              <w:rPr>
                <w:sz w:val="18"/>
              </w:rPr>
            </w:pPr>
            <w:r>
              <w:rPr>
                <w:sz w:val="18"/>
              </w:rPr>
              <w:t>功能要求</w:t>
            </w:r>
          </w:p>
        </w:tc>
        <w:tc>
          <w:tcPr>
            <w:tcW w:w="1608" w:type="dxa"/>
            <w:vMerge w:val="continue"/>
            <w:tcBorders>
              <w:top w:val="nil"/>
            </w:tcBorders>
          </w:tcPr>
          <w:p w14:paraId="6586AC1D">
            <w:pPr>
              <w:rPr>
                <w:sz w:val="2"/>
                <w:szCs w:val="2"/>
              </w:rPr>
            </w:pPr>
          </w:p>
        </w:tc>
        <w:tc>
          <w:tcPr>
            <w:tcW w:w="2275" w:type="dxa"/>
          </w:tcPr>
          <w:p w14:paraId="033B095C">
            <w:pPr>
              <w:pStyle w:val="8"/>
              <w:spacing w:before="7"/>
              <w:rPr>
                <w:rFonts w:ascii="宋体"/>
                <w:sz w:val="19"/>
              </w:rPr>
            </w:pPr>
          </w:p>
          <w:p w14:paraId="53F9C3D1">
            <w:pPr>
              <w:pStyle w:val="8"/>
              <w:spacing w:line="249" w:lineRule="auto"/>
              <w:ind w:left="106" w:right="204"/>
              <w:rPr>
                <w:sz w:val="18"/>
              </w:rPr>
            </w:pPr>
            <w:r>
              <w:rPr>
                <w:sz w:val="18"/>
              </w:rPr>
              <w:t>*默认应用程序管理</w:t>
            </w:r>
          </w:p>
        </w:tc>
        <w:tc>
          <w:tcPr>
            <w:tcW w:w="5425" w:type="dxa"/>
          </w:tcPr>
          <w:p w14:paraId="5A2B8FB2">
            <w:pPr>
              <w:pStyle w:val="8"/>
              <w:spacing w:line="240" w:lineRule="atLeast"/>
              <w:ind w:left="108" w:right="7"/>
              <w:rPr>
                <w:sz w:val="18"/>
              </w:rPr>
            </w:pPr>
            <w:r>
              <w:rPr>
                <w:spacing w:val="-2"/>
                <w:sz w:val="18"/>
              </w:rPr>
              <w:t xml:space="preserve">操作系统提供默认用程序管理工具，支持预先定义和修改指定用类型的默认 </w:t>
            </w:r>
            <w:r>
              <w:rPr>
                <w:spacing w:val="-13"/>
                <w:sz w:val="18"/>
              </w:rPr>
              <w:t>程序，包括图片、文本、音视频、网页、</w:t>
            </w:r>
            <w:r>
              <w:rPr>
                <w:sz w:val="18"/>
              </w:rPr>
              <w:t>邮件</w:t>
            </w:r>
          </w:p>
        </w:tc>
      </w:tr>
      <w:tr w14:paraId="42702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7572C1AD">
            <w:pPr>
              <w:pStyle w:val="8"/>
              <w:rPr>
                <w:rFonts w:ascii="宋体"/>
                <w:sz w:val="18"/>
              </w:rPr>
            </w:pPr>
          </w:p>
          <w:p w14:paraId="4C78C64C">
            <w:pPr>
              <w:pStyle w:val="8"/>
              <w:rPr>
                <w:rFonts w:ascii="宋体"/>
                <w:sz w:val="18"/>
              </w:rPr>
            </w:pPr>
          </w:p>
          <w:p w14:paraId="2FDAC46E">
            <w:pPr>
              <w:pStyle w:val="8"/>
              <w:spacing w:before="12"/>
              <w:rPr>
                <w:rFonts w:ascii="宋体"/>
                <w:sz w:val="20"/>
              </w:rPr>
            </w:pPr>
          </w:p>
          <w:p w14:paraId="02DD6261">
            <w:pPr>
              <w:pStyle w:val="8"/>
              <w:ind w:left="117" w:right="111"/>
              <w:jc w:val="center"/>
              <w:rPr>
                <w:sz w:val="18"/>
              </w:rPr>
            </w:pPr>
            <w:r>
              <w:rPr>
                <w:sz w:val="18"/>
              </w:rPr>
              <w:t>67</w:t>
            </w:r>
          </w:p>
        </w:tc>
        <w:tc>
          <w:tcPr>
            <w:tcW w:w="670" w:type="dxa"/>
          </w:tcPr>
          <w:p w14:paraId="5BA7085C">
            <w:pPr>
              <w:pStyle w:val="8"/>
              <w:rPr>
                <w:rFonts w:ascii="宋体"/>
                <w:sz w:val="18"/>
              </w:rPr>
            </w:pPr>
          </w:p>
          <w:p w14:paraId="2582364F">
            <w:pPr>
              <w:pStyle w:val="8"/>
              <w:rPr>
                <w:rFonts w:ascii="宋体"/>
                <w:sz w:val="18"/>
              </w:rPr>
            </w:pPr>
          </w:p>
          <w:p w14:paraId="3A7BB447">
            <w:pPr>
              <w:pStyle w:val="8"/>
              <w:spacing w:before="149" w:line="249" w:lineRule="auto"/>
              <w:ind w:left="153" w:right="144"/>
              <w:rPr>
                <w:sz w:val="18"/>
              </w:rPr>
            </w:pPr>
            <w:r>
              <w:rPr>
                <w:sz w:val="18"/>
              </w:rPr>
              <w:t>功能要求</w:t>
            </w:r>
          </w:p>
        </w:tc>
        <w:tc>
          <w:tcPr>
            <w:tcW w:w="1608" w:type="dxa"/>
            <w:vMerge w:val="continue"/>
            <w:tcBorders>
              <w:top w:val="nil"/>
            </w:tcBorders>
          </w:tcPr>
          <w:p w14:paraId="5B561CE6">
            <w:pPr>
              <w:rPr>
                <w:sz w:val="2"/>
                <w:szCs w:val="2"/>
              </w:rPr>
            </w:pPr>
          </w:p>
        </w:tc>
        <w:tc>
          <w:tcPr>
            <w:tcW w:w="2275" w:type="dxa"/>
          </w:tcPr>
          <w:p w14:paraId="294110BE">
            <w:pPr>
              <w:pStyle w:val="8"/>
              <w:rPr>
                <w:rFonts w:ascii="宋体"/>
                <w:sz w:val="18"/>
              </w:rPr>
            </w:pPr>
          </w:p>
          <w:p w14:paraId="15C21A51">
            <w:pPr>
              <w:pStyle w:val="8"/>
              <w:rPr>
                <w:rFonts w:ascii="宋体"/>
                <w:sz w:val="18"/>
              </w:rPr>
            </w:pPr>
          </w:p>
          <w:p w14:paraId="4FBDDB1F">
            <w:pPr>
              <w:pStyle w:val="8"/>
              <w:spacing w:before="12"/>
              <w:rPr>
                <w:rFonts w:ascii="宋体"/>
                <w:sz w:val="20"/>
              </w:rPr>
            </w:pPr>
          </w:p>
          <w:p w14:paraId="01F1DDC7">
            <w:pPr>
              <w:pStyle w:val="8"/>
              <w:ind w:left="106"/>
              <w:rPr>
                <w:sz w:val="18"/>
              </w:rPr>
            </w:pPr>
            <w:r>
              <w:rPr>
                <w:sz w:val="18"/>
              </w:rPr>
              <w:t>应用商店</w:t>
            </w:r>
          </w:p>
        </w:tc>
        <w:tc>
          <w:tcPr>
            <w:tcW w:w="5425" w:type="dxa"/>
          </w:tcPr>
          <w:p w14:paraId="18902595">
            <w:pPr>
              <w:pStyle w:val="8"/>
              <w:spacing w:before="10"/>
              <w:ind w:left="108"/>
              <w:rPr>
                <w:sz w:val="18"/>
              </w:rPr>
            </w:pPr>
            <w:r>
              <w:rPr>
                <w:sz w:val="18"/>
              </w:rPr>
              <w:t>支持应用软件可视化管理；</w:t>
            </w:r>
          </w:p>
          <w:p w14:paraId="15456619">
            <w:pPr>
              <w:pStyle w:val="8"/>
              <w:spacing w:before="9" w:line="249" w:lineRule="auto"/>
              <w:ind w:left="108" w:right="76"/>
              <w:jc w:val="both"/>
              <w:rPr>
                <w:sz w:val="18"/>
              </w:rPr>
            </w:pPr>
            <w:r>
              <w:rPr>
                <w:sz w:val="18"/>
              </w:rPr>
              <w:t>支持按日常办公、网络应用、多媒体、安全软件、应用开发、游戏娱乐等分类显示；</w:t>
            </w:r>
          </w:p>
          <w:p w14:paraId="4ABF705F">
            <w:pPr>
              <w:pStyle w:val="8"/>
              <w:spacing w:before="1"/>
              <w:ind w:left="108"/>
              <w:rPr>
                <w:sz w:val="18"/>
              </w:rPr>
            </w:pPr>
            <w:r>
              <w:rPr>
                <w:sz w:val="18"/>
              </w:rPr>
              <w:t>支持应用软件搜索功能；</w:t>
            </w:r>
          </w:p>
          <w:p w14:paraId="119D398D">
            <w:pPr>
              <w:pStyle w:val="8"/>
              <w:spacing w:line="240" w:lineRule="atLeast"/>
              <w:ind w:left="108" w:right="47"/>
              <w:rPr>
                <w:sz w:val="18"/>
              </w:rPr>
            </w:pPr>
            <w:r>
              <w:rPr>
                <w:sz w:val="18"/>
              </w:rPr>
              <w:t>支持应用软件推荐、下载、安装、卸载和升级</w:t>
            </w:r>
          </w:p>
        </w:tc>
      </w:tr>
      <w:tr w14:paraId="0BDFA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643" w:type="dxa"/>
          </w:tcPr>
          <w:p w14:paraId="03F4FDB5">
            <w:pPr>
              <w:pStyle w:val="8"/>
              <w:rPr>
                <w:rFonts w:ascii="宋体"/>
                <w:sz w:val="18"/>
              </w:rPr>
            </w:pPr>
          </w:p>
          <w:p w14:paraId="32EEFAAF">
            <w:pPr>
              <w:pStyle w:val="8"/>
              <w:rPr>
                <w:rFonts w:ascii="宋体"/>
                <w:sz w:val="18"/>
              </w:rPr>
            </w:pPr>
          </w:p>
          <w:p w14:paraId="612221DE">
            <w:pPr>
              <w:pStyle w:val="8"/>
              <w:spacing w:before="147"/>
              <w:ind w:left="117" w:right="111"/>
              <w:jc w:val="center"/>
              <w:rPr>
                <w:sz w:val="18"/>
              </w:rPr>
            </w:pPr>
            <w:r>
              <w:rPr>
                <w:sz w:val="18"/>
              </w:rPr>
              <w:t>68</w:t>
            </w:r>
          </w:p>
        </w:tc>
        <w:tc>
          <w:tcPr>
            <w:tcW w:w="670" w:type="dxa"/>
          </w:tcPr>
          <w:p w14:paraId="6C641B12">
            <w:pPr>
              <w:pStyle w:val="8"/>
              <w:rPr>
                <w:rFonts w:ascii="宋体"/>
                <w:sz w:val="18"/>
              </w:rPr>
            </w:pPr>
          </w:p>
          <w:p w14:paraId="20651561">
            <w:pPr>
              <w:pStyle w:val="8"/>
              <w:spacing w:before="2"/>
              <w:rPr>
                <w:rFonts w:ascii="宋体"/>
                <w:sz w:val="20"/>
              </w:rPr>
            </w:pPr>
          </w:p>
          <w:p w14:paraId="2EC97E66">
            <w:pPr>
              <w:pStyle w:val="8"/>
              <w:spacing w:line="249" w:lineRule="auto"/>
              <w:ind w:left="153" w:right="144"/>
              <w:rPr>
                <w:sz w:val="18"/>
              </w:rPr>
            </w:pPr>
            <w:r>
              <w:rPr>
                <w:sz w:val="18"/>
              </w:rPr>
              <w:t>功能要求</w:t>
            </w:r>
          </w:p>
        </w:tc>
        <w:tc>
          <w:tcPr>
            <w:tcW w:w="1608" w:type="dxa"/>
            <w:vMerge w:val="continue"/>
            <w:tcBorders>
              <w:top w:val="nil"/>
            </w:tcBorders>
          </w:tcPr>
          <w:p w14:paraId="2731B611">
            <w:pPr>
              <w:rPr>
                <w:sz w:val="2"/>
                <w:szCs w:val="2"/>
              </w:rPr>
            </w:pPr>
          </w:p>
        </w:tc>
        <w:tc>
          <w:tcPr>
            <w:tcW w:w="2275" w:type="dxa"/>
          </w:tcPr>
          <w:p w14:paraId="68E0225F">
            <w:pPr>
              <w:pStyle w:val="8"/>
              <w:rPr>
                <w:rFonts w:ascii="宋体"/>
                <w:sz w:val="18"/>
              </w:rPr>
            </w:pPr>
          </w:p>
          <w:p w14:paraId="08A84270">
            <w:pPr>
              <w:pStyle w:val="8"/>
              <w:rPr>
                <w:rFonts w:ascii="宋体"/>
                <w:sz w:val="18"/>
              </w:rPr>
            </w:pPr>
          </w:p>
          <w:p w14:paraId="2D0FF4AB">
            <w:pPr>
              <w:pStyle w:val="8"/>
              <w:spacing w:before="147"/>
              <w:ind w:left="106"/>
              <w:rPr>
                <w:sz w:val="18"/>
              </w:rPr>
            </w:pPr>
            <w:r>
              <w:rPr>
                <w:sz w:val="18"/>
              </w:rPr>
              <w:t>*通知管理</w:t>
            </w:r>
          </w:p>
        </w:tc>
        <w:tc>
          <w:tcPr>
            <w:tcW w:w="5425" w:type="dxa"/>
          </w:tcPr>
          <w:p w14:paraId="0053651D">
            <w:pPr>
              <w:pStyle w:val="8"/>
              <w:spacing w:before="9" w:line="249" w:lineRule="auto"/>
              <w:ind w:left="108" w:right="47"/>
              <w:rPr>
                <w:sz w:val="18"/>
              </w:rPr>
            </w:pPr>
            <w:r>
              <w:rPr>
                <w:sz w:val="18"/>
              </w:rPr>
              <w:t>操作系统任务栏提供通知中心图标，并显示消息提醒；</w:t>
            </w:r>
          </w:p>
          <w:p w14:paraId="2DBC81AC">
            <w:pPr>
              <w:pStyle w:val="8"/>
              <w:spacing w:line="249" w:lineRule="auto"/>
              <w:ind w:left="108" w:right="256"/>
              <w:rPr>
                <w:sz w:val="18"/>
              </w:rPr>
            </w:pPr>
            <w:r>
              <w:rPr>
                <w:sz w:val="18"/>
              </w:rPr>
              <w:t>系统和应用使用通知接口发送通知消息；</w:t>
            </w:r>
          </w:p>
          <w:p w14:paraId="2126EF00">
            <w:pPr>
              <w:pStyle w:val="8"/>
              <w:ind w:left="108"/>
              <w:rPr>
                <w:sz w:val="18"/>
              </w:rPr>
            </w:pPr>
            <w:r>
              <w:rPr>
                <w:sz w:val="18"/>
              </w:rPr>
              <w:t>支持对通知消息的管理，包括显示、删</w:t>
            </w:r>
          </w:p>
          <w:p w14:paraId="52CAF5EA">
            <w:pPr>
              <w:pStyle w:val="8"/>
              <w:spacing w:before="10" w:line="210" w:lineRule="exact"/>
              <w:ind w:left="108"/>
              <w:rPr>
                <w:sz w:val="18"/>
              </w:rPr>
            </w:pPr>
            <w:r>
              <w:rPr>
                <w:sz w:val="18"/>
              </w:rPr>
              <w:t>除、清理等</w:t>
            </w:r>
          </w:p>
        </w:tc>
      </w:tr>
      <w:tr w14:paraId="0E55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43" w:type="dxa"/>
          </w:tcPr>
          <w:p w14:paraId="381EFA7C">
            <w:pPr>
              <w:pStyle w:val="8"/>
              <w:rPr>
                <w:rFonts w:ascii="宋体"/>
                <w:sz w:val="18"/>
              </w:rPr>
            </w:pPr>
          </w:p>
          <w:p w14:paraId="11D53EA6">
            <w:pPr>
              <w:pStyle w:val="8"/>
              <w:rPr>
                <w:rFonts w:ascii="宋体"/>
                <w:sz w:val="18"/>
              </w:rPr>
            </w:pPr>
          </w:p>
          <w:p w14:paraId="4F86F07F">
            <w:pPr>
              <w:pStyle w:val="8"/>
              <w:spacing w:before="148"/>
              <w:ind w:left="117" w:right="111"/>
              <w:jc w:val="center"/>
              <w:rPr>
                <w:sz w:val="18"/>
              </w:rPr>
            </w:pPr>
            <w:r>
              <w:rPr>
                <w:sz w:val="18"/>
              </w:rPr>
              <w:t>69</w:t>
            </w:r>
          </w:p>
        </w:tc>
        <w:tc>
          <w:tcPr>
            <w:tcW w:w="670" w:type="dxa"/>
          </w:tcPr>
          <w:p w14:paraId="231DBB51">
            <w:pPr>
              <w:pStyle w:val="8"/>
              <w:rPr>
                <w:rFonts w:ascii="宋体"/>
                <w:sz w:val="18"/>
              </w:rPr>
            </w:pPr>
          </w:p>
          <w:p w14:paraId="11A09D39">
            <w:pPr>
              <w:pStyle w:val="8"/>
              <w:spacing w:before="2"/>
              <w:rPr>
                <w:rFonts w:ascii="宋体"/>
                <w:sz w:val="20"/>
              </w:rPr>
            </w:pPr>
          </w:p>
          <w:p w14:paraId="6CF73763">
            <w:pPr>
              <w:pStyle w:val="8"/>
              <w:spacing w:line="249" w:lineRule="auto"/>
              <w:ind w:left="153" w:right="144"/>
              <w:rPr>
                <w:sz w:val="18"/>
              </w:rPr>
            </w:pPr>
            <w:r>
              <w:rPr>
                <w:sz w:val="18"/>
              </w:rPr>
              <w:t>功能要求</w:t>
            </w:r>
          </w:p>
        </w:tc>
        <w:tc>
          <w:tcPr>
            <w:tcW w:w="1608" w:type="dxa"/>
            <w:vMerge w:val="continue"/>
            <w:tcBorders>
              <w:top w:val="nil"/>
            </w:tcBorders>
          </w:tcPr>
          <w:p w14:paraId="338AC4E5">
            <w:pPr>
              <w:rPr>
                <w:sz w:val="2"/>
                <w:szCs w:val="2"/>
              </w:rPr>
            </w:pPr>
          </w:p>
        </w:tc>
        <w:tc>
          <w:tcPr>
            <w:tcW w:w="2275" w:type="dxa"/>
          </w:tcPr>
          <w:p w14:paraId="3B27F93D">
            <w:pPr>
              <w:pStyle w:val="8"/>
              <w:rPr>
                <w:rFonts w:ascii="宋体"/>
                <w:sz w:val="18"/>
              </w:rPr>
            </w:pPr>
          </w:p>
          <w:p w14:paraId="1C81B882">
            <w:pPr>
              <w:pStyle w:val="8"/>
              <w:rPr>
                <w:rFonts w:ascii="宋体"/>
                <w:sz w:val="18"/>
              </w:rPr>
            </w:pPr>
          </w:p>
          <w:p w14:paraId="62D88843">
            <w:pPr>
              <w:pStyle w:val="8"/>
              <w:spacing w:before="148"/>
              <w:ind w:left="106"/>
              <w:rPr>
                <w:sz w:val="18"/>
              </w:rPr>
            </w:pPr>
            <w:r>
              <w:rPr>
                <w:sz w:val="18"/>
              </w:rPr>
              <w:t>*主题管理</w:t>
            </w:r>
          </w:p>
        </w:tc>
        <w:tc>
          <w:tcPr>
            <w:tcW w:w="5425" w:type="dxa"/>
          </w:tcPr>
          <w:p w14:paraId="79C8ECA5">
            <w:pPr>
              <w:pStyle w:val="8"/>
              <w:spacing w:before="9" w:line="249" w:lineRule="auto"/>
              <w:ind w:left="108" w:right="95"/>
              <w:rPr>
                <w:sz w:val="18"/>
              </w:rPr>
            </w:pPr>
            <w:r>
              <w:rPr>
                <w:sz w:val="18"/>
              </w:rPr>
              <w:t xml:space="preserve">操作系统提供图形化主题管理工具； </w:t>
            </w:r>
            <w:r>
              <w:rPr>
                <w:spacing w:val="-5"/>
                <w:sz w:val="18"/>
              </w:rPr>
              <w:t>支持以深色、浅色和昼夜切换自动配色</w:t>
            </w:r>
            <w:r>
              <w:rPr>
                <w:sz w:val="18"/>
              </w:rPr>
              <w:t>方式显示系统图形化界面；</w:t>
            </w:r>
          </w:p>
          <w:p w14:paraId="0599D092">
            <w:pPr>
              <w:pStyle w:val="8"/>
              <w:spacing w:before="1" w:line="249" w:lineRule="auto"/>
              <w:ind w:left="108" w:right="1156"/>
              <w:rPr>
                <w:sz w:val="18"/>
              </w:rPr>
            </w:pPr>
            <w:r>
              <w:rPr>
                <w:sz w:val="18"/>
              </w:rPr>
              <w:t>支持系统主题颜色设置； 支持系统图标主题设置；</w:t>
            </w:r>
          </w:p>
          <w:p w14:paraId="05E0A7F2">
            <w:pPr>
              <w:pStyle w:val="8"/>
              <w:spacing w:line="211" w:lineRule="exact"/>
              <w:ind w:left="108"/>
              <w:rPr>
                <w:sz w:val="18"/>
              </w:rPr>
            </w:pPr>
            <w:r>
              <w:rPr>
                <w:sz w:val="18"/>
              </w:rPr>
              <w:t>支持系统光标主题设置</w:t>
            </w:r>
          </w:p>
        </w:tc>
      </w:tr>
      <w:tr w14:paraId="66340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43" w:type="dxa"/>
          </w:tcPr>
          <w:p w14:paraId="61213CD6">
            <w:pPr>
              <w:pStyle w:val="8"/>
              <w:rPr>
                <w:rFonts w:ascii="宋体"/>
                <w:sz w:val="18"/>
              </w:rPr>
            </w:pPr>
          </w:p>
          <w:p w14:paraId="24635D98">
            <w:pPr>
              <w:pStyle w:val="8"/>
              <w:spacing w:before="2"/>
              <w:rPr>
                <w:rFonts w:ascii="宋体"/>
                <w:sz w:val="20"/>
              </w:rPr>
            </w:pPr>
          </w:p>
          <w:p w14:paraId="00986239">
            <w:pPr>
              <w:pStyle w:val="8"/>
              <w:ind w:left="117" w:right="111"/>
              <w:jc w:val="center"/>
              <w:rPr>
                <w:sz w:val="18"/>
              </w:rPr>
            </w:pPr>
            <w:r>
              <w:rPr>
                <w:sz w:val="18"/>
              </w:rPr>
              <w:t>70</w:t>
            </w:r>
          </w:p>
        </w:tc>
        <w:tc>
          <w:tcPr>
            <w:tcW w:w="670" w:type="dxa"/>
          </w:tcPr>
          <w:p w14:paraId="2C1D365E">
            <w:pPr>
              <w:pStyle w:val="8"/>
              <w:rPr>
                <w:rFonts w:ascii="宋体"/>
                <w:sz w:val="18"/>
              </w:rPr>
            </w:pPr>
          </w:p>
          <w:p w14:paraId="656C2038">
            <w:pPr>
              <w:pStyle w:val="8"/>
              <w:spacing w:before="138" w:line="249" w:lineRule="auto"/>
              <w:ind w:left="153" w:right="144"/>
              <w:rPr>
                <w:sz w:val="18"/>
              </w:rPr>
            </w:pPr>
            <w:r>
              <w:rPr>
                <w:sz w:val="18"/>
              </w:rPr>
              <w:t>功能要求</w:t>
            </w:r>
          </w:p>
        </w:tc>
        <w:tc>
          <w:tcPr>
            <w:tcW w:w="1608" w:type="dxa"/>
            <w:vMerge w:val="continue"/>
            <w:tcBorders>
              <w:top w:val="nil"/>
            </w:tcBorders>
          </w:tcPr>
          <w:p w14:paraId="430F0E7A">
            <w:pPr>
              <w:rPr>
                <w:sz w:val="2"/>
                <w:szCs w:val="2"/>
              </w:rPr>
            </w:pPr>
          </w:p>
        </w:tc>
        <w:tc>
          <w:tcPr>
            <w:tcW w:w="2275" w:type="dxa"/>
          </w:tcPr>
          <w:p w14:paraId="63E01229">
            <w:pPr>
              <w:pStyle w:val="8"/>
              <w:rPr>
                <w:rFonts w:ascii="宋体"/>
                <w:sz w:val="18"/>
              </w:rPr>
            </w:pPr>
          </w:p>
          <w:p w14:paraId="7C0B1C0B">
            <w:pPr>
              <w:pStyle w:val="8"/>
              <w:spacing w:before="2"/>
              <w:rPr>
                <w:rFonts w:ascii="宋体"/>
                <w:sz w:val="20"/>
              </w:rPr>
            </w:pPr>
          </w:p>
          <w:p w14:paraId="2828BF8D">
            <w:pPr>
              <w:pStyle w:val="8"/>
              <w:ind w:left="106"/>
              <w:rPr>
                <w:sz w:val="18"/>
              </w:rPr>
            </w:pPr>
            <w:r>
              <w:rPr>
                <w:sz w:val="18"/>
              </w:rPr>
              <w:t>产品许可机制</w:t>
            </w:r>
          </w:p>
        </w:tc>
        <w:tc>
          <w:tcPr>
            <w:tcW w:w="5425" w:type="dxa"/>
          </w:tcPr>
          <w:p w14:paraId="514FEA5F">
            <w:pPr>
              <w:pStyle w:val="8"/>
              <w:numPr>
                <w:ilvl w:val="0"/>
                <w:numId w:val="3"/>
              </w:numPr>
              <w:tabs>
                <w:tab w:val="left" w:pos="289"/>
              </w:tabs>
              <w:spacing w:before="9" w:after="0" w:line="249" w:lineRule="auto"/>
              <w:ind w:left="108" w:right="76" w:firstLine="0"/>
              <w:jc w:val="both"/>
              <w:rPr>
                <w:sz w:val="18"/>
              </w:rPr>
            </w:pPr>
            <w:r>
              <w:rPr>
                <w:spacing w:val="-2"/>
                <w:sz w:val="18"/>
              </w:rPr>
              <w:t>操作系统支持序列号授权、批量激活</w:t>
            </w:r>
            <w:r>
              <w:rPr>
                <w:spacing w:val="-5"/>
                <w:sz w:val="18"/>
              </w:rPr>
              <w:t>服务、场地授权等未激活期间，系统不</w:t>
            </w:r>
            <w:r>
              <w:rPr>
                <w:spacing w:val="-7"/>
                <w:sz w:val="18"/>
              </w:rPr>
              <w:t>得频繁提示干扰用户正常使用；未激活</w:t>
            </w:r>
            <w:r>
              <w:rPr>
                <w:spacing w:val="-8"/>
                <w:sz w:val="18"/>
              </w:rPr>
              <w:t>系统不得影响用户数据安全与完整性；</w:t>
            </w:r>
          </w:p>
          <w:p w14:paraId="37C5E325">
            <w:pPr>
              <w:pStyle w:val="8"/>
              <w:numPr>
                <w:ilvl w:val="0"/>
                <w:numId w:val="3"/>
              </w:numPr>
              <w:tabs>
                <w:tab w:val="left" w:pos="289"/>
              </w:tabs>
              <w:spacing w:before="0" w:after="0" w:line="211" w:lineRule="exact"/>
              <w:ind w:left="288" w:right="0" w:hanging="181"/>
              <w:jc w:val="left"/>
              <w:rPr>
                <w:sz w:val="18"/>
              </w:rPr>
            </w:pPr>
            <w:r>
              <w:rPr>
                <w:sz w:val="18"/>
              </w:rPr>
              <w:t>免激活的系统不适用</w:t>
            </w:r>
          </w:p>
        </w:tc>
      </w:tr>
      <w:tr w14:paraId="6B6B8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643" w:type="dxa"/>
          </w:tcPr>
          <w:p w14:paraId="02E7B0C8">
            <w:pPr>
              <w:pStyle w:val="8"/>
              <w:spacing w:before="11" w:line="207" w:lineRule="exact"/>
              <w:ind w:left="117" w:right="111"/>
              <w:jc w:val="center"/>
              <w:rPr>
                <w:sz w:val="18"/>
              </w:rPr>
            </w:pPr>
            <w:r>
              <w:rPr>
                <w:sz w:val="18"/>
              </w:rPr>
              <w:t>71</w:t>
            </w:r>
          </w:p>
        </w:tc>
        <w:tc>
          <w:tcPr>
            <w:tcW w:w="670" w:type="dxa"/>
          </w:tcPr>
          <w:p w14:paraId="35B7F446">
            <w:pPr>
              <w:pStyle w:val="8"/>
              <w:spacing w:before="11" w:line="207" w:lineRule="exact"/>
              <w:ind w:left="153"/>
              <w:rPr>
                <w:sz w:val="18"/>
              </w:rPr>
            </w:pPr>
            <w:r>
              <w:rPr>
                <w:sz w:val="18"/>
              </w:rPr>
              <w:t>功能</w:t>
            </w:r>
          </w:p>
        </w:tc>
        <w:tc>
          <w:tcPr>
            <w:tcW w:w="1608" w:type="dxa"/>
          </w:tcPr>
          <w:p w14:paraId="4E6A585D">
            <w:pPr>
              <w:pStyle w:val="8"/>
              <w:spacing w:before="11" w:line="207" w:lineRule="exact"/>
              <w:ind w:left="91" w:right="83"/>
              <w:jc w:val="center"/>
              <w:rPr>
                <w:sz w:val="18"/>
              </w:rPr>
            </w:pPr>
            <w:r>
              <w:rPr>
                <w:sz w:val="18"/>
              </w:rPr>
              <w:t>*图形化要求</w:t>
            </w:r>
          </w:p>
        </w:tc>
        <w:tc>
          <w:tcPr>
            <w:tcW w:w="2275" w:type="dxa"/>
          </w:tcPr>
          <w:p w14:paraId="3583BEF0">
            <w:pPr>
              <w:pStyle w:val="8"/>
              <w:spacing w:before="11" w:line="207" w:lineRule="exact"/>
              <w:ind w:left="106"/>
              <w:rPr>
                <w:sz w:val="18"/>
              </w:rPr>
            </w:pPr>
            <w:r>
              <w:rPr>
                <w:sz w:val="18"/>
              </w:rPr>
              <w:t>*用户操作界面</w:t>
            </w:r>
          </w:p>
        </w:tc>
        <w:tc>
          <w:tcPr>
            <w:tcW w:w="5425" w:type="dxa"/>
          </w:tcPr>
          <w:p w14:paraId="22ACBE71">
            <w:pPr>
              <w:pStyle w:val="8"/>
              <w:spacing w:before="11" w:line="207" w:lineRule="exact"/>
              <w:ind w:left="108"/>
              <w:rPr>
                <w:sz w:val="18"/>
              </w:rPr>
            </w:pPr>
            <w:r>
              <w:rPr>
                <w:sz w:val="18"/>
              </w:rPr>
              <w:t>操作系统提供图形化操作界面</w:t>
            </w:r>
          </w:p>
        </w:tc>
      </w:tr>
    </w:tbl>
    <w:p w14:paraId="77E88786">
      <w:pPr>
        <w:spacing w:after="0" w:line="207" w:lineRule="exact"/>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608"/>
        <w:gridCol w:w="2275"/>
        <w:gridCol w:w="5412"/>
      </w:tblGrid>
      <w:tr w14:paraId="5335B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23BB7E13">
            <w:pPr>
              <w:pStyle w:val="8"/>
              <w:spacing w:before="129"/>
              <w:ind w:left="120" w:right="111"/>
              <w:jc w:val="center"/>
              <w:rPr>
                <w:b/>
                <w:sz w:val="18"/>
              </w:rPr>
            </w:pPr>
            <w:r>
              <w:rPr>
                <w:b/>
                <w:sz w:val="18"/>
              </w:rPr>
              <w:t>序号</w:t>
            </w:r>
          </w:p>
        </w:tc>
        <w:tc>
          <w:tcPr>
            <w:tcW w:w="670" w:type="dxa"/>
          </w:tcPr>
          <w:p w14:paraId="3D224658">
            <w:pPr>
              <w:pStyle w:val="8"/>
              <w:spacing w:line="240" w:lineRule="atLeast"/>
              <w:ind w:left="153" w:right="144"/>
              <w:rPr>
                <w:b/>
                <w:sz w:val="18"/>
              </w:rPr>
            </w:pPr>
            <w:r>
              <w:rPr>
                <w:b/>
                <w:sz w:val="18"/>
              </w:rPr>
              <w:t>指标分类</w:t>
            </w:r>
          </w:p>
        </w:tc>
        <w:tc>
          <w:tcPr>
            <w:tcW w:w="1608" w:type="dxa"/>
          </w:tcPr>
          <w:p w14:paraId="40B8A87B">
            <w:pPr>
              <w:pStyle w:val="8"/>
              <w:spacing w:before="129"/>
              <w:ind w:left="335"/>
              <w:rPr>
                <w:b/>
                <w:sz w:val="18"/>
              </w:rPr>
            </w:pPr>
            <w:r>
              <w:rPr>
                <w:b/>
                <w:sz w:val="18"/>
              </w:rPr>
              <w:t>一级指标</w:t>
            </w:r>
          </w:p>
        </w:tc>
        <w:tc>
          <w:tcPr>
            <w:tcW w:w="2275" w:type="dxa"/>
          </w:tcPr>
          <w:p w14:paraId="4A3843D3">
            <w:pPr>
              <w:pStyle w:val="8"/>
              <w:spacing w:before="129"/>
              <w:ind w:left="387"/>
              <w:rPr>
                <w:b/>
                <w:sz w:val="18"/>
              </w:rPr>
            </w:pPr>
            <w:r>
              <w:rPr>
                <w:b/>
                <w:sz w:val="18"/>
              </w:rPr>
              <w:t>二级指标</w:t>
            </w:r>
          </w:p>
        </w:tc>
        <w:tc>
          <w:tcPr>
            <w:tcW w:w="5412" w:type="dxa"/>
          </w:tcPr>
          <w:p w14:paraId="343613F0">
            <w:pPr>
              <w:pStyle w:val="8"/>
              <w:spacing w:before="129"/>
              <w:ind w:left="1247" w:right="1237"/>
              <w:jc w:val="center"/>
              <w:rPr>
                <w:b/>
                <w:sz w:val="18"/>
              </w:rPr>
            </w:pPr>
            <w:r>
              <w:rPr>
                <w:b/>
                <w:sz w:val="18"/>
              </w:rPr>
              <w:t>指标要求</w:t>
            </w:r>
          </w:p>
        </w:tc>
      </w:tr>
      <w:tr w14:paraId="2D312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43" w:type="dxa"/>
          </w:tcPr>
          <w:p w14:paraId="234D12CF">
            <w:pPr>
              <w:pStyle w:val="8"/>
              <w:rPr>
                <w:rFonts w:ascii="Times New Roman"/>
                <w:sz w:val="16"/>
              </w:rPr>
            </w:pPr>
          </w:p>
        </w:tc>
        <w:tc>
          <w:tcPr>
            <w:tcW w:w="670" w:type="dxa"/>
          </w:tcPr>
          <w:p w14:paraId="6742D2AC">
            <w:pPr>
              <w:pStyle w:val="8"/>
              <w:spacing w:before="9" w:line="211" w:lineRule="exact"/>
              <w:ind w:left="153"/>
              <w:rPr>
                <w:sz w:val="18"/>
              </w:rPr>
            </w:pPr>
            <w:r>
              <w:rPr>
                <w:sz w:val="18"/>
              </w:rPr>
              <w:t>要求</w:t>
            </w:r>
          </w:p>
        </w:tc>
        <w:tc>
          <w:tcPr>
            <w:tcW w:w="1608" w:type="dxa"/>
            <w:vMerge w:val="restart"/>
          </w:tcPr>
          <w:p w14:paraId="77DC9C1C">
            <w:pPr>
              <w:pStyle w:val="8"/>
              <w:rPr>
                <w:rFonts w:ascii="Times New Roman"/>
                <w:sz w:val="18"/>
              </w:rPr>
            </w:pPr>
          </w:p>
        </w:tc>
        <w:tc>
          <w:tcPr>
            <w:tcW w:w="2275" w:type="dxa"/>
          </w:tcPr>
          <w:p w14:paraId="1EAB7A6E">
            <w:pPr>
              <w:pStyle w:val="8"/>
              <w:rPr>
                <w:rFonts w:ascii="Times New Roman"/>
                <w:sz w:val="16"/>
              </w:rPr>
            </w:pPr>
          </w:p>
        </w:tc>
        <w:tc>
          <w:tcPr>
            <w:tcW w:w="5412" w:type="dxa"/>
          </w:tcPr>
          <w:p w14:paraId="318CFB1A">
            <w:pPr>
              <w:pStyle w:val="8"/>
              <w:rPr>
                <w:rFonts w:ascii="Times New Roman"/>
                <w:sz w:val="16"/>
              </w:rPr>
            </w:pPr>
          </w:p>
        </w:tc>
      </w:tr>
      <w:tr w14:paraId="245DA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17580AA8">
            <w:pPr>
              <w:pStyle w:val="8"/>
              <w:spacing w:before="129"/>
              <w:ind w:left="117" w:right="111"/>
              <w:jc w:val="center"/>
              <w:rPr>
                <w:sz w:val="18"/>
              </w:rPr>
            </w:pPr>
            <w:r>
              <w:rPr>
                <w:sz w:val="18"/>
              </w:rPr>
              <w:t>72</w:t>
            </w:r>
          </w:p>
        </w:tc>
        <w:tc>
          <w:tcPr>
            <w:tcW w:w="670" w:type="dxa"/>
          </w:tcPr>
          <w:p w14:paraId="1F2F5A5E">
            <w:pPr>
              <w:pStyle w:val="8"/>
              <w:spacing w:before="9"/>
              <w:ind w:left="153"/>
              <w:rPr>
                <w:sz w:val="18"/>
              </w:rPr>
            </w:pPr>
            <w:r>
              <w:rPr>
                <w:sz w:val="18"/>
              </w:rPr>
              <w:t>功能</w:t>
            </w:r>
          </w:p>
          <w:p w14:paraId="0BB46546">
            <w:pPr>
              <w:pStyle w:val="8"/>
              <w:spacing w:before="9" w:line="211" w:lineRule="exact"/>
              <w:ind w:left="153"/>
              <w:rPr>
                <w:sz w:val="18"/>
              </w:rPr>
            </w:pPr>
            <w:r>
              <w:rPr>
                <w:sz w:val="18"/>
              </w:rPr>
              <w:t>要求</w:t>
            </w:r>
          </w:p>
        </w:tc>
        <w:tc>
          <w:tcPr>
            <w:tcW w:w="1608" w:type="dxa"/>
            <w:vMerge w:val="continue"/>
            <w:tcBorders>
              <w:top w:val="nil"/>
            </w:tcBorders>
          </w:tcPr>
          <w:p w14:paraId="63ABF967">
            <w:pPr>
              <w:rPr>
                <w:sz w:val="2"/>
                <w:szCs w:val="2"/>
              </w:rPr>
            </w:pPr>
          </w:p>
        </w:tc>
        <w:tc>
          <w:tcPr>
            <w:tcW w:w="2275" w:type="dxa"/>
          </w:tcPr>
          <w:p w14:paraId="0D7038A2">
            <w:pPr>
              <w:pStyle w:val="8"/>
              <w:spacing w:before="129"/>
              <w:ind w:left="106"/>
              <w:rPr>
                <w:sz w:val="18"/>
              </w:rPr>
            </w:pPr>
            <w:r>
              <w:rPr>
                <w:sz w:val="18"/>
              </w:rPr>
              <w:t>*桌面图标</w:t>
            </w:r>
          </w:p>
        </w:tc>
        <w:tc>
          <w:tcPr>
            <w:tcW w:w="5412" w:type="dxa"/>
          </w:tcPr>
          <w:p w14:paraId="679C2654">
            <w:pPr>
              <w:pStyle w:val="8"/>
              <w:spacing w:before="9"/>
              <w:ind w:left="108"/>
              <w:rPr>
                <w:sz w:val="18"/>
              </w:rPr>
            </w:pPr>
            <w:r>
              <w:rPr>
                <w:sz w:val="18"/>
              </w:rPr>
              <w:t>操作系统默认提供我的系统、个人文</w:t>
            </w:r>
          </w:p>
          <w:p w14:paraId="6C0E0D0E">
            <w:pPr>
              <w:pStyle w:val="8"/>
              <w:spacing w:before="9" w:line="211" w:lineRule="exact"/>
              <w:ind w:left="108"/>
              <w:rPr>
                <w:sz w:val="18"/>
              </w:rPr>
            </w:pPr>
            <w:r>
              <w:rPr>
                <w:sz w:val="18"/>
              </w:rPr>
              <w:t>档、回收站等图标</w:t>
            </w:r>
          </w:p>
        </w:tc>
      </w:tr>
      <w:tr w14:paraId="59F58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643" w:type="dxa"/>
          </w:tcPr>
          <w:p w14:paraId="147D3FCB">
            <w:pPr>
              <w:pStyle w:val="8"/>
              <w:rPr>
                <w:rFonts w:ascii="宋体"/>
                <w:sz w:val="18"/>
              </w:rPr>
            </w:pPr>
          </w:p>
          <w:p w14:paraId="4995A902">
            <w:pPr>
              <w:pStyle w:val="8"/>
              <w:rPr>
                <w:rFonts w:ascii="宋体"/>
                <w:sz w:val="18"/>
              </w:rPr>
            </w:pPr>
          </w:p>
          <w:p w14:paraId="5CF84B4E">
            <w:pPr>
              <w:pStyle w:val="8"/>
              <w:rPr>
                <w:rFonts w:ascii="宋体"/>
                <w:sz w:val="18"/>
              </w:rPr>
            </w:pPr>
          </w:p>
          <w:p w14:paraId="4192FBAF">
            <w:pPr>
              <w:pStyle w:val="8"/>
              <w:spacing w:before="10"/>
              <w:rPr>
                <w:rFonts w:ascii="宋体"/>
                <w:sz w:val="21"/>
              </w:rPr>
            </w:pPr>
          </w:p>
          <w:p w14:paraId="29F040AB">
            <w:pPr>
              <w:pStyle w:val="8"/>
              <w:ind w:left="117" w:right="111"/>
              <w:jc w:val="center"/>
              <w:rPr>
                <w:sz w:val="18"/>
              </w:rPr>
            </w:pPr>
            <w:r>
              <w:rPr>
                <w:sz w:val="18"/>
              </w:rPr>
              <w:t>73</w:t>
            </w:r>
          </w:p>
        </w:tc>
        <w:tc>
          <w:tcPr>
            <w:tcW w:w="670" w:type="dxa"/>
          </w:tcPr>
          <w:p w14:paraId="6ADFAEB1">
            <w:pPr>
              <w:pStyle w:val="8"/>
              <w:rPr>
                <w:rFonts w:ascii="宋体"/>
                <w:sz w:val="18"/>
              </w:rPr>
            </w:pPr>
          </w:p>
          <w:p w14:paraId="46A3E610">
            <w:pPr>
              <w:pStyle w:val="8"/>
              <w:rPr>
                <w:rFonts w:ascii="宋体"/>
                <w:sz w:val="18"/>
              </w:rPr>
            </w:pPr>
          </w:p>
          <w:p w14:paraId="49E88247">
            <w:pPr>
              <w:pStyle w:val="8"/>
              <w:rPr>
                <w:rFonts w:ascii="宋体"/>
                <w:sz w:val="18"/>
              </w:rPr>
            </w:pPr>
          </w:p>
          <w:p w14:paraId="1166A8E6">
            <w:pPr>
              <w:pStyle w:val="8"/>
              <w:spacing w:before="159" w:line="249" w:lineRule="auto"/>
              <w:ind w:left="153" w:right="144"/>
              <w:rPr>
                <w:sz w:val="18"/>
              </w:rPr>
            </w:pPr>
            <w:r>
              <w:rPr>
                <w:sz w:val="18"/>
              </w:rPr>
              <w:t>功能要求</w:t>
            </w:r>
          </w:p>
        </w:tc>
        <w:tc>
          <w:tcPr>
            <w:tcW w:w="1608" w:type="dxa"/>
            <w:vMerge w:val="continue"/>
            <w:tcBorders>
              <w:top w:val="nil"/>
            </w:tcBorders>
          </w:tcPr>
          <w:p w14:paraId="7E7B55E7">
            <w:pPr>
              <w:rPr>
                <w:sz w:val="2"/>
                <w:szCs w:val="2"/>
              </w:rPr>
            </w:pPr>
          </w:p>
        </w:tc>
        <w:tc>
          <w:tcPr>
            <w:tcW w:w="2275" w:type="dxa"/>
          </w:tcPr>
          <w:p w14:paraId="53D3D95F">
            <w:pPr>
              <w:pStyle w:val="8"/>
              <w:rPr>
                <w:rFonts w:ascii="宋体"/>
                <w:sz w:val="18"/>
              </w:rPr>
            </w:pPr>
          </w:p>
          <w:p w14:paraId="21F32D2D">
            <w:pPr>
              <w:pStyle w:val="8"/>
              <w:rPr>
                <w:rFonts w:ascii="宋体"/>
                <w:sz w:val="18"/>
              </w:rPr>
            </w:pPr>
          </w:p>
          <w:p w14:paraId="66F1F999">
            <w:pPr>
              <w:pStyle w:val="8"/>
              <w:rPr>
                <w:rFonts w:ascii="宋体"/>
                <w:sz w:val="18"/>
              </w:rPr>
            </w:pPr>
          </w:p>
          <w:p w14:paraId="34D16F35">
            <w:pPr>
              <w:pStyle w:val="8"/>
              <w:spacing w:before="10"/>
              <w:rPr>
                <w:rFonts w:ascii="宋体"/>
                <w:sz w:val="21"/>
              </w:rPr>
            </w:pPr>
          </w:p>
          <w:p w14:paraId="07909BB4">
            <w:pPr>
              <w:pStyle w:val="8"/>
              <w:ind w:left="106"/>
              <w:rPr>
                <w:sz w:val="18"/>
              </w:rPr>
            </w:pPr>
            <w:r>
              <w:rPr>
                <w:sz w:val="18"/>
              </w:rPr>
              <w:t>*桌面图标管理</w:t>
            </w:r>
          </w:p>
        </w:tc>
        <w:tc>
          <w:tcPr>
            <w:tcW w:w="5412" w:type="dxa"/>
          </w:tcPr>
          <w:p w14:paraId="463B974B">
            <w:pPr>
              <w:pStyle w:val="8"/>
              <w:spacing w:before="11" w:line="249" w:lineRule="auto"/>
              <w:ind w:left="108" w:right="95"/>
              <w:jc w:val="both"/>
              <w:rPr>
                <w:sz w:val="18"/>
              </w:rPr>
            </w:pPr>
            <w:r>
              <w:rPr>
                <w:spacing w:val="-3"/>
                <w:sz w:val="18"/>
              </w:rPr>
              <w:t>操作系统提供回收站工具，可收集要删</w:t>
            </w:r>
            <w:r>
              <w:rPr>
                <w:spacing w:val="-4"/>
                <w:sz w:val="18"/>
              </w:rPr>
              <w:t>除的文件和文件夹，并支持右键清空操</w:t>
            </w:r>
            <w:r>
              <w:rPr>
                <w:sz w:val="18"/>
              </w:rPr>
              <w:t>作；</w:t>
            </w:r>
          </w:p>
          <w:p w14:paraId="1D8B0D93">
            <w:pPr>
              <w:pStyle w:val="8"/>
              <w:spacing w:line="249" w:lineRule="auto"/>
              <w:ind w:left="108" w:right="95"/>
              <w:rPr>
                <w:sz w:val="18"/>
              </w:rPr>
            </w:pPr>
            <w:r>
              <w:rPr>
                <w:sz w:val="18"/>
              </w:rPr>
              <w:t xml:space="preserve">支持应用程序快捷方式与文件共存； </w:t>
            </w:r>
            <w:r>
              <w:rPr>
                <w:spacing w:val="-3"/>
                <w:sz w:val="18"/>
              </w:rPr>
              <w:t>支持右键选单进行复制、剪切和粘贴文</w:t>
            </w:r>
            <w:r>
              <w:rPr>
                <w:sz w:val="18"/>
              </w:rPr>
              <w:t>件操作；</w:t>
            </w:r>
          </w:p>
          <w:p w14:paraId="3CC81FF3">
            <w:pPr>
              <w:pStyle w:val="8"/>
              <w:spacing w:before="1" w:line="249" w:lineRule="auto"/>
              <w:ind w:left="108" w:right="976"/>
              <w:rPr>
                <w:sz w:val="18"/>
              </w:rPr>
            </w:pPr>
            <w:r>
              <w:rPr>
                <w:sz w:val="18"/>
              </w:rPr>
              <w:t>支持文件图标拖拽、摆放； 支持图标名称修改；</w:t>
            </w:r>
          </w:p>
          <w:p w14:paraId="25F587F4">
            <w:pPr>
              <w:pStyle w:val="8"/>
              <w:spacing w:line="209" w:lineRule="exact"/>
              <w:ind w:left="108"/>
              <w:rPr>
                <w:sz w:val="18"/>
              </w:rPr>
            </w:pPr>
            <w:r>
              <w:rPr>
                <w:sz w:val="18"/>
              </w:rPr>
              <w:t>支持按照文件类别显示文件图标</w:t>
            </w:r>
          </w:p>
        </w:tc>
      </w:tr>
      <w:tr w14:paraId="669F3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43" w:type="dxa"/>
          </w:tcPr>
          <w:p w14:paraId="4AFE744D">
            <w:pPr>
              <w:pStyle w:val="8"/>
              <w:rPr>
                <w:rFonts w:ascii="宋体"/>
                <w:sz w:val="18"/>
              </w:rPr>
            </w:pPr>
          </w:p>
          <w:p w14:paraId="3769DB95">
            <w:pPr>
              <w:pStyle w:val="8"/>
              <w:spacing w:before="3"/>
              <w:rPr>
                <w:rFonts w:ascii="宋体"/>
                <w:sz w:val="20"/>
              </w:rPr>
            </w:pPr>
          </w:p>
          <w:p w14:paraId="59C41BD6">
            <w:pPr>
              <w:pStyle w:val="8"/>
              <w:ind w:left="117" w:right="111"/>
              <w:jc w:val="center"/>
              <w:rPr>
                <w:sz w:val="18"/>
              </w:rPr>
            </w:pPr>
            <w:r>
              <w:rPr>
                <w:sz w:val="18"/>
              </w:rPr>
              <w:t>74</w:t>
            </w:r>
          </w:p>
        </w:tc>
        <w:tc>
          <w:tcPr>
            <w:tcW w:w="670" w:type="dxa"/>
          </w:tcPr>
          <w:p w14:paraId="53C199FF">
            <w:pPr>
              <w:pStyle w:val="8"/>
              <w:rPr>
                <w:rFonts w:ascii="宋体"/>
                <w:sz w:val="18"/>
              </w:rPr>
            </w:pPr>
          </w:p>
          <w:p w14:paraId="3F9311F2">
            <w:pPr>
              <w:pStyle w:val="8"/>
              <w:spacing w:before="140" w:line="249" w:lineRule="auto"/>
              <w:ind w:left="153" w:right="144"/>
              <w:rPr>
                <w:sz w:val="18"/>
              </w:rPr>
            </w:pPr>
            <w:r>
              <w:rPr>
                <w:sz w:val="18"/>
              </w:rPr>
              <w:t>功能要求</w:t>
            </w:r>
          </w:p>
        </w:tc>
        <w:tc>
          <w:tcPr>
            <w:tcW w:w="1608" w:type="dxa"/>
            <w:vMerge w:val="continue"/>
            <w:tcBorders>
              <w:top w:val="nil"/>
            </w:tcBorders>
          </w:tcPr>
          <w:p w14:paraId="4A21CA14">
            <w:pPr>
              <w:rPr>
                <w:sz w:val="2"/>
                <w:szCs w:val="2"/>
              </w:rPr>
            </w:pPr>
          </w:p>
        </w:tc>
        <w:tc>
          <w:tcPr>
            <w:tcW w:w="2275" w:type="dxa"/>
          </w:tcPr>
          <w:p w14:paraId="3127F784">
            <w:pPr>
              <w:pStyle w:val="8"/>
              <w:rPr>
                <w:rFonts w:ascii="宋体"/>
                <w:sz w:val="18"/>
              </w:rPr>
            </w:pPr>
          </w:p>
          <w:p w14:paraId="7A459095">
            <w:pPr>
              <w:pStyle w:val="8"/>
              <w:spacing w:before="3"/>
              <w:rPr>
                <w:rFonts w:ascii="宋体"/>
                <w:sz w:val="20"/>
              </w:rPr>
            </w:pPr>
          </w:p>
          <w:p w14:paraId="652B1786">
            <w:pPr>
              <w:pStyle w:val="8"/>
              <w:ind w:left="106"/>
              <w:rPr>
                <w:sz w:val="18"/>
              </w:rPr>
            </w:pPr>
            <w:r>
              <w:rPr>
                <w:sz w:val="18"/>
              </w:rPr>
              <w:t>*桌面快捷选单</w:t>
            </w:r>
          </w:p>
        </w:tc>
        <w:tc>
          <w:tcPr>
            <w:tcW w:w="5412" w:type="dxa"/>
          </w:tcPr>
          <w:p w14:paraId="5C994654">
            <w:pPr>
              <w:pStyle w:val="8"/>
              <w:spacing w:before="10" w:line="249" w:lineRule="auto"/>
              <w:ind w:left="108" w:right="76"/>
              <w:rPr>
                <w:sz w:val="18"/>
              </w:rPr>
            </w:pPr>
            <w:r>
              <w:rPr>
                <w:spacing w:val="-1"/>
                <w:sz w:val="18"/>
              </w:rPr>
              <w:t xml:space="preserve">操作系统支持桌面图标按照网格排列； </w:t>
            </w:r>
            <w:r>
              <w:rPr>
                <w:sz w:val="18"/>
              </w:rPr>
              <w:t>支持右键选单新建纯文本；</w:t>
            </w:r>
          </w:p>
          <w:p w14:paraId="667980E7">
            <w:pPr>
              <w:pStyle w:val="8"/>
              <w:spacing w:before="1"/>
              <w:ind w:left="108"/>
              <w:rPr>
                <w:sz w:val="18"/>
              </w:rPr>
            </w:pPr>
            <w:r>
              <w:rPr>
                <w:sz w:val="18"/>
              </w:rPr>
              <w:t>支持右键选单新建文件夹；</w:t>
            </w:r>
          </w:p>
          <w:p w14:paraId="5CEB9F54">
            <w:pPr>
              <w:pStyle w:val="8"/>
              <w:spacing w:line="240" w:lineRule="atLeast"/>
              <w:ind w:left="108" w:right="47"/>
              <w:rPr>
                <w:sz w:val="18"/>
              </w:rPr>
            </w:pPr>
            <w:r>
              <w:rPr>
                <w:sz w:val="18"/>
              </w:rPr>
              <w:t>支持右键选单选择图标排列顺序，排序可按名称、类型、修改时间、文件大小</w:t>
            </w:r>
          </w:p>
        </w:tc>
      </w:tr>
      <w:tr w14:paraId="0B09D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643" w:type="dxa"/>
          </w:tcPr>
          <w:p w14:paraId="1A4A0977">
            <w:pPr>
              <w:pStyle w:val="8"/>
              <w:rPr>
                <w:rFonts w:ascii="宋体"/>
                <w:sz w:val="18"/>
              </w:rPr>
            </w:pPr>
          </w:p>
          <w:p w14:paraId="1DF7DFA5">
            <w:pPr>
              <w:pStyle w:val="8"/>
              <w:rPr>
                <w:rFonts w:ascii="宋体"/>
                <w:sz w:val="18"/>
              </w:rPr>
            </w:pPr>
          </w:p>
          <w:p w14:paraId="26B4F589">
            <w:pPr>
              <w:pStyle w:val="8"/>
              <w:rPr>
                <w:rFonts w:ascii="宋体"/>
                <w:sz w:val="18"/>
              </w:rPr>
            </w:pPr>
          </w:p>
          <w:p w14:paraId="45D01A32">
            <w:pPr>
              <w:pStyle w:val="8"/>
              <w:rPr>
                <w:rFonts w:ascii="宋体"/>
                <w:sz w:val="18"/>
              </w:rPr>
            </w:pPr>
          </w:p>
          <w:p w14:paraId="66A2B47F">
            <w:pPr>
              <w:pStyle w:val="8"/>
              <w:rPr>
                <w:rFonts w:ascii="宋体"/>
                <w:sz w:val="18"/>
              </w:rPr>
            </w:pPr>
          </w:p>
          <w:p w14:paraId="6221BE4B">
            <w:pPr>
              <w:pStyle w:val="8"/>
              <w:spacing w:before="1"/>
              <w:rPr>
                <w:rFonts w:ascii="宋体"/>
                <w:sz w:val="23"/>
              </w:rPr>
            </w:pPr>
          </w:p>
          <w:p w14:paraId="1C26B36A">
            <w:pPr>
              <w:pStyle w:val="8"/>
              <w:ind w:left="117" w:right="111"/>
              <w:jc w:val="center"/>
              <w:rPr>
                <w:sz w:val="18"/>
              </w:rPr>
            </w:pPr>
            <w:r>
              <w:rPr>
                <w:sz w:val="18"/>
              </w:rPr>
              <w:t>75</w:t>
            </w:r>
          </w:p>
        </w:tc>
        <w:tc>
          <w:tcPr>
            <w:tcW w:w="670" w:type="dxa"/>
          </w:tcPr>
          <w:p w14:paraId="054F5B2F">
            <w:pPr>
              <w:pStyle w:val="8"/>
              <w:rPr>
                <w:rFonts w:ascii="宋体"/>
                <w:sz w:val="18"/>
              </w:rPr>
            </w:pPr>
          </w:p>
          <w:p w14:paraId="0B392B2B">
            <w:pPr>
              <w:pStyle w:val="8"/>
              <w:rPr>
                <w:rFonts w:ascii="宋体"/>
                <w:sz w:val="18"/>
              </w:rPr>
            </w:pPr>
          </w:p>
          <w:p w14:paraId="4D4ADD86">
            <w:pPr>
              <w:pStyle w:val="8"/>
              <w:rPr>
                <w:rFonts w:ascii="宋体"/>
                <w:sz w:val="18"/>
              </w:rPr>
            </w:pPr>
          </w:p>
          <w:p w14:paraId="4B250209">
            <w:pPr>
              <w:pStyle w:val="8"/>
              <w:rPr>
                <w:rFonts w:ascii="宋体"/>
                <w:sz w:val="18"/>
              </w:rPr>
            </w:pPr>
          </w:p>
          <w:p w14:paraId="552769C3">
            <w:pPr>
              <w:pStyle w:val="8"/>
              <w:rPr>
                <w:rFonts w:ascii="宋体"/>
                <w:sz w:val="18"/>
              </w:rPr>
            </w:pPr>
          </w:p>
          <w:p w14:paraId="61A83893">
            <w:pPr>
              <w:pStyle w:val="8"/>
              <w:spacing w:before="9"/>
              <w:rPr>
                <w:rFonts w:ascii="宋体"/>
                <w:sz w:val="13"/>
              </w:rPr>
            </w:pPr>
          </w:p>
          <w:p w14:paraId="5AC98352">
            <w:pPr>
              <w:pStyle w:val="8"/>
              <w:spacing w:line="249" w:lineRule="auto"/>
              <w:ind w:left="153" w:right="144"/>
              <w:rPr>
                <w:sz w:val="18"/>
              </w:rPr>
            </w:pPr>
            <w:r>
              <w:rPr>
                <w:sz w:val="18"/>
              </w:rPr>
              <w:t>功能要求</w:t>
            </w:r>
          </w:p>
        </w:tc>
        <w:tc>
          <w:tcPr>
            <w:tcW w:w="1608" w:type="dxa"/>
            <w:vMerge w:val="continue"/>
            <w:tcBorders>
              <w:top w:val="nil"/>
            </w:tcBorders>
          </w:tcPr>
          <w:p w14:paraId="7CA4245E">
            <w:pPr>
              <w:rPr>
                <w:sz w:val="2"/>
                <w:szCs w:val="2"/>
              </w:rPr>
            </w:pPr>
          </w:p>
        </w:tc>
        <w:tc>
          <w:tcPr>
            <w:tcW w:w="2275" w:type="dxa"/>
          </w:tcPr>
          <w:p w14:paraId="4AA40219">
            <w:pPr>
              <w:pStyle w:val="8"/>
              <w:rPr>
                <w:rFonts w:ascii="宋体"/>
                <w:sz w:val="18"/>
              </w:rPr>
            </w:pPr>
          </w:p>
          <w:p w14:paraId="732F80DF">
            <w:pPr>
              <w:pStyle w:val="8"/>
              <w:rPr>
                <w:rFonts w:ascii="宋体"/>
                <w:sz w:val="18"/>
              </w:rPr>
            </w:pPr>
          </w:p>
          <w:p w14:paraId="7D457852">
            <w:pPr>
              <w:pStyle w:val="8"/>
              <w:rPr>
                <w:rFonts w:ascii="宋体"/>
                <w:sz w:val="18"/>
              </w:rPr>
            </w:pPr>
          </w:p>
          <w:p w14:paraId="2ADF0993">
            <w:pPr>
              <w:pStyle w:val="8"/>
              <w:rPr>
                <w:rFonts w:ascii="宋体"/>
                <w:sz w:val="18"/>
              </w:rPr>
            </w:pPr>
          </w:p>
          <w:p w14:paraId="26821A6F">
            <w:pPr>
              <w:pStyle w:val="8"/>
              <w:rPr>
                <w:rFonts w:ascii="宋体"/>
                <w:sz w:val="18"/>
              </w:rPr>
            </w:pPr>
          </w:p>
          <w:p w14:paraId="22A9B272">
            <w:pPr>
              <w:pStyle w:val="8"/>
              <w:spacing w:before="1"/>
              <w:rPr>
                <w:rFonts w:ascii="宋体"/>
                <w:sz w:val="23"/>
              </w:rPr>
            </w:pPr>
          </w:p>
          <w:p w14:paraId="217B4D0D">
            <w:pPr>
              <w:pStyle w:val="8"/>
              <w:ind w:left="106"/>
              <w:rPr>
                <w:sz w:val="18"/>
              </w:rPr>
            </w:pPr>
            <w:r>
              <w:rPr>
                <w:sz w:val="18"/>
              </w:rPr>
              <w:t>*起始选单</w:t>
            </w:r>
          </w:p>
        </w:tc>
        <w:tc>
          <w:tcPr>
            <w:tcW w:w="5412" w:type="dxa"/>
          </w:tcPr>
          <w:p w14:paraId="6895CCF2">
            <w:pPr>
              <w:pStyle w:val="8"/>
              <w:spacing w:before="9" w:line="249" w:lineRule="auto"/>
              <w:ind w:left="108" w:right="256"/>
              <w:rPr>
                <w:sz w:val="18"/>
              </w:rPr>
            </w:pPr>
            <w:r>
              <w:rPr>
                <w:sz w:val="18"/>
              </w:rPr>
              <w:t>操作系统支持分类显示系统已安装应用；</w:t>
            </w:r>
          </w:p>
          <w:p w14:paraId="3D6D4DFC">
            <w:pPr>
              <w:pStyle w:val="8"/>
              <w:ind w:left="108"/>
              <w:rPr>
                <w:sz w:val="18"/>
              </w:rPr>
            </w:pPr>
            <w:r>
              <w:rPr>
                <w:sz w:val="18"/>
              </w:rPr>
              <w:t>支持创建应用的快捷方式到桌面；</w:t>
            </w:r>
          </w:p>
          <w:p w14:paraId="01FFD242">
            <w:pPr>
              <w:pStyle w:val="8"/>
              <w:spacing w:before="9" w:line="249" w:lineRule="auto"/>
              <w:ind w:left="108" w:right="76"/>
              <w:rPr>
                <w:sz w:val="18"/>
              </w:rPr>
            </w:pPr>
            <w:r>
              <w:rPr>
                <w:spacing w:val="-1"/>
                <w:sz w:val="18"/>
              </w:rPr>
              <w:t xml:space="preserve">支持添加应用访问快捷方式到任务栏； </w:t>
            </w:r>
            <w:r>
              <w:rPr>
                <w:sz w:val="18"/>
              </w:rPr>
              <w:t>支持多种方式搜索内容，支持拼音搜 索、模糊搜索快捷查找系统应用；</w:t>
            </w:r>
          </w:p>
          <w:p w14:paraId="722653EB">
            <w:pPr>
              <w:pStyle w:val="8"/>
              <w:spacing w:before="1" w:line="249" w:lineRule="auto"/>
              <w:ind w:left="108" w:right="95"/>
              <w:rPr>
                <w:sz w:val="18"/>
              </w:rPr>
            </w:pPr>
            <w:r>
              <w:rPr>
                <w:sz w:val="18"/>
              </w:rPr>
              <w:t>支持新安装应用与应用列表中其他应</w:t>
            </w:r>
            <w:r>
              <w:rPr>
                <w:spacing w:val="-4"/>
                <w:sz w:val="18"/>
              </w:rPr>
              <w:t>用以明显方式区分，包括突出显示、增</w:t>
            </w:r>
            <w:r>
              <w:rPr>
                <w:sz w:val="18"/>
              </w:rPr>
              <w:t>加标识或单独分类；</w:t>
            </w:r>
          </w:p>
          <w:p w14:paraId="5831F0CB">
            <w:pPr>
              <w:pStyle w:val="8"/>
              <w:spacing w:line="249" w:lineRule="auto"/>
              <w:ind w:left="108" w:right="47"/>
              <w:rPr>
                <w:sz w:val="18"/>
              </w:rPr>
            </w:pPr>
            <w:r>
              <w:rPr>
                <w:sz w:val="18"/>
              </w:rPr>
              <w:t>包含电源操作按钮，并可触发系统退出界面；</w:t>
            </w:r>
          </w:p>
          <w:p w14:paraId="2E4ACCE6">
            <w:pPr>
              <w:pStyle w:val="8"/>
              <w:ind w:left="108"/>
              <w:rPr>
                <w:sz w:val="18"/>
              </w:rPr>
            </w:pPr>
            <w:r>
              <w:rPr>
                <w:sz w:val="18"/>
              </w:rPr>
              <w:t>包含直接进入控制系统或配置系统的</w:t>
            </w:r>
          </w:p>
          <w:p w14:paraId="0790C854">
            <w:pPr>
              <w:pStyle w:val="8"/>
              <w:spacing w:before="10" w:line="210" w:lineRule="exact"/>
              <w:ind w:left="108"/>
              <w:rPr>
                <w:sz w:val="18"/>
              </w:rPr>
            </w:pPr>
            <w:r>
              <w:rPr>
                <w:sz w:val="18"/>
              </w:rPr>
              <w:t>功能入口或应用图标</w:t>
            </w:r>
          </w:p>
        </w:tc>
      </w:tr>
      <w:tr w14:paraId="245CA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0" w:hRule="atLeast"/>
        </w:trPr>
        <w:tc>
          <w:tcPr>
            <w:tcW w:w="643" w:type="dxa"/>
          </w:tcPr>
          <w:p w14:paraId="006C12E7">
            <w:pPr>
              <w:pStyle w:val="8"/>
              <w:rPr>
                <w:rFonts w:ascii="宋体"/>
                <w:sz w:val="18"/>
              </w:rPr>
            </w:pPr>
          </w:p>
          <w:p w14:paraId="2DFB359F">
            <w:pPr>
              <w:pStyle w:val="8"/>
              <w:rPr>
                <w:rFonts w:ascii="宋体"/>
                <w:sz w:val="18"/>
              </w:rPr>
            </w:pPr>
          </w:p>
          <w:p w14:paraId="72468C1F">
            <w:pPr>
              <w:pStyle w:val="8"/>
              <w:rPr>
                <w:rFonts w:ascii="宋体"/>
                <w:sz w:val="18"/>
              </w:rPr>
            </w:pPr>
          </w:p>
          <w:p w14:paraId="630A92A7">
            <w:pPr>
              <w:pStyle w:val="8"/>
              <w:rPr>
                <w:rFonts w:ascii="宋体"/>
                <w:sz w:val="18"/>
              </w:rPr>
            </w:pPr>
          </w:p>
          <w:p w14:paraId="2F037831">
            <w:pPr>
              <w:pStyle w:val="8"/>
              <w:rPr>
                <w:rFonts w:ascii="宋体"/>
                <w:sz w:val="18"/>
              </w:rPr>
            </w:pPr>
          </w:p>
          <w:p w14:paraId="342CBB84">
            <w:pPr>
              <w:pStyle w:val="8"/>
              <w:rPr>
                <w:rFonts w:ascii="宋体"/>
                <w:sz w:val="18"/>
              </w:rPr>
            </w:pPr>
          </w:p>
          <w:p w14:paraId="760867D8">
            <w:pPr>
              <w:pStyle w:val="8"/>
              <w:rPr>
                <w:rFonts w:ascii="宋体"/>
                <w:sz w:val="18"/>
              </w:rPr>
            </w:pPr>
          </w:p>
          <w:p w14:paraId="6B741A82">
            <w:pPr>
              <w:pStyle w:val="8"/>
              <w:spacing w:before="7"/>
              <w:rPr>
                <w:rFonts w:ascii="宋体"/>
                <w:sz w:val="24"/>
              </w:rPr>
            </w:pPr>
          </w:p>
          <w:p w14:paraId="6EA8DD45">
            <w:pPr>
              <w:pStyle w:val="8"/>
              <w:spacing w:before="1"/>
              <w:ind w:left="117" w:right="111"/>
              <w:jc w:val="center"/>
              <w:rPr>
                <w:sz w:val="18"/>
              </w:rPr>
            </w:pPr>
            <w:r>
              <w:rPr>
                <w:sz w:val="18"/>
              </w:rPr>
              <w:t>76</w:t>
            </w:r>
          </w:p>
        </w:tc>
        <w:tc>
          <w:tcPr>
            <w:tcW w:w="670" w:type="dxa"/>
          </w:tcPr>
          <w:p w14:paraId="4EE416FF">
            <w:pPr>
              <w:pStyle w:val="8"/>
              <w:rPr>
                <w:rFonts w:ascii="宋体"/>
                <w:sz w:val="18"/>
              </w:rPr>
            </w:pPr>
          </w:p>
          <w:p w14:paraId="2882E7F2">
            <w:pPr>
              <w:pStyle w:val="8"/>
              <w:rPr>
                <w:rFonts w:ascii="宋体"/>
                <w:sz w:val="18"/>
              </w:rPr>
            </w:pPr>
          </w:p>
          <w:p w14:paraId="7CD6311C">
            <w:pPr>
              <w:pStyle w:val="8"/>
              <w:rPr>
                <w:rFonts w:ascii="宋体"/>
                <w:sz w:val="18"/>
              </w:rPr>
            </w:pPr>
          </w:p>
          <w:p w14:paraId="3151DDED">
            <w:pPr>
              <w:pStyle w:val="8"/>
              <w:rPr>
                <w:rFonts w:ascii="宋体"/>
                <w:sz w:val="18"/>
              </w:rPr>
            </w:pPr>
          </w:p>
          <w:p w14:paraId="627955D7">
            <w:pPr>
              <w:pStyle w:val="8"/>
              <w:rPr>
                <w:rFonts w:ascii="宋体"/>
                <w:sz w:val="18"/>
              </w:rPr>
            </w:pPr>
          </w:p>
          <w:p w14:paraId="400A8E30">
            <w:pPr>
              <w:pStyle w:val="8"/>
              <w:rPr>
                <w:rFonts w:ascii="宋体"/>
                <w:sz w:val="18"/>
              </w:rPr>
            </w:pPr>
          </w:p>
          <w:p w14:paraId="14A0926F">
            <w:pPr>
              <w:pStyle w:val="8"/>
              <w:rPr>
                <w:rFonts w:ascii="宋体"/>
                <w:sz w:val="18"/>
              </w:rPr>
            </w:pPr>
          </w:p>
          <w:p w14:paraId="52DDBE81">
            <w:pPr>
              <w:pStyle w:val="8"/>
              <w:spacing w:before="3"/>
              <w:rPr>
                <w:rFonts w:ascii="宋体"/>
                <w:sz w:val="15"/>
              </w:rPr>
            </w:pPr>
          </w:p>
          <w:p w14:paraId="3F497A14">
            <w:pPr>
              <w:pStyle w:val="8"/>
              <w:spacing w:line="249" w:lineRule="auto"/>
              <w:ind w:left="153" w:right="144"/>
              <w:rPr>
                <w:sz w:val="18"/>
              </w:rPr>
            </w:pPr>
            <w:r>
              <w:rPr>
                <w:sz w:val="18"/>
              </w:rPr>
              <w:t>功能要求</w:t>
            </w:r>
          </w:p>
        </w:tc>
        <w:tc>
          <w:tcPr>
            <w:tcW w:w="1608" w:type="dxa"/>
            <w:vMerge w:val="continue"/>
            <w:tcBorders>
              <w:top w:val="nil"/>
            </w:tcBorders>
          </w:tcPr>
          <w:p w14:paraId="5E109379">
            <w:pPr>
              <w:rPr>
                <w:sz w:val="2"/>
                <w:szCs w:val="2"/>
              </w:rPr>
            </w:pPr>
          </w:p>
        </w:tc>
        <w:tc>
          <w:tcPr>
            <w:tcW w:w="2275" w:type="dxa"/>
          </w:tcPr>
          <w:p w14:paraId="6ACB5891">
            <w:pPr>
              <w:pStyle w:val="8"/>
              <w:rPr>
                <w:rFonts w:ascii="宋体"/>
                <w:sz w:val="18"/>
              </w:rPr>
            </w:pPr>
          </w:p>
          <w:p w14:paraId="3F9FC9A8">
            <w:pPr>
              <w:pStyle w:val="8"/>
              <w:rPr>
                <w:rFonts w:ascii="宋体"/>
                <w:sz w:val="18"/>
              </w:rPr>
            </w:pPr>
          </w:p>
          <w:p w14:paraId="204AC6A1">
            <w:pPr>
              <w:pStyle w:val="8"/>
              <w:rPr>
                <w:rFonts w:ascii="宋体"/>
                <w:sz w:val="18"/>
              </w:rPr>
            </w:pPr>
          </w:p>
          <w:p w14:paraId="0331DC14">
            <w:pPr>
              <w:pStyle w:val="8"/>
              <w:rPr>
                <w:rFonts w:ascii="宋体"/>
                <w:sz w:val="18"/>
              </w:rPr>
            </w:pPr>
          </w:p>
          <w:p w14:paraId="710E0A66">
            <w:pPr>
              <w:pStyle w:val="8"/>
              <w:rPr>
                <w:rFonts w:ascii="宋体"/>
                <w:sz w:val="18"/>
              </w:rPr>
            </w:pPr>
          </w:p>
          <w:p w14:paraId="412D7213">
            <w:pPr>
              <w:pStyle w:val="8"/>
              <w:rPr>
                <w:rFonts w:ascii="宋体"/>
                <w:sz w:val="18"/>
              </w:rPr>
            </w:pPr>
          </w:p>
          <w:p w14:paraId="7F6D58D5">
            <w:pPr>
              <w:pStyle w:val="8"/>
              <w:rPr>
                <w:rFonts w:ascii="宋体"/>
                <w:sz w:val="18"/>
              </w:rPr>
            </w:pPr>
          </w:p>
          <w:p w14:paraId="4896984C">
            <w:pPr>
              <w:pStyle w:val="8"/>
              <w:spacing w:before="7"/>
              <w:rPr>
                <w:rFonts w:ascii="宋体"/>
                <w:sz w:val="24"/>
              </w:rPr>
            </w:pPr>
          </w:p>
          <w:p w14:paraId="1444E813">
            <w:pPr>
              <w:pStyle w:val="8"/>
              <w:spacing w:before="1"/>
              <w:ind w:left="106"/>
              <w:rPr>
                <w:sz w:val="18"/>
              </w:rPr>
            </w:pPr>
            <w:r>
              <w:rPr>
                <w:sz w:val="18"/>
              </w:rPr>
              <w:t>*任务栏</w:t>
            </w:r>
          </w:p>
        </w:tc>
        <w:tc>
          <w:tcPr>
            <w:tcW w:w="5412" w:type="dxa"/>
          </w:tcPr>
          <w:p w14:paraId="6A92B0D8">
            <w:pPr>
              <w:pStyle w:val="8"/>
              <w:spacing w:before="10" w:line="249" w:lineRule="auto"/>
              <w:ind w:left="108" w:right="95"/>
              <w:rPr>
                <w:sz w:val="18"/>
              </w:rPr>
            </w:pPr>
            <w:r>
              <w:rPr>
                <w:sz w:val="18"/>
              </w:rPr>
              <w:t>操作系统应提供图形化任务管理工具</w:t>
            </w:r>
            <w:r>
              <w:rPr>
                <w:spacing w:val="-5"/>
                <w:sz w:val="18"/>
              </w:rPr>
              <w:t>栏，任务栏中应该包括快速启动栏、通</w:t>
            </w:r>
            <w:r>
              <w:rPr>
                <w:sz w:val="18"/>
              </w:rPr>
              <w:t>知栏；</w:t>
            </w:r>
          </w:p>
          <w:p w14:paraId="248A16C0">
            <w:pPr>
              <w:pStyle w:val="8"/>
              <w:spacing w:line="249" w:lineRule="auto"/>
              <w:ind w:left="108" w:right="47"/>
              <w:rPr>
                <w:sz w:val="18"/>
              </w:rPr>
            </w:pPr>
            <w:r>
              <w:rPr>
                <w:sz w:val="18"/>
              </w:rPr>
              <w:t>提供快速启动应用程序区，可以添加或删除应用启动快捷方式；</w:t>
            </w:r>
          </w:p>
          <w:p w14:paraId="5C2C406D">
            <w:pPr>
              <w:pStyle w:val="8"/>
              <w:spacing w:line="249" w:lineRule="auto"/>
              <w:ind w:left="108" w:right="95"/>
              <w:jc w:val="both"/>
              <w:rPr>
                <w:sz w:val="18"/>
              </w:rPr>
            </w:pPr>
            <w:r>
              <w:rPr>
                <w:spacing w:val="-4"/>
                <w:sz w:val="18"/>
              </w:rPr>
              <w:t>提供系统通知栏，显示网络、声音、电</w:t>
            </w:r>
            <w:r>
              <w:rPr>
                <w:sz w:val="18"/>
              </w:rPr>
              <w:t>源、USB</w:t>
            </w:r>
            <w:r>
              <w:rPr>
                <w:spacing w:val="-7"/>
                <w:sz w:val="18"/>
              </w:rPr>
              <w:t xml:space="preserve"> 设备等，支持应用程序</w:t>
            </w:r>
            <w:r>
              <w:rPr>
                <w:sz w:val="18"/>
              </w:rPr>
              <w:t>（如输入法等）的状态信息；</w:t>
            </w:r>
          </w:p>
          <w:p w14:paraId="6FF3B71C">
            <w:pPr>
              <w:pStyle w:val="8"/>
              <w:spacing w:before="1" w:line="249" w:lineRule="auto"/>
              <w:ind w:left="108" w:right="95"/>
              <w:jc w:val="both"/>
              <w:rPr>
                <w:sz w:val="18"/>
              </w:rPr>
            </w:pPr>
            <w:r>
              <w:rPr>
                <w:spacing w:val="-4"/>
                <w:sz w:val="18"/>
              </w:rPr>
              <w:t>提供显示桌面功能，支持最小化当前所</w:t>
            </w:r>
            <w:r>
              <w:rPr>
                <w:spacing w:val="-5"/>
                <w:sz w:val="18"/>
              </w:rPr>
              <w:t>有窗口，在有活动窗口的情况下快速切</w:t>
            </w:r>
            <w:r>
              <w:rPr>
                <w:spacing w:val="-3"/>
                <w:sz w:val="18"/>
              </w:rPr>
              <w:t>换成只显示用户桌面；对已切换成只显</w:t>
            </w:r>
            <w:r>
              <w:rPr>
                <w:spacing w:val="-4"/>
                <w:sz w:val="18"/>
              </w:rPr>
              <w:t>示用户桌面的状态，可以快速切换回活</w:t>
            </w:r>
            <w:r>
              <w:rPr>
                <w:sz w:val="18"/>
              </w:rPr>
              <w:t>动窗口状态；</w:t>
            </w:r>
          </w:p>
          <w:p w14:paraId="3D3AB8B3">
            <w:pPr>
              <w:pStyle w:val="8"/>
              <w:spacing w:line="249" w:lineRule="auto"/>
              <w:ind w:left="108" w:right="256"/>
              <w:rPr>
                <w:sz w:val="18"/>
              </w:rPr>
            </w:pPr>
            <w:r>
              <w:rPr>
                <w:sz w:val="18"/>
              </w:rPr>
              <w:t>直观区分任务栏应用运行与未运行的状态；</w:t>
            </w:r>
          </w:p>
          <w:p w14:paraId="78B410AF">
            <w:pPr>
              <w:pStyle w:val="8"/>
              <w:spacing w:before="1"/>
              <w:ind w:left="108"/>
              <w:rPr>
                <w:sz w:val="18"/>
              </w:rPr>
            </w:pPr>
            <w:r>
              <w:rPr>
                <w:sz w:val="18"/>
              </w:rPr>
              <w:t>支持任务栏隐藏；</w:t>
            </w:r>
          </w:p>
          <w:p w14:paraId="5141D990">
            <w:pPr>
              <w:pStyle w:val="8"/>
              <w:spacing w:before="9" w:line="210" w:lineRule="exact"/>
              <w:ind w:left="108"/>
              <w:rPr>
                <w:sz w:val="18"/>
              </w:rPr>
            </w:pPr>
            <w:r>
              <w:rPr>
                <w:sz w:val="18"/>
              </w:rPr>
              <w:t>支持任务栏位置调整</w:t>
            </w:r>
          </w:p>
        </w:tc>
      </w:tr>
      <w:tr w14:paraId="7D9B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499871EE">
            <w:pPr>
              <w:pStyle w:val="8"/>
              <w:rPr>
                <w:rFonts w:ascii="宋体"/>
                <w:sz w:val="18"/>
              </w:rPr>
            </w:pPr>
          </w:p>
          <w:p w14:paraId="44118BEE">
            <w:pPr>
              <w:pStyle w:val="8"/>
              <w:spacing w:before="138"/>
              <w:ind w:left="117" w:right="111"/>
              <w:jc w:val="center"/>
              <w:rPr>
                <w:sz w:val="18"/>
              </w:rPr>
            </w:pPr>
            <w:r>
              <w:rPr>
                <w:sz w:val="18"/>
              </w:rPr>
              <w:t>77</w:t>
            </w:r>
          </w:p>
        </w:tc>
        <w:tc>
          <w:tcPr>
            <w:tcW w:w="670" w:type="dxa"/>
          </w:tcPr>
          <w:p w14:paraId="55F55115">
            <w:pPr>
              <w:pStyle w:val="8"/>
              <w:spacing w:before="5"/>
              <w:rPr>
                <w:rFonts w:ascii="宋体"/>
                <w:sz w:val="19"/>
              </w:rPr>
            </w:pPr>
          </w:p>
          <w:p w14:paraId="3814C336">
            <w:pPr>
              <w:pStyle w:val="8"/>
              <w:spacing w:before="1" w:line="249" w:lineRule="auto"/>
              <w:ind w:left="153" w:right="144"/>
              <w:rPr>
                <w:sz w:val="18"/>
              </w:rPr>
            </w:pPr>
            <w:r>
              <w:rPr>
                <w:sz w:val="18"/>
              </w:rPr>
              <w:t>功能要求</w:t>
            </w:r>
          </w:p>
        </w:tc>
        <w:tc>
          <w:tcPr>
            <w:tcW w:w="1608" w:type="dxa"/>
            <w:vMerge w:val="continue"/>
            <w:tcBorders>
              <w:top w:val="nil"/>
            </w:tcBorders>
          </w:tcPr>
          <w:p w14:paraId="303ECBA4">
            <w:pPr>
              <w:rPr>
                <w:sz w:val="2"/>
                <w:szCs w:val="2"/>
              </w:rPr>
            </w:pPr>
          </w:p>
        </w:tc>
        <w:tc>
          <w:tcPr>
            <w:tcW w:w="2275" w:type="dxa"/>
          </w:tcPr>
          <w:p w14:paraId="7B778C18">
            <w:pPr>
              <w:pStyle w:val="8"/>
              <w:rPr>
                <w:rFonts w:ascii="宋体"/>
                <w:sz w:val="18"/>
              </w:rPr>
            </w:pPr>
          </w:p>
          <w:p w14:paraId="36DE9B5D">
            <w:pPr>
              <w:pStyle w:val="8"/>
              <w:spacing w:before="138"/>
              <w:ind w:left="106"/>
              <w:rPr>
                <w:sz w:val="18"/>
              </w:rPr>
            </w:pPr>
            <w:r>
              <w:rPr>
                <w:sz w:val="18"/>
              </w:rPr>
              <w:t>*桌面工作区</w:t>
            </w:r>
          </w:p>
        </w:tc>
        <w:tc>
          <w:tcPr>
            <w:tcW w:w="5412" w:type="dxa"/>
          </w:tcPr>
          <w:p w14:paraId="292E68E1">
            <w:pPr>
              <w:pStyle w:val="8"/>
              <w:spacing w:before="9" w:line="249" w:lineRule="auto"/>
              <w:ind w:left="108" w:right="47"/>
              <w:rPr>
                <w:sz w:val="18"/>
              </w:rPr>
            </w:pPr>
            <w:r>
              <w:rPr>
                <w:sz w:val="18"/>
              </w:rPr>
              <w:t>操作系统支持多工作区，支持应用跨工作区移动；</w:t>
            </w:r>
          </w:p>
          <w:p w14:paraId="11AA5DE7">
            <w:pPr>
              <w:pStyle w:val="8"/>
              <w:ind w:left="108"/>
              <w:rPr>
                <w:sz w:val="18"/>
              </w:rPr>
            </w:pPr>
            <w:r>
              <w:rPr>
                <w:sz w:val="18"/>
              </w:rPr>
              <w:t>可配置工作区数量；</w:t>
            </w:r>
          </w:p>
          <w:p w14:paraId="34D03595">
            <w:pPr>
              <w:pStyle w:val="8"/>
              <w:spacing w:before="10" w:line="211" w:lineRule="exact"/>
              <w:ind w:left="108"/>
              <w:rPr>
                <w:sz w:val="18"/>
              </w:rPr>
            </w:pPr>
            <w:r>
              <w:rPr>
                <w:sz w:val="18"/>
              </w:rPr>
              <w:t>可通过快捷键切换工作区</w:t>
            </w:r>
          </w:p>
        </w:tc>
      </w:tr>
      <w:tr w14:paraId="6CA2A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7C1349F3">
            <w:pPr>
              <w:pStyle w:val="8"/>
              <w:spacing w:before="5"/>
              <w:rPr>
                <w:rFonts w:ascii="宋体"/>
                <w:sz w:val="19"/>
              </w:rPr>
            </w:pPr>
          </w:p>
          <w:p w14:paraId="23B49B7E">
            <w:pPr>
              <w:pStyle w:val="8"/>
              <w:ind w:left="117" w:right="111"/>
              <w:jc w:val="center"/>
              <w:rPr>
                <w:sz w:val="18"/>
              </w:rPr>
            </w:pPr>
            <w:r>
              <w:rPr>
                <w:sz w:val="18"/>
              </w:rPr>
              <w:t>78</w:t>
            </w:r>
          </w:p>
        </w:tc>
        <w:tc>
          <w:tcPr>
            <w:tcW w:w="670" w:type="dxa"/>
          </w:tcPr>
          <w:p w14:paraId="5472484B">
            <w:pPr>
              <w:pStyle w:val="8"/>
              <w:spacing w:before="129" w:line="249" w:lineRule="auto"/>
              <w:ind w:left="153" w:right="144"/>
              <w:rPr>
                <w:sz w:val="18"/>
              </w:rPr>
            </w:pPr>
            <w:r>
              <w:rPr>
                <w:sz w:val="18"/>
              </w:rPr>
              <w:t>功能要求</w:t>
            </w:r>
          </w:p>
        </w:tc>
        <w:tc>
          <w:tcPr>
            <w:tcW w:w="1608" w:type="dxa"/>
            <w:vMerge w:val="continue"/>
            <w:tcBorders>
              <w:top w:val="nil"/>
            </w:tcBorders>
          </w:tcPr>
          <w:p w14:paraId="204241C4">
            <w:pPr>
              <w:rPr>
                <w:sz w:val="2"/>
                <w:szCs w:val="2"/>
              </w:rPr>
            </w:pPr>
          </w:p>
        </w:tc>
        <w:tc>
          <w:tcPr>
            <w:tcW w:w="2275" w:type="dxa"/>
          </w:tcPr>
          <w:p w14:paraId="6DA369FD">
            <w:pPr>
              <w:pStyle w:val="8"/>
              <w:spacing w:before="5"/>
              <w:rPr>
                <w:rFonts w:ascii="宋体"/>
                <w:sz w:val="19"/>
              </w:rPr>
            </w:pPr>
          </w:p>
          <w:p w14:paraId="161273F9">
            <w:pPr>
              <w:pStyle w:val="8"/>
              <w:ind w:left="106"/>
              <w:rPr>
                <w:sz w:val="18"/>
              </w:rPr>
            </w:pPr>
            <w:r>
              <w:rPr>
                <w:sz w:val="18"/>
              </w:rPr>
              <w:t>*系统退出</w:t>
            </w:r>
          </w:p>
        </w:tc>
        <w:tc>
          <w:tcPr>
            <w:tcW w:w="5412" w:type="dxa"/>
          </w:tcPr>
          <w:p w14:paraId="1E63BEB5">
            <w:pPr>
              <w:pStyle w:val="8"/>
              <w:spacing w:before="9" w:line="249" w:lineRule="auto"/>
              <w:ind w:left="108" w:right="7"/>
              <w:rPr>
                <w:sz w:val="18"/>
              </w:rPr>
            </w:pPr>
            <w:r>
              <w:rPr>
                <w:sz w:val="18"/>
              </w:rPr>
              <w:t xml:space="preserve">操作系统退出界面应为模态或全屏界 </w:t>
            </w:r>
            <w:r>
              <w:rPr>
                <w:spacing w:val="-14"/>
                <w:sz w:val="18"/>
              </w:rPr>
              <w:t>面，提供选择关机、重启、锁定、注销、</w:t>
            </w:r>
          </w:p>
          <w:p w14:paraId="3C6044B0">
            <w:pPr>
              <w:pStyle w:val="8"/>
              <w:spacing w:line="211" w:lineRule="exact"/>
              <w:ind w:left="108"/>
              <w:rPr>
                <w:sz w:val="18"/>
              </w:rPr>
            </w:pPr>
            <w:r>
              <w:rPr>
                <w:sz w:val="18"/>
              </w:rPr>
              <w:t>休眠、待机等六种操作</w:t>
            </w:r>
          </w:p>
        </w:tc>
      </w:tr>
      <w:tr w14:paraId="155A4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643" w:type="dxa"/>
          </w:tcPr>
          <w:p w14:paraId="19BCD48E">
            <w:pPr>
              <w:pStyle w:val="8"/>
              <w:rPr>
                <w:rFonts w:ascii="宋体"/>
                <w:sz w:val="18"/>
              </w:rPr>
            </w:pPr>
          </w:p>
          <w:p w14:paraId="22B762DF">
            <w:pPr>
              <w:pStyle w:val="8"/>
              <w:spacing w:before="140"/>
              <w:ind w:left="117" w:right="111"/>
              <w:jc w:val="center"/>
              <w:rPr>
                <w:sz w:val="18"/>
              </w:rPr>
            </w:pPr>
            <w:r>
              <w:rPr>
                <w:sz w:val="18"/>
              </w:rPr>
              <w:t>79</w:t>
            </w:r>
          </w:p>
        </w:tc>
        <w:tc>
          <w:tcPr>
            <w:tcW w:w="670" w:type="dxa"/>
          </w:tcPr>
          <w:p w14:paraId="2E32B09E">
            <w:pPr>
              <w:pStyle w:val="8"/>
              <w:spacing w:before="7"/>
              <w:rPr>
                <w:rFonts w:ascii="宋体"/>
                <w:sz w:val="19"/>
              </w:rPr>
            </w:pPr>
          </w:p>
          <w:p w14:paraId="31930A89">
            <w:pPr>
              <w:pStyle w:val="8"/>
              <w:spacing w:line="249" w:lineRule="auto"/>
              <w:ind w:left="153" w:right="144"/>
              <w:rPr>
                <w:sz w:val="18"/>
              </w:rPr>
            </w:pPr>
            <w:r>
              <w:rPr>
                <w:sz w:val="18"/>
              </w:rPr>
              <w:t>功能要求</w:t>
            </w:r>
          </w:p>
        </w:tc>
        <w:tc>
          <w:tcPr>
            <w:tcW w:w="1608" w:type="dxa"/>
            <w:vMerge w:val="continue"/>
            <w:tcBorders>
              <w:top w:val="nil"/>
            </w:tcBorders>
          </w:tcPr>
          <w:p w14:paraId="63C14D55">
            <w:pPr>
              <w:rPr>
                <w:sz w:val="2"/>
                <w:szCs w:val="2"/>
              </w:rPr>
            </w:pPr>
          </w:p>
        </w:tc>
        <w:tc>
          <w:tcPr>
            <w:tcW w:w="2275" w:type="dxa"/>
          </w:tcPr>
          <w:p w14:paraId="1974F498">
            <w:pPr>
              <w:pStyle w:val="8"/>
              <w:rPr>
                <w:rFonts w:ascii="宋体"/>
                <w:sz w:val="18"/>
              </w:rPr>
            </w:pPr>
          </w:p>
          <w:p w14:paraId="6A187ACB">
            <w:pPr>
              <w:pStyle w:val="8"/>
              <w:spacing w:before="140"/>
              <w:ind w:left="106"/>
              <w:rPr>
                <w:sz w:val="18"/>
              </w:rPr>
            </w:pPr>
            <w:r>
              <w:rPr>
                <w:sz w:val="18"/>
              </w:rPr>
              <w:t>*窗口管理器</w:t>
            </w:r>
          </w:p>
        </w:tc>
        <w:tc>
          <w:tcPr>
            <w:tcW w:w="5412" w:type="dxa"/>
          </w:tcPr>
          <w:p w14:paraId="328B3154">
            <w:pPr>
              <w:pStyle w:val="8"/>
              <w:spacing w:before="11" w:line="249" w:lineRule="auto"/>
              <w:ind w:left="108" w:right="95"/>
              <w:rPr>
                <w:sz w:val="18"/>
              </w:rPr>
            </w:pPr>
            <w:r>
              <w:rPr>
                <w:sz w:val="18"/>
              </w:rPr>
              <w:t>操作系统支持对窗口的操作，如最小</w:t>
            </w:r>
            <w:r>
              <w:rPr>
                <w:spacing w:val="-5"/>
                <w:sz w:val="18"/>
              </w:rPr>
              <w:t>化、最大化、移动、改变大小、总是置</w:t>
            </w:r>
            <w:r>
              <w:rPr>
                <w:sz w:val="18"/>
              </w:rPr>
              <w:t>顶或在最前端、关闭；</w:t>
            </w:r>
          </w:p>
          <w:p w14:paraId="58A6625E">
            <w:pPr>
              <w:pStyle w:val="8"/>
              <w:spacing w:line="207" w:lineRule="exact"/>
              <w:ind w:left="108"/>
              <w:rPr>
                <w:sz w:val="18"/>
              </w:rPr>
            </w:pPr>
            <w:r>
              <w:rPr>
                <w:sz w:val="18"/>
              </w:rPr>
              <w:t>提供窗口显示最小化、最大化和关闭按</w:t>
            </w:r>
          </w:p>
        </w:tc>
      </w:tr>
    </w:tbl>
    <w:p w14:paraId="51DAD942">
      <w:pPr>
        <w:spacing w:after="0"/>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595"/>
        <w:gridCol w:w="2275"/>
        <w:gridCol w:w="5413"/>
      </w:tblGrid>
      <w:tr w14:paraId="25863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200EB40B">
            <w:pPr>
              <w:pStyle w:val="8"/>
              <w:spacing w:before="129"/>
              <w:ind w:left="120" w:right="111"/>
              <w:jc w:val="center"/>
              <w:rPr>
                <w:b/>
                <w:sz w:val="18"/>
              </w:rPr>
            </w:pPr>
            <w:r>
              <w:rPr>
                <w:b/>
                <w:sz w:val="18"/>
              </w:rPr>
              <w:t>序号</w:t>
            </w:r>
          </w:p>
        </w:tc>
        <w:tc>
          <w:tcPr>
            <w:tcW w:w="670" w:type="dxa"/>
          </w:tcPr>
          <w:p w14:paraId="095B3E32">
            <w:pPr>
              <w:pStyle w:val="8"/>
              <w:spacing w:line="240" w:lineRule="atLeast"/>
              <w:ind w:left="153" w:right="144"/>
              <w:rPr>
                <w:b/>
                <w:sz w:val="18"/>
              </w:rPr>
            </w:pPr>
            <w:r>
              <w:rPr>
                <w:b/>
                <w:sz w:val="18"/>
              </w:rPr>
              <w:t>指标分类</w:t>
            </w:r>
          </w:p>
        </w:tc>
        <w:tc>
          <w:tcPr>
            <w:tcW w:w="1595" w:type="dxa"/>
          </w:tcPr>
          <w:p w14:paraId="03018D3B">
            <w:pPr>
              <w:pStyle w:val="8"/>
              <w:spacing w:before="129"/>
              <w:ind w:left="335"/>
              <w:rPr>
                <w:b/>
                <w:sz w:val="18"/>
              </w:rPr>
            </w:pPr>
            <w:r>
              <w:rPr>
                <w:b/>
                <w:sz w:val="18"/>
              </w:rPr>
              <w:t>一级指标</w:t>
            </w:r>
          </w:p>
        </w:tc>
        <w:tc>
          <w:tcPr>
            <w:tcW w:w="2275" w:type="dxa"/>
          </w:tcPr>
          <w:p w14:paraId="305702CF">
            <w:pPr>
              <w:pStyle w:val="8"/>
              <w:spacing w:before="129"/>
              <w:ind w:left="387"/>
              <w:rPr>
                <w:b/>
                <w:sz w:val="18"/>
              </w:rPr>
            </w:pPr>
            <w:r>
              <w:rPr>
                <w:b/>
                <w:sz w:val="18"/>
              </w:rPr>
              <w:t>二级指标</w:t>
            </w:r>
          </w:p>
        </w:tc>
        <w:tc>
          <w:tcPr>
            <w:tcW w:w="5413" w:type="dxa"/>
          </w:tcPr>
          <w:p w14:paraId="322FA338">
            <w:pPr>
              <w:pStyle w:val="8"/>
              <w:spacing w:before="129"/>
              <w:ind w:left="1247" w:right="1237"/>
              <w:jc w:val="center"/>
              <w:rPr>
                <w:b/>
                <w:sz w:val="18"/>
              </w:rPr>
            </w:pPr>
            <w:r>
              <w:rPr>
                <w:b/>
                <w:sz w:val="18"/>
              </w:rPr>
              <w:t>指标要求</w:t>
            </w:r>
          </w:p>
        </w:tc>
      </w:tr>
      <w:tr w14:paraId="7434C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0" w:hRule="atLeast"/>
        </w:trPr>
        <w:tc>
          <w:tcPr>
            <w:tcW w:w="643" w:type="dxa"/>
          </w:tcPr>
          <w:p w14:paraId="5453C5CF">
            <w:pPr>
              <w:pStyle w:val="8"/>
              <w:rPr>
                <w:rFonts w:ascii="Times New Roman"/>
                <w:sz w:val="18"/>
              </w:rPr>
            </w:pPr>
          </w:p>
        </w:tc>
        <w:tc>
          <w:tcPr>
            <w:tcW w:w="670" w:type="dxa"/>
          </w:tcPr>
          <w:p w14:paraId="7DFE7685">
            <w:pPr>
              <w:pStyle w:val="8"/>
              <w:rPr>
                <w:rFonts w:ascii="Times New Roman"/>
                <w:sz w:val="18"/>
              </w:rPr>
            </w:pPr>
          </w:p>
        </w:tc>
        <w:tc>
          <w:tcPr>
            <w:tcW w:w="1595" w:type="dxa"/>
            <w:vMerge w:val="restart"/>
          </w:tcPr>
          <w:p w14:paraId="0B7359FA">
            <w:pPr>
              <w:pStyle w:val="8"/>
              <w:rPr>
                <w:rFonts w:ascii="Times New Roman"/>
                <w:sz w:val="18"/>
              </w:rPr>
            </w:pPr>
          </w:p>
        </w:tc>
        <w:tc>
          <w:tcPr>
            <w:tcW w:w="2275" w:type="dxa"/>
          </w:tcPr>
          <w:p w14:paraId="75DFDC48">
            <w:pPr>
              <w:pStyle w:val="8"/>
              <w:rPr>
                <w:rFonts w:ascii="Times New Roman"/>
                <w:sz w:val="18"/>
              </w:rPr>
            </w:pPr>
          </w:p>
        </w:tc>
        <w:tc>
          <w:tcPr>
            <w:tcW w:w="5413" w:type="dxa"/>
          </w:tcPr>
          <w:p w14:paraId="560001EC">
            <w:pPr>
              <w:pStyle w:val="8"/>
              <w:spacing w:before="9"/>
              <w:ind w:left="108"/>
              <w:rPr>
                <w:sz w:val="18"/>
              </w:rPr>
            </w:pPr>
            <w:r>
              <w:rPr>
                <w:sz w:val="18"/>
              </w:rPr>
              <w:t>钮；</w:t>
            </w:r>
          </w:p>
          <w:p w14:paraId="30726CB0">
            <w:pPr>
              <w:pStyle w:val="8"/>
              <w:spacing w:before="9" w:line="249" w:lineRule="auto"/>
              <w:ind w:left="108" w:right="47"/>
              <w:rPr>
                <w:sz w:val="18"/>
              </w:rPr>
            </w:pPr>
            <w:r>
              <w:rPr>
                <w:sz w:val="18"/>
              </w:rPr>
              <w:t>提供窗口标题，显示窗口名称，并区别显示选中和未选中窗口；</w:t>
            </w:r>
          </w:p>
          <w:p w14:paraId="6EDE0DD1">
            <w:pPr>
              <w:pStyle w:val="8"/>
              <w:spacing w:before="1"/>
              <w:ind w:left="108"/>
              <w:rPr>
                <w:sz w:val="18"/>
              </w:rPr>
            </w:pPr>
            <w:r>
              <w:rPr>
                <w:sz w:val="18"/>
              </w:rPr>
              <w:t>窗口可以在不同工作区中移动；</w:t>
            </w:r>
          </w:p>
          <w:p w14:paraId="2E599BEA">
            <w:pPr>
              <w:pStyle w:val="8"/>
              <w:spacing w:before="9" w:line="249" w:lineRule="auto"/>
              <w:ind w:left="108" w:right="47"/>
              <w:rPr>
                <w:sz w:val="18"/>
              </w:rPr>
            </w:pPr>
            <w:r>
              <w:rPr>
                <w:sz w:val="18"/>
              </w:rPr>
              <w:t>提供窗口防呆功能，防止窗口完全移出桌面范围内；</w:t>
            </w:r>
          </w:p>
          <w:p w14:paraId="1B7C83DF">
            <w:pPr>
              <w:pStyle w:val="8"/>
              <w:spacing w:line="249" w:lineRule="auto"/>
              <w:ind w:left="108" w:right="76"/>
              <w:jc w:val="both"/>
              <w:rPr>
                <w:sz w:val="18"/>
              </w:rPr>
            </w:pPr>
            <w:r>
              <w:rPr>
                <w:sz w:val="18"/>
              </w:rPr>
              <w:t>提供窗口切换功能，通过快捷键可在打开的窗口中按一定顺序进行快速切换； 提供多任务视图功能，可以预览当前工作区内已打开的所有窗口；</w:t>
            </w:r>
          </w:p>
          <w:p w14:paraId="5F48A7D8">
            <w:pPr>
              <w:pStyle w:val="8"/>
              <w:spacing w:before="1" w:line="249" w:lineRule="auto"/>
              <w:ind w:left="108" w:right="47"/>
              <w:rPr>
                <w:sz w:val="18"/>
              </w:rPr>
            </w:pPr>
            <w:r>
              <w:rPr>
                <w:sz w:val="18"/>
              </w:rPr>
              <w:t>支持一键操作移开桌面所有窗口，显示桌面；</w:t>
            </w:r>
          </w:p>
          <w:p w14:paraId="4B153D2A">
            <w:pPr>
              <w:pStyle w:val="8"/>
              <w:ind w:left="108"/>
              <w:rPr>
                <w:sz w:val="18"/>
              </w:rPr>
            </w:pPr>
            <w:r>
              <w:rPr>
                <w:sz w:val="18"/>
              </w:rPr>
              <w:t>提供多窗口分屏功能，支持屏幕分割显</w:t>
            </w:r>
          </w:p>
          <w:p w14:paraId="0841FA4F">
            <w:pPr>
              <w:pStyle w:val="8"/>
              <w:spacing w:before="10" w:line="211" w:lineRule="exact"/>
              <w:ind w:left="108"/>
              <w:rPr>
                <w:sz w:val="18"/>
              </w:rPr>
            </w:pPr>
            <w:r>
              <w:rPr>
                <w:sz w:val="18"/>
              </w:rPr>
              <w:t>示各窗口，支持同时调整窗口尺寸</w:t>
            </w:r>
          </w:p>
        </w:tc>
      </w:tr>
      <w:tr w14:paraId="28725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7DF8EDC3">
            <w:pPr>
              <w:pStyle w:val="8"/>
              <w:rPr>
                <w:rFonts w:ascii="宋体"/>
                <w:sz w:val="18"/>
              </w:rPr>
            </w:pPr>
          </w:p>
          <w:p w14:paraId="7ABCE85F">
            <w:pPr>
              <w:pStyle w:val="8"/>
              <w:rPr>
                <w:rFonts w:ascii="宋体"/>
                <w:sz w:val="18"/>
              </w:rPr>
            </w:pPr>
          </w:p>
          <w:p w14:paraId="0FC4DD82">
            <w:pPr>
              <w:pStyle w:val="8"/>
              <w:spacing w:before="11"/>
              <w:rPr>
                <w:rFonts w:ascii="宋体"/>
                <w:sz w:val="20"/>
              </w:rPr>
            </w:pPr>
          </w:p>
          <w:p w14:paraId="327CF25A">
            <w:pPr>
              <w:pStyle w:val="8"/>
              <w:ind w:left="117" w:right="111"/>
              <w:jc w:val="center"/>
              <w:rPr>
                <w:sz w:val="18"/>
              </w:rPr>
            </w:pPr>
            <w:r>
              <w:rPr>
                <w:sz w:val="18"/>
              </w:rPr>
              <w:t>80</w:t>
            </w:r>
          </w:p>
        </w:tc>
        <w:tc>
          <w:tcPr>
            <w:tcW w:w="670" w:type="dxa"/>
          </w:tcPr>
          <w:p w14:paraId="48FD5A81">
            <w:pPr>
              <w:pStyle w:val="8"/>
              <w:rPr>
                <w:rFonts w:ascii="宋体"/>
                <w:sz w:val="18"/>
              </w:rPr>
            </w:pPr>
          </w:p>
          <w:p w14:paraId="645CF9C0">
            <w:pPr>
              <w:pStyle w:val="8"/>
              <w:rPr>
                <w:rFonts w:ascii="宋体"/>
                <w:sz w:val="18"/>
              </w:rPr>
            </w:pPr>
          </w:p>
          <w:p w14:paraId="5D85D1DC">
            <w:pPr>
              <w:pStyle w:val="8"/>
              <w:spacing w:before="147" w:line="249" w:lineRule="auto"/>
              <w:ind w:left="153" w:right="144"/>
              <w:rPr>
                <w:sz w:val="18"/>
              </w:rPr>
            </w:pPr>
            <w:r>
              <w:rPr>
                <w:sz w:val="18"/>
              </w:rPr>
              <w:t>功能要求</w:t>
            </w:r>
          </w:p>
        </w:tc>
        <w:tc>
          <w:tcPr>
            <w:tcW w:w="1595" w:type="dxa"/>
            <w:vMerge w:val="continue"/>
            <w:tcBorders>
              <w:top w:val="nil"/>
            </w:tcBorders>
          </w:tcPr>
          <w:p w14:paraId="63A9910C">
            <w:pPr>
              <w:rPr>
                <w:sz w:val="2"/>
                <w:szCs w:val="2"/>
              </w:rPr>
            </w:pPr>
          </w:p>
        </w:tc>
        <w:tc>
          <w:tcPr>
            <w:tcW w:w="2275" w:type="dxa"/>
          </w:tcPr>
          <w:p w14:paraId="17A0A9B5">
            <w:pPr>
              <w:pStyle w:val="8"/>
              <w:rPr>
                <w:rFonts w:ascii="宋体"/>
                <w:sz w:val="18"/>
              </w:rPr>
            </w:pPr>
          </w:p>
          <w:p w14:paraId="0517FC8B">
            <w:pPr>
              <w:pStyle w:val="8"/>
              <w:rPr>
                <w:rFonts w:ascii="宋体"/>
                <w:sz w:val="18"/>
              </w:rPr>
            </w:pPr>
          </w:p>
          <w:p w14:paraId="7E809A5B">
            <w:pPr>
              <w:pStyle w:val="8"/>
              <w:spacing w:before="11"/>
              <w:rPr>
                <w:rFonts w:ascii="宋体"/>
                <w:sz w:val="20"/>
              </w:rPr>
            </w:pPr>
          </w:p>
          <w:p w14:paraId="5AD7150B">
            <w:pPr>
              <w:pStyle w:val="8"/>
              <w:ind w:left="106"/>
              <w:rPr>
                <w:sz w:val="18"/>
              </w:rPr>
            </w:pPr>
            <w:r>
              <w:rPr>
                <w:sz w:val="18"/>
              </w:rPr>
              <w:t>*图形特效</w:t>
            </w:r>
          </w:p>
        </w:tc>
        <w:tc>
          <w:tcPr>
            <w:tcW w:w="5413" w:type="dxa"/>
          </w:tcPr>
          <w:p w14:paraId="235DEEFE">
            <w:pPr>
              <w:pStyle w:val="8"/>
              <w:spacing w:before="9" w:line="249" w:lineRule="auto"/>
              <w:ind w:left="108" w:right="76"/>
              <w:rPr>
                <w:sz w:val="18"/>
              </w:rPr>
            </w:pPr>
            <w:r>
              <w:rPr>
                <w:spacing w:val="-1"/>
                <w:sz w:val="18"/>
              </w:rPr>
              <w:t xml:space="preserve">操作系统窗口显示支持模糊透明特效， </w:t>
            </w:r>
            <w:r>
              <w:rPr>
                <w:sz w:val="18"/>
              </w:rPr>
              <w:t xml:space="preserve">当支持透明效果的窗口与其他窗口重 </w:t>
            </w:r>
            <w:r>
              <w:rPr>
                <w:spacing w:val="-5"/>
                <w:sz w:val="18"/>
              </w:rPr>
              <w:t>叠时，前置窗口颜色能随背景窗口颜色的融合发生变化；</w:t>
            </w:r>
          </w:p>
          <w:p w14:paraId="42E7C0EF">
            <w:pPr>
              <w:pStyle w:val="8"/>
              <w:spacing w:line="249" w:lineRule="auto"/>
              <w:ind w:left="108" w:right="76"/>
              <w:rPr>
                <w:sz w:val="18"/>
              </w:rPr>
            </w:pPr>
            <w:r>
              <w:rPr>
                <w:sz w:val="18"/>
              </w:rPr>
              <w:t>提供窗口外观装饰效果设置，如边框、阴影、模糊、透明度、圆角等，且透明</w:t>
            </w:r>
          </w:p>
          <w:p w14:paraId="46772EDE">
            <w:pPr>
              <w:pStyle w:val="8"/>
              <w:spacing w:before="1" w:line="211" w:lineRule="exact"/>
              <w:ind w:left="108"/>
              <w:rPr>
                <w:sz w:val="18"/>
              </w:rPr>
            </w:pPr>
            <w:r>
              <w:rPr>
                <w:sz w:val="18"/>
              </w:rPr>
              <w:t>度可调节</w:t>
            </w:r>
          </w:p>
        </w:tc>
      </w:tr>
      <w:tr w14:paraId="0001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6E2F6EF5">
            <w:pPr>
              <w:pStyle w:val="8"/>
              <w:spacing w:before="7"/>
              <w:rPr>
                <w:rFonts w:ascii="宋体"/>
                <w:sz w:val="19"/>
              </w:rPr>
            </w:pPr>
          </w:p>
          <w:p w14:paraId="53025BF4">
            <w:pPr>
              <w:pStyle w:val="8"/>
              <w:ind w:left="117" w:right="111"/>
              <w:jc w:val="center"/>
              <w:rPr>
                <w:sz w:val="18"/>
              </w:rPr>
            </w:pPr>
            <w:r>
              <w:rPr>
                <w:sz w:val="18"/>
              </w:rPr>
              <w:t>81</w:t>
            </w:r>
          </w:p>
        </w:tc>
        <w:tc>
          <w:tcPr>
            <w:tcW w:w="670" w:type="dxa"/>
          </w:tcPr>
          <w:p w14:paraId="77589031">
            <w:pPr>
              <w:pStyle w:val="8"/>
              <w:spacing w:before="131" w:line="249" w:lineRule="auto"/>
              <w:ind w:left="153" w:right="144"/>
              <w:rPr>
                <w:sz w:val="18"/>
              </w:rPr>
            </w:pPr>
            <w:r>
              <w:rPr>
                <w:sz w:val="18"/>
              </w:rPr>
              <w:t>功能要求</w:t>
            </w:r>
          </w:p>
        </w:tc>
        <w:tc>
          <w:tcPr>
            <w:tcW w:w="1595" w:type="dxa"/>
            <w:vMerge w:val="restart"/>
          </w:tcPr>
          <w:p w14:paraId="7613B131">
            <w:pPr>
              <w:pStyle w:val="8"/>
              <w:rPr>
                <w:rFonts w:ascii="宋体"/>
                <w:sz w:val="18"/>
              </w:rPr>
            </w:pPr>
          </w:p>
          <w:p w14:paraId="04202C71">
            <w:pPr>
              <w:pStyle w:val="8"/>
              <w:rPr>
                <w:rFonts w:ascii="宋体"/>
                <w:sz w:val="18"/>
              </w:rPr>
            </w:pPr>
          </w:p>
          <w:p w14:paraId="3E069CDB">
            <w:pPr>
              <w:pStyle w:val="8"/>
              <w:rPr>
                <w:rFonts w:ascii="宋体"/>
                <w:sz w:val="18"/>
              </w:rPr>
            </w:pPr>
          </w:p>
          <w:p w14:paraId="5538A46A">
            <w:pPr>
              <w:pStyle w:val="8"/>
              <w:rPr>
                <w:rFonts w:ascii="宋体"/>
                <w:sz w:val="18"/>
              </w:rPr>
            </w:pPr>
          </w:p>
          <w:p w14:paraId="5C32B778">
            <w:pPr>
              <w:pStyle w:val="8"/>
              <w:rPr>
                <w:rFonts w:ascii="宋体"/>
                <w:sz w:val="18"/>
              </w:rPr>
            </w:pPr>
          </w:p>
          <w:p w14:paraId="2A98A132">
            <w:pPr>
              <w:pStyle w:val="8"/>
              <w:rPr>
                <w:rFonts w:ascii="宋体"/>
                <w:sz w:val="18"/>
              </w:rPr>
            </w:pPr>
          </w:p>
          <w:p w14:paraId="390F79DC">
            <w:pPr>
              <w:pStyle w:val="8"/>
              <w:rPr>
                <w:rFonts w:ascii="宋体"/>
                <w:sz w:val="18"/>
              </w:rPr>
            </w:pPr>
          </w:p>
          <w:p w14:paraId="66C042EE">
            <w:pPr>
              <w:pStyle w:val="8"/>
              <w:rPr>
                <w:rFonts w:ascii="宋体"/>
                <w:sz w:val="18"/>
              </w:rPr>
            </w:pPr>
          </w:p>
          <w:p w14:paraId="3DF7DB97">
            <w:pPr>
              <w:pStyle w:val="8"/>
              <w:rPr>
                <w:rFonts w:ascii="宋体"/>
                <w:sz w:val="18"/>
              </w:rPr>
            </w:pPr>
          </w:p>
          <w:p w14:paraId="6481133A">
            <w:pPr>
              <w:pStyle w:val="8"/>
              <w:rPr>
                <w:rFonts w:ascii="宋体"/>
                <w:sz w:val="18"/>
              </w:rPr>
            </w:pPr>
          </w:p>
          <w:p w14:paraId="5C5AE800">
            <w:pPr>
              <w:pStyle w:val="8"/>
              <w:rPr>
                <w:rFonts w:ascii="宋体"/>
                <w:sz w:val="18"/>
              </w:rPr>
            </w:pPr>
          </w:p>
          <w:p w14:paraId="6E6EE792">
            <w:pPr>
              <w:pStyle w:val="8"/>
              <w:rPr>
                <w:rFonts w:ascii="宋体"/>
                <w:sz w:val="18"/>
              </w:rPr>
            </w:pPr>
          </w:p>
          <w:p w14:paraId="2AF36531">
            <w:pPr>
              <w:pStyle w:val="8"/>
              <w:rPr>
                <w:rFonts w:ascii="宋体"/>
                <w:sz w:val="18"/>
              </w:rPr>
            </w:pPr>
          </w:p>
          <w:p w14:paraId="63845569">
            <w:pPr>
              <w:pStyle w:val="8"/>
              <w:rPr>
                <w:rFonts w:ascii="宋体"/>
                <w:sz w:val="18"/>
              </w:rPr>
            </w:pPr>
          </w:p>
          <w:p w14:paraId="6E1E045E">
            <w:pPr>
              <w:pStyle w:val="8"/>
              <w:rPr>
                <w:rFonts w:ascii="宋体"/>
                <w:sz w:val="18"/>
              </w:rPr>
            </w:pPr>
          </w:p>
          <w:p w14:paraId="3760897F">
            <w:pPr>
              <w:pStyle w:val="8"/>
              <w:rPr>
                <w:rFonts w:ascii="宋体"/>
                <w:sz w:val="18"/>
              </w:rPr>
            </w:pPr>
          </w:p>
          <w:p w14:paraId="56103E9C">
            <w:pPr>
              <w:pStyle w:val="8"/>
              <w:rPr>
                <w:rFonts w:ascii="宋体"/>
                <w:sz w:val="18"/>
              </w:rPr>
            </w:pPr>
          </w:p>
          <w:p w14:paraId="206B1D66">
            <w:pPr>
              <w:pStyle w:val="8"/>
              <w:rPr>
                <w:rFonts w:ascii="宋体"/>
                <w:sz w:val="18"/>
              </w:rPr>
            </w:pPr>
          </w:p>
          <w:p w14:paraId="0CF1909E">
            <w:pPr>
              <w:pStyle w:val="8"/>
              <w:spacing w:before="3"/>
              <w:rPr>
                <w:rFonts w:ascii="宋体"/>
                <w:sz w:val="16"/>
              </w:rPr>
            </w:pPr>
          </w:p>
          <w:p w14:paraId="2F81C1F1">
            <w:pPr>
              <w:pStyle w:val="8"/>
              <w:ind w:left="112"/>
              <w:rPr>
                <w:sz w:val="18"/>
              </w:rPr>
            </w:pPr>
            <w:r>
              <w:rPr>
                <w:sz w:val="18"/>
              </w:rPr>
              <w:t>*常用软件支持</w:t>
            </w:r>
          </w:p>
        </w:tc>
        <w:tc>
          <w:tcPr>
            <w:tcW w:w="2275" w:type="dxa"/>
          </w:tcPr>
          <w:p w14:paraId="248669D5">
            <w:pPr>
              <w:pStyle w:val="8"/>
              <w:spacing w:before="131" w:line="249" w:lineRule="auto"/>
              <w:ind w:left="106" w:right="204"/>
              <w:rPr>
                <w:sz w:val="18"/>
              </w:rPr>
            </w:pPr>
            <w:r>
              <w:rPr>
                <w:sz w:val="18"/>
              </w:rPr>
              <w:t>*应用软件安全要求</w:t>
            </w:r>
          </w:p>
        </w:tc>
        <w:tc>
          <w:tcPr>
            <w:tcW w:w="5413" w:type="dxa"/>
          </w:tcPr>
          <w:p w14:paraId="124F011F">
            <w:pPr>
              <w:pStyle w:val="8"/>
              <w:spacing w:line="240" w:lineRule="atLeast"/>
              <w:ind w:left="108" w:right="76"/>
              <w:rPr>
                <w:sz w:val="18"/>
              </w:rPr>
            </w:pPr>
            <w:r>
              <w:rPr>
                <w:sz w:val="18"/>
              </w:rPr>
              <w:t xml:space="preserve">操作系统预装应用软件应进行签名认 </w:t>
            </w:r>
            <w:r>
              <w:rPr>
                <w:spacing w:val="-1"/>
                <w:sz w:val="18"/>
              </w:rPr>
              <w:t>证，确保应用软件的安全性、稳定性、</w:t>
            </w:r>
            <w:r>
              <w:rPr>
                <w:sz w:val="18"/>
              </w:rPr>
              <w:t>可靠性</w:t>
            </w:r>
          </w:p>
        </w:tc>
      </w:tr>
      <w:tr w14:paraId="3AA1B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539AE311">
            <w:pPr>
              <w:pStyle w:val="8"/>
              <w:rPr>
                <w:rFonts w:ascii="宋体"/>
                <w:sz w:val="18"/>
              </w:rPr>
            </w:pPr>
          </w:p>
          <w:p w14:paraId="5E48F43F">
            <w:pPr>
              <w:pStyle w:val="8"/>
              <w:rPr>
                <w:rFonts w:ascii="宋体"/>
                <w:sz w:val="18"/>
              </w:rPr>
            </w:pPr>
          </w:p>
          <w:p w14:paraId="35B4B78A">
            <w:pPr>
              <w:pStyle w:val="8"/>
              <w:rPr>
                <w:rFonts w:ascii="宋体"/>
                <w:sz w:val="21"/>
              </w:rPr>
            </w:pPr>
          </w:p>
          <w:p w14:paraId="773D596C">
            <w:pPr>
              <w:pStyle w:val="8"/>
              <w:ind w:left="117" w:right="111"/>
              <w:jc w:val="center"/>
              <w:rPr>
                <w:sz w:val="18"/>
              </w:rPr>
            </w:pPr>
            <w:r>
              <w:rPr>
                <w:sz w:val="18"/>
              </w:rPr>
              <w:t>82</w:t>
            </w:r>
          </w:p>
        </w:tc>
        <w:tc>
          <w:tcPr>
            <w:tcW w:w="670" w:type="dxa"/>
          </w:tcPr>
          <w:p w14:paraId="6352D655">
            <w:pPr>
              <w:pStyle w:val="8"/>
              <w:rPr>
                <w:rFonts w:ascii="宋体"/>
                <w:sz w:val="18"/>
              </w:rPr>
            </w:pPr>
          </w:p>
          <w:p w14:paraId="382FB80E">
            <w:pPr>
              <w:pStyle w:val="8"/>
              <w:rPr>
                <w:rFonts w:ascii="宋体"/>
                <w:sz w:val="18"/>
              </w:rPr>
            </w:pPr>
          </w:p>
          <w:p w14:paraId="250347B3">
            <w:pPr>
              <w:pStyle w:val="8"/>
              <w:spacing w:before="149" w:line="249" w:lineRule="auto"/>
              <w:ind w:left="153" w:right="144"/>
              <w:rPr>
                <w:sz w:val="18"/>
              </w:rPr>
            </w:pPr>
            <w:r>
              <w:rPr>
                <w:sz w:val="18"/>
              </w:rPr>
              <w:t>功能要求</w:t>
            </w:r>
          </w:p>
        </w:tc>
        <w:tc>
          <w:tcPr>
            <w:tcW w:w="1595" w:type="dxa"/>
            <w:vMerge w:val="continue"/>
            <w:tcBorders>
              <w:top w:val="nil"/>
            </w:tcBorders>
          </w:tcPr>
          <w:p w14:paraId="61E35C72">
            <w:pPr>
              <w:rPr>
                <w:sz w:val="2"/>
                <w:szCs w:val="2"/>
              </w:rPr>
            </w:pPr>
          </w:p>
        </w:tc>
        <w:tc>
          <w:tcPr>
            <w:tcW w:w="2275" w:type="dxa"/>
          </w:tcPr>
          <w:p w14:paraId="0D7C3130">
            <w:pPr>
              <w:pStyle w:val="8"/>
              <w:rPr>
                <w:rFonts w:ascii="宋体"/>
                <w:sz w:val="18"/>
              </w:rPr>
            </w:pPr>
          </w:p>
          <w:p w14:paraId="2CDA3BD5">
            <w:pPr>
              <w:pStyle w:val="8"/>
              <w:rPr>
                <w:rFonts w:ascii="宋体"/>
                <w:sz w:val="18"/>
              </w:rPr>
            </w:pPr>
          </w:p>
          <w:p w14:paraId="6F558389">
            <w:pPr>
              <w:pStyle w:val="8"/>
              <w:rPr>
                <w:rFonts w:ascii="宋体"/>
                <w:sz w:val="21"/>
              </w:rPr>
            </w:pPr>
          </w:p>
          <w:p w14:paraId="383A6260">
            <w:pPr>
              <w:pStyle w:val="8"/>
              <w:ind w:left="106"/>
              <w:rPr>
                <w:sz w:val="18"/>
              </w:rPr>
            </w:pPr>
            <w:r>
              <w:rPr>
                <w:sz w:val="18"/>
              </w:rPr>
              <w:t>*压缩工具</w:t>
            </w:r>
          </w:p>
        </w:tc>
        <w:tc>
          <w:tcPr>
            <w:tcW w:w="5413" w:type="dxa"/>
          </w:tcPr>
          <w:p w14:paraId="42758A89">
            <w:pPr>
              <w:pStyle w:val="8"/>
              <w:spacing w:before="10" w:line="249" w:lineRule="auto"/>
              <w:ind w:left="108" w:right="95"/>
              <w:rPr>
                <w:sz w:val="18"/>
              </w:rPr>
            </w:pPr>
            <w:r>
              <w:rPr>
                <w:sz w:val="18"/>
              </w:rPr>
              <w:t>操作系统提供压缩解压缩工具，支持</w:t>
            </w:r>
            <w:r>
              <w:rPr>
                <w:spacing w:val="-1"/>
                <w:sz w:val="18"/>
              </w:rPr>
              <w:t>zip</w:t>
            </w:r>
            <w:r>
              <w:rPr>
                <w:spacing w:val="-58"/>
                <w:sz w:val="18"/>
              </w:rPr>
              <w:t>、</w:t>
            </w:r>
            <w:r>
              <w:rPr>
                <w:sz w:val="18"/>
              </w:rPr>
              <w:t>7z</w:t>
            </w:r>
            <w:r>
              <w:rPr>
                <w:spacing w:val="-58"/>
                <w:sz w:val="18"/>
              </w:rPr>
              <w:t>、</w:t>
            </w:r>
            <w:r>
              <w:rPr>
                <w:sz w:val="18"/>
              </w:rPr>
              <w:t>tar</w:t>
            </w:r>
            <w:r>
              <w:rPr>
                <w:spacing w:val="-58"/>
                <w:sz w:val="18"/>
              </w:rPr>
              <w:t>、</w:t>
            </w:r>
            <w:r>
              <w:rPr>
                <w:sz w:val="18"/>
              </w:rPr>
              <w:t>tar.7z</w:t>
            </w:r>
            <w:r>
              <w:rPr>
                <w:spacing w:val="-58"/>
                <w:sz w:val="18"/>
              </w:rPr>
              <w:t>、</w:t>
            </w:r>
            <w:r>
              <w:rPr>
                <w:sz w:val="18"/>
              </w:rPr>
              <w:t>tar.bz2</w:t>
            </w:r>
            <w:r>
              <w:rPr>
                <w:spacing w:val="-58"/>
                <w:sz w:val="18"/>
              </w:rPr>
              <w:t>、</w:t>
            </w:r>
            <w:r>
              <w:rPr>
                <w:sz w:val="18"/>
              </w:rPr>
              <w:t xml:space="preserve">tar.gz </w:t>
            </w:r>
            <w:r>
              <w:rPr>
                <w:spacing w:val="-4"/>
                <w:sz w:val="18"/>
              </w:rPr>
              <w:t>等压缩格式新建、打开、解压操作，以</w:t>
            </w:r>
            <w:r>
              <w:rPr>
                <w:spacing w:val="-3"/>
                <w:sz w:val="18"/>
              </w:rPr>
              <w:t>及对压缩文件中所含文件进行添加、删</w:t>
            </w:r>
            <w:r>
              <w:rPr>
                <w:sz w:val="18"/>
              </w:rPr>
              <w:t>除、重命名等操作；</w:t>
            </w:r>
          </w:p>
          <w:p w14:paraId="19569228">
            <w:pPr>
              <w:pStyle w:val="8"/>
              <w:spacing w:before="1"/>
              <w:ind w:left="108"/>
              <w:rPr>
                <w:sz w:val="18"/>
              </w:rPr>
            </w:pPr>
            <w:r>
              <w:rPr>
                <w:spacing w:val="10"/>
                <w:sz w:val="18"/>
              </w:rPr>
              <w:t>支持解压</w:t>
            </w:r>
            <w:r>
              <w:rPr>
                <w:sz w:val="18"/>
              </w:rPr>
              <w:t>rar</w:t>
            </w:r>
            <w:r>
              <w:rPr>
                <w:spacing w:val="-9"/>
                <w:sz w:val="18"/>
              </w:rPr>
              <w:t xml:space="preserve"> 格式文件；</w:t>
            </w:r>
          </w:p>
          <w:p w14:paraId="7831BC06">
            <w:pPr>
              <w:pStyle w:val="8"/>
              <w:spacing w:before="9" w:line="209" w:lineRule="exact"/>
              <w:ind w:left="108"/>
              <w:rPr>
                <w:sz w:val="18"/>
              </w:rPr>
            </w:pPr>
            <w:r>
              <w:rPr>
                <w:sz w:val="18"/>
              </w:rPr>
              <w:t>支持对压缩包进行加解密</w:t>
            </w:r>
          </w:p>
        </w:tc>
      </w:tr>
      <w:tr w14:paraId="7756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43" w:type="dxa"/>
          </w:tcPr>
          <w:p w14:paraId="14CF287E">
            <w:pPr>
              <w:pStyle w:val="8"/>
              <w:rPr>
                <w:rFonts w:ascii="宋体"/>
                <w:sz w:val="18"/>
              </w:rPr>
            </w:pPr>
          </w:p>
          <w:p w14:paraId="64DAB76F">
            <w:pPr>
              <w:pStyle w:val="8"/>
              <w:spacing w:before="3"/>
              <w:rPr>
                <w:rFonts w:ascii="宋体"/>
                <w:sz w:val="20"/>
              </w:rPr>
            </w:pPr>
          </w:p>
          <w:p w14:paraId="3D717839">
            <w:pPr>
              <w:pStyle w:val="8"/>
              <w:ind w:left="117" w:right="111"/>
              <w:jc w:val="center"/>
              <w:rPr>
                <w:sz w:val="18"/>
              </w:rPr>
            </w:pPr>
            <w:r>
              <w:rPr>
                <w:sz w:val="18"/>
              </w:rPr>
              <w:t>83</w:t>
            </w:r>
          </w:p>
        </w:tc>
        <w:tc>
          <w:tcPr>
            <w:tcW w:w="670" w:type="dxa"/>
          </w:tcPr>
          <w:p w14:paraId="5539FDE7">
            <w:pPr>
              <w:pStyle w:val="8"/>
              <w:rPr>
                <w:rFonts w:ascii="宋体"/>
                <w:sz w:val="18"/>
              </w:rPr>
            </w:pPr>
          </w:p>
          <w:p w14:paraId="3929AB30">
            <w:pPr>
              <w:pStyle w:val="8"/>
              <w:spacing w:before="139" w:line="249" w:lineRule="auto"/>
              <w:ind w:left="153" w:right="144"/>
              <w:rPr>
                <w:sz w:val="18"/>
              </w:rPr>
            </w:pPr>
            <w:r>
              <w:rPr>
                <w:sz w:val="18"/>
              </w:rPr>
              <w:t>功能要求</w:t>
            </w:r>
          </w:p>
        </w:tc>
        <w:tc>
          <w:tcPr>
            <w:tcW w:w="1595" w:type="dxa"/>
            <w:vMerge w:val="continue"/>
            <w:tcBorders>
              <w:top w:val="nil"/>
            </w:tcBorders>
          </w:tcPr>
          <w:p w14:paraId="5B6F6D78">
            <w:pPr>
              <w:rPr>
                <w:sz w:val="2"/>
                <w:szCs w:val="2"/>
              </w:rPr>
            </w:pPr>
          </w:p>
        </w:tc>
        <w:tc>
          <w:tcPr>
            <w:tcW w:w="2275" w:type="dxa"/>
          </w:tcPr>
          <w:p w14:paraId="309C1644">
            <w:pPr>
              <w:pStyle w:val="8"/>
              <w:rPr>
                <w:rFonts w:ascii="宋体"/>
                <w:sz w:val="18"/>
              </w:rPr>
            </w:pPr>
          </w:p>
          <w:p w14:paraId="0C80577F">
            <w:pPr>
              <w:pStyle w:val="8"/>
              <w:spacing w:before="3"/>
              <w:rPr>
                <w:rFonts w:ascii="宋体"/>
                <w:sz w:val="20"/>
              </w:rPr>
            </w:pPr>
          </w:p>
          <w:p w14:paraId="74867C75">
            <w:pPr>
              <w:pStyle w:val="8"/>
              <w:ind w:left="106"/>
              <w:rPr>
                <w:sz w:val="18"/>
              </w:rPr>
            </w:pPr>
            <w:r>
              <w:rPr>
                <w:sz w:val="18"/>
              </w:rPr>
              <w:t>*音频播放工具</w:t>
            </w:r>
          </w:p>
        </w:tc>
        <w:tc>
          <w:tcPr>
            <w:tcW w:w="5413" w:type="dxa"/>
          </w:tcPr>
          <w:p w14:paraId="0A80D40A">
            <w:pPr>
              <w:pStyle w:val="8"/>
              <w:spacing w:before="10" w:line="249" w:lineRule="auto"/>
              <w:ind w:left="108" w:right="7"/>
              <w:rPr>
                <w:sz w:val="18"/>
              </w:rPr>
            </w:pPr>
            <w:r>
              <w:rPr>
                <w:spacing w:val="-8"/>
                <w:sz w:val="18"/>
              </w:rPr>
              <w:t xml:space="preserve">操作系统提供音频播放工具，支持 </w:t>
            </w:r>
            <w:r>
              <w:rPr>
                <w:sz w:val="18"/>
              </w:rPr>
              <w:t>MP3</w:t>
            </w:r>
            <w:r>
              <w:rPr>
                <w:spacing w:val="-15"/>
                <w:sz w:val="18"/>
              </w:rPr>
              <w:t>、</w:t>
            </w:r>
            <w:r>
              <w:rPr>
                <w:sz w:val="18"/>
              </w:rPr>
              <w:t>OGG、WAV</w:t>
            </w:r>
            <w:r>
              <w:rPr>
                <w:spacing w:val="-7"/>
                <w:sz w:val="18"/>
              </w:rPr>
              <w:t xml:space="preserve"> 等音频格式文件；</w:t>
            </w:r>
          </w:p>
          <w:p w14:paraId="0B744F54">
            <w:pPr>
              <w:pStyle w:val="8"/>
              <w:ind w:left="108"/>
              <w:rPr>
                <w:sz w:val="18"/>
              </w:rPr>
            </w:pPr>
            <w:r>
              <w:rPr>
                <w:sz w:val="18"/>
              </w:rPr>
              <w:t>支持播放本地音频文件；</w:t>
            </w:r>
          </w:p>
          <w:p w14:paraId="4000EDA8">
            <w:pPr>
              <w:pStyle w:val="8"/>
              <w:spacing w:line="240" w:lineRule="atLeast"/>
              <w:ind w:left="108" w:right="616"/>
              <w:rPr>
                <w:sz w:val="18"/>
              </w:rPr>
            </w:pPr>
            <w:r>
              <w:rPr>
                <w:sz w:val="18"/>
              </w:rPr>
              <w:t xml:space="preserve">支持本地音乐文件搜索功能； </w:t>
            </w:r>
            <w:r>
              <w:rPr>
                <w:spacing w:val="-2"/>
                <w:sz w:val="18"/>
              </w:rPr>
              <w:t>支持播放控制，可设置播放模式</w:t>
            </w:r>
          </w:p>
        </w:tc>
      </w:tr>
      <w:tr w14:paraId="71DFA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34394D57">
            <w:pPr>
              <w:pStyle w:val="8"/>
              <w:rPr>
                <w:rFonts w:ascii="宋体"/>
                <w:sz w:val="18"/>
              </w:rPr>
            </w:pPr>
          </w:p>
          <w:p w14:paraId="0FE4A243">
            <w:pPr>
              <w:pStyle w:val="8"/>
              <w:spacing w:before="139"/>
              <w:ind w:left="117" w:right="111"/>
              <w:jc w:val="center"/>
              <w:rPr>
                <w:sz w:val="18"/>
              </w:rPr>
            </w:pPr>
            <w:r>
              <w:rPr>
                <w:sz w:val="18"/>
              </w:rPr>
              <w:t>84</w:t>
            </w:r>
          </w:p>
        </w:tc>
        <w:tc>
          <w:tcPr>
            <w:tcW w:w="670" w:type="dxa"/>
          </w:tcPr>
          <w:p w14:paraId="6CD3FC47">
            <w:pPr>
              <w:pStyle w:val="8"/>
              <w:spacing w:before="6"/>
              <w:rPr>
                <w:rFonts w:ascii="宋体"/>
                <w:sz w:val="19"/>
              </w:rPr>
            </w:pPr>
          </w:p>
          <w:p w14:paraId="5A5EE53D">
            <w:pPr>
              <w:pStyle w:val="8"/>
              <w:spacing w:line="249" w:lineRule="auto"/>
              <w:ind w:left="153" w:right="144"/>
              <w:rPr>
                <w:sz w:val="18"/>
              </w:rPr>
            </w:pPr>
            <w:r>
              <w:rPr>
                <w:sz w:val="18"/>
              </w:rPr>
              <w:t>功能要求</w:t>
            </w:r>
          </w:p>
        </w:tc>
        <w:tc>
          <w:tcPr>
            <w:tcW w:w="1595" w:type="dxa"/>
            <w:vMerge w:val="continue"/>
            <w:tcBorders>
              <w:top w:val="nil"/>
            </w:tcBorders>
          </w:tcPr>
          <w:p w14:paraId="71E0DB97">
            <w:pPr>
              <w:rPr>
                <w:sz w:val="2"/>
                <w:szCs w:val="2"/>
              </w:rPr>
            </w:pPr>
          </w:p>
        </w:tc>
        <w:tc>
          <w:tcPr>
            <w:tcW w:w="2275" w:type="dxa"/>
          </w:tcPr>
          <w:p w14:paraId="0502ED88">
            <w:pPr>
              <w:pStyle w:val="8"/>
              <w:rPr>
                <w:rFonts w:ascii="宋体"/>
                <w:sz w:val="18"/>
              </w:rPr>
            </w:pPr>
          </w:p>
          <w:p w14:paraId="2BBAB1FD">
            <w:pPr>
              <w:pStyle w:val="8"/>
              <w:spacing w:before="139"/>
              <w:ind w:left="106"/>
              <w:rPr>
                <w:sz w:val="18"/>
              </w:rPr>
            </w:pPr>
            <w:r>
              <w:rPr>
                <w:sz w:val="18"/>
              </w:rPr>
              <w:t>*音频录制工具</w:t>
            </w:r>
          </w:p>
        </w:tc>
        <w:tc>
          <w:tcPr>
            <w:tcW w:w="5413" w:type="dxa"/>
          </w:tcPr>
          <w:p w14:paraId="5310033F">
            <w:pPr>
              <w:pStyle w:val="8"/>
              <w:spacing w:line="240" w:lineRule="atLeast"/>
              <w:ind w:left="108" w:right="76"/>
              <w:jc w:val="both"/>
              <w:rPr>
                <w:sz w:val="18"/>
              </w:rPr>
            </w:pPr>
            <w:r>
              <w:rPr>
                <w:sz w:val="18"/>
              </w:rPr>
              <w:t>操作系统提供音频录制工具，支持系统播放和传声器输入的音频录制为文件； 支持录制音频过程中的录制、暂停、续录和停止等操作</w:t>
            </w:r>
          </w:p>
        </w:tc>
      </w:tr>
      <w:tr w14:paraId="4C10B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4BDBECF9">
            <w:pPr>
              <w:pStyle w:val="8"/>
              <w:rPr>
                <w:rFonts w:ascii="宋体"/>
                <w:sz w:val="18"/>
              </w:rPr>
            </w:pPr>
          </w:p>
          <w:p w14:paraId="4AC0257C">
            <w:pPr>
              <w:pStyle w:val="8"/>
              <w:rPr>
                <w:rFonts w:ascii="宋体"/>
                <w:sz w:val="18"/>
              </w:rPr>
            </w:pPr>
          </w:p>
          <w:p w14:paraId="4AA41053">
            <w:pPr>
              <w:pStyle w:val="8"/>
              <w:spacing w:before="11"/>
              <w:rPr>
                <w:rFonts w:ascii="宋体"/>
                <w:sz w:val="20"/>
              </w:rPr>
            </w:pPr>
          </w:p>
          <w:p w14:paraId="0F3C4A53">
            <w:pPr>
              <w:pStyle w:val="8"/>
              <w:ind w:left="117" w:right="111"/>
              <w:jc w:val="center"/>
              <w:rPr>
                <w:sz w:val="18"/>
              </w:rPr>
            </w:pPr>
            <w:r>
              <w:rPr>
                <w:sz w:val="18"/>
              </w:rPr>
              <w:t>85</w:t>
            </w:r>
          </w:p>
        </w:tc>
        <w:tc>
          <w:tcPr>
            <w:tcW w:w="670" w:type="dxa"/>
          </w:tcPr>
          <w:p w14:paraId="271B3E48">
            <w:pPr>
              <w:pStyle w:val="8"/>
              <w:rPr>
                <w:rFonts w:ascii="宋体"/>
                <w:sz w:val="18"/>
              </w:rPr>
            </w:pPr>
          </w:p>
          <w:p w14:paraId="32E7D6D2">
            <w:pPr>
              <w:pStyle w:val="8"/>
              <w:rPr>
                <w:rFonts w:ascii="宋体"/>
                <w:sz w:val="18"/>
              </w:rPr>
            </w:pPr>
          </w:p>
          <w:p w14:paraId="53AFE725">
            <w:pPr>
              <w:pStyle w:val="8"/>
              <w:spacing w:before="148" w:line="249" w:lineRule="auto"/>
              <w:ind w:left="153" w:right="144"/>
              <w:rPr>
                <w:sz w:val="18"/>
              </w:rPr>
            </w:pPr>
            <w:r>
              <w:rPr>
                <w:sz w:val="18"/>
              </w:rPr>
              <w:t>功能要求</w:t>
            </w:r>
          </w:p>
        </w:tc>
        <w:tc>
          <w:tcPr>
            <w:tcW w:w="1595" w:type="dxa"/>
            <w:vMerge w:val="continue"/>
            <w:tcBorders>
              <w:top w:val="nil"/>
            </w:tcBorders>
          </w:tcPr>
          <w:p w14:paraId="35343471">
            <w:pPr>
              <w:rPr>
                <w:sz w:val="2"/>
                <w:szCs w:val="2"/>
              </w:rPr>
            </w:pPr>
          </w:p>
        </w:tc>
        <w:tc>
          <w:tcPr>
            <w:tcW w:w="2275" w:type="dxa"/>
          </w:tcPr>
          <w:p w14:paraId="54A19EB4">
            <w:pPr>
              <w:pStyle w:val="8"/>
              <w:rPr>
                <w:rFonts w:ascii="宋体"/>
                <w:sz w:val="18"/>
              </w:rPr>
            </w:pPr>
          </w:p>
          <w:p w14:paraId="01AF2CB8">
            <w:pPr>
              <w:pStyle w:val="8"/>
              <w:rPr>
                <w:rFonts w:ascii="宋体"/>
                <w:sz w:val="18"/>
              </w:rPr>
            </w:pPr>
          </w:p>
          <w:p w14:paraId="2A93F4B8">
            <w:pPr>
              <w:pStyle w:val="8"/>
              <w:spacing w:before="11"/>
              <w:rPr>
                <w:rFonts w:ascii="宋体"/>
                <w:sz w:val="20"/>
              </w:rPr>
            </w:pPr>
          </w:p>
          <w:p w14:paraId="41569100">
            <w:pPr>
              <w:pStyle w:val="8"/>
              <w:ind w:left="106"/>
              <w:rPr>
                <w:sz w:val="18"/>
              </w:rPr>
            </w:pPr>
            <w:r>
              <w:rPr>
                <w:sz w:val="18"/>
              </w:rPr>
              <w:t>*视频播放工具</w:t>
            </w:r>
          </w:p>
        </w:tc>
        <w:tc>
          <w:tcPr>
            <w:tcW w:w="5413" w:type="dxa"/>
          </w:tcPr>
          <w:p w14:paraId="2090C124">
            <w:pPr>
              <w:pStyle w:val="8"/>
              <w:spacing w:before="9" w:line="249" w:lineRule="auto"/>
              <w:ind w:left="108" w:right="7"/>
              <w:jc w:val="both"/>
              <w:rPr>
                <w:sz w:val="18"/>
              </w:rPr>
            </w:pPr>
            <w:r>
              <w:rPr>
                <w:spacing w:val="-8"/>
                <w:sz w:val="18"/>
              </w:rPr>
              <w:t xml:space="preserve">操作系统提供视频播放工具，支持 </w:t>
            </w:r>
            <w:r>
              <w:rPr>
                <w:sz w:val="18"/>
              </w:rPr>
              <w:t>MKV</w:t>
            </w:r>
            <w:r>
              <w:rPr>
                <w:spacing w:val="-15"/>
                <w:sz w:val="18"/>
              </w:rPr>
              <w:t>、</w:t>
            </w:r>
            <w:r>
              <w:rPr>
                <w:sz w:val="18"/>
              </w:rPr>
              <w:t>OGG</w:t>
            </w:r>
            <w:r>
              <w:rPr>
                <w:spacing w:val="-7"/>
                <w:sz w:val="18"/>
              </w:rPr>
              <w:t xml:space="preserve"> 等封装格式的视频文件；</w:t>
            </w:r>
          </w:p>
          <w:p w14:paraId="39CE7E80">
            <w:pPr>
              <w:pStyle w:val="8"/>
              <w:spacing w:line="249" w:lineRule="auto"/>
              <w:ind w:left="108" w:right="1156"/>
              <w:jc w:val="both"/>
              <w:rPr>
                <w:sz w:val="18"/>
              </w:rPr>
            </w:pPr>
            <w:r>
              <w:rPr>
                <w:sz w:val="18"/>
              </w:rPr>
              <w:t>支持播放本地视频文件； 支持自动加载本地字幕； 支持播放控制功能；</w:t>
            </w:r>
          </w:p>
          <w:p w14:paraId="184C9EDA">
            <w:pPr>
              <w:pStyle w:val="8"/>
              <w:spacing w:before="1"/>
              <w:ind w:left="108"/>
              <w:rPr>
                <w:sz w:val="18"/>
              </w:rPr>
            </w:pPr>
            <w:r>
              <w:rPr>
                <w:sz w:val="18"/>
              </w:rPr>
              <w:t>提供软件解码与硬件编解码切换选项，</w:t>
            </w:r>
          </w:p>
          <w:p w14:paraId="594E0EC1">
            <w:pPr>
              <w:pStyle w:val="8"/>
              <w:spacing w:before="9" w:line="211" w:lineRule="exact"/>
              <w:ind w:left="108"/>
              <w:rPr>
                <w:sz w:val="18"/>
              </w:rPr>
            </w:pPr>
            <w:r>
              <w:rPr>
                <w:sz w:val="18"/>
              </w:rPr>
              <w:t>如硬件支持编解码，应优先使用</w:t>
            </w:r>
          </w:p>
        </w:tc>
      </w:tr>
      <w:tr w14:paraId="42A5B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5CCD7C6D">
            <w:pPr>
              <w:pStyle w:val="8"/>
              <w:rPr>
                <w:rFonts w:ascii="宋体"/>
                <w:sz w:val="18"/>
              </w:rPr>
            </w:pPr>
          </w:p>
          <w:p w14:paraId="2F4BACD0">
            <w:pPr>
              <w:pStyle w:val="8"/>
              <w:rPr>
                <w:rFonts w:ascii="宋体"/>
                <w:sz w:val="18"/>
              </w:rPr>
            </w:pPr>
          </w:p>
          <w:p w14:paraId="06905124">
            <w:pPr>
              <w:pStyle w:val="8"/>
              <w:spacing w:before="11"/>
              <w:rPr>
                <w:rFonts w:ascii="宋体"/>
                <w:sz w:val="20"/>
              </w:rPr>
            </w:pPr>
          </w:p>
          <w:p w14:paraId="65F31487">
            <w:pPr>
              <w:pStyle w:val="8"/>
              <w:ind w:left="117" w:right="111"/>
              <w:jc w:val="center"/>
              <w:rPr>
                <w:sz w:val="18"/>
              </w:rPr>
            </w:pPr>
            <w:r>
              <w:rPr>
                <w:sz w:val="18"/>
              </w:rPr>
              <w:t>86</w:t>
            </w:r>
          </w:p>
        </w:tc>
        <w:tc>
          <w:tcPr>
            <w:tcW w:w="670" w:type="dxa"/>
          </w:tcPr>
          <w:p w14:paraId="7B11AE44">
            <w:pPr>
              <w:pStyle w:val="8"/>
              <w:rPr>
                <w:rFonts w:ascii="宋体"/>
                <w:sz w:val="18"/>
              </w:rPr>
            </w:pPr>
          </w:p>
          <w:p w14:paraId="365E0A4E">
            <w:pPr>
              <w:pStyle w:val="8"/>
              <w:rPr>
                <w:rFonts w:ascii="宋体"/>
                <w:sz w:val="18"/>
              </w:rPr>
            </w:pPr>
          </w:p>
          <w:p w14:paraId="2EE94F51">
            <w:pPr>
              <w:pStyle w:val="8"/>
              <w:spacing w:before="147" w:line="249" w:lineRule="auto"/>
              <w:ind w:left="153" w:right="144"/>
              <w:rPr>
                <w:sz w:val="18"/>
              </w:rPr>
            </w:pPr>
            <w:r>
              <w:rPr>
                <w:sz w:val="18"/>
              </w:rPr>
              <w:t>功能要求</w:t>
            </w:r>
          </w:p>
        </w:tc>
        <w:tc>
          <w:tcPr>
            <w:tcW w:w="1595" w:type="dxa"/>
            <w:vMerge w:val="continue"/>
            <w:tcBorders>
              <w:top w:val="nil"/>
            </w:tcBorders>
          </w:tcPr>
          <w:p w14:paraId="05E68AF7">
            <w:pPr>
              <w:rPr>
                <w:sz w:val="2"/>
                <w:szCs w:val="2"/>
              </w:rPr>
            </w:pPr>
          </w:p>
        </w:tc>
        <w:tc>
          <w:tcPr>
            <w:tcW w:w="2275" w:type="dxa"/>
          </w:tcPr>
          <w:p w14:paraId="4F5C24F5">
            <w:pPr>
              <w:pStyle w:val="8"/>
              <w:rPr>
                <w:rFonts w:ascii="宋体"/>
                <w:sz w:val="18"/>
              </w:rPr>
            </w:pPr>
          </w:p>
          <w:p w14:paraId="740AE494">
            <w:pPr>
              <w:pStyle w:val="8"/>
              <w:rPr>
                <w:rFonts w:ascii="宋体"/>
                <w:sz w:val="18"/>
              </w:rPr>
            </w:pPr>
          </w:p>
          <w:p w14:paraId="126AF635">
            <w:pPr>
              <w:pStyle w:val="8"/>
              <w:spacing w:before="11"/>
              <w:rPr>
                <w:rFonts w:ascii="宋体"/>
                <w:sz w:val="20"/>
              </w:rPr>
            </w:pPr>
          </w:p>
          <w:p w14:paraId="55A88025">
            <w:pPr>
              <w:pStyle w:val="8"/>
              <w:ind w:left="106"/>
              <w:rPr>
                <w:sz w:val="18"/>
              </w:rPr>
            </w:pPr>
            <w:r>
              <w:rPr>
                <w:sz w:val="18"/>
              </w:rPr>
              <w:t>*视频录制工具</w:t>
            </w:r>
          </w:p>
        </w:tc>
        <w:tc>
          <w:tcPr>
            <w:tcW w:w="5413" w:type="dxa"/>
          </w:tcPr>
          <w:p w14:paraId="162AD322">
            <w:pPr>
              <w:pStyle w:val="8"/>
              <w:spacing w:before="9" w:line="249" w:lineRule="auto"/>
              <w:ind w:left="108" w:right="79"/>
              <w:rPr>
                <w:sz w:val="18"/>
              </w:rPr>
            </w:pPr>
            <w:r>
              <w:rPr>
                <w:sz w:val="18"/>
              </w:rPr>
              <w:t>操作系统提供视频录制工具，支持通过摄像头等设备拍摄图片和录制音视频文件；</w:t>
            </w:r>
          </w:p>
          <w:p w14:paraId="57B5F733">
            <w:pPr>
              <w:pStyle w:val="8"/>
              <w:spacing w:line="249" w:lineRule="auto"/>
              <w:ind w:left="108" w:right="95"/>
              <w:jc w:val="both"/>
              <w:rPr>
                <w:sz w:val="18"/>
              </w:rPr>
            </w:pPr>
            <w:r>
              <w:rPr>
                <w:spacing w:val="-4"/>
                <w:sz w:val="18"/>
              </w:rPr>
              <w:t>拍摄照片时，支持设置构图网格、快门</w:t>
            </w:r>
            <w:r>
              <w:rPr>
                <w:spacing w:val="-6"/>
                <w:sz w:val="18"/>
              </w:rPr>
              <w:t>音效、多张连拍、延时拍摄、镜像拍摄</w:t>
            </w:r>
            <w:r>
              <w:rPr>
                <w:sz w:val="18"/>
              </w:rPr>
              <w:t>和图像分辨率；</w:t>
            </w:r>
          </w:p>
          <w:p w14:paraId="4C75A66C">
            <w:pPr>
              <w:pStyle w:val="8"/>
              <w:spacing w:before="1" w:line="211" w:lineRule="exact"/>
              <w:ind w:left="108"/>
              <w:rPr>
                <w:sz w:val="18"/>
              </w:rPr>
            </w:pPr>
            <w:r>
              <w:rPr>
                <w:sz w:val="18"/>
              </w:rPr>
              <w:t>录制音视频时，支持延时录制</w:t>
            </w:r>
          </w:p>
        </w:tc>
      </w:tr>
      <w:tr w14:paraId="39B7F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643" w:type="dxa"/>
          </w:tcPr>
          <w:p w14:paraId="69D60714">
            <w:pPr>
              <w:pStyle w:val="8"/>
              <w:rPr>
                <w:rFonts w:ascii="宋体"/>
                <w:sz w:val="18"/>
              </w:rPr>
            </w:pPr>
          </w:p>
          <w:p w14:paraId="4A693FB4">
            <w:pPr>
              <w:pStyle w:val="8"/>
              <w:spacing w:before="140"/>
              <w:ind w:left="117" w:right="111"/>
              <w:jc w:val="center"/>
              <w:rPr>
                <w:sz w:val="18"/>
              </w:rPr>
            </w:pPr>
            <w:r>
              <w:rPr>
                <w:sz w:val="18"/>
              </w:rPr>
              <w:t>87</w:t>
            </w:r>
          </w:p>
        </w:tc>
        <w:tc>
          <w:tcPr>
            <w:tcW w:w="670" w:type="dxa"/>
          </w:tcPr>
          <w:p w14:paraId="4A546C92">
            <w:pPr>
              <w:pStyle w:val="8"/>
              <w:spacing w:before="7"/>
              <w:rPr>
                <w:rFonts w:ascii="宋体"/>
                <w:sz w:val="19"/>
              </w:rPr>
            </w:pPr>
          </w:p>
          <w:p w14:paraId="14F54236">
            <w:pPr>
              <w:pStyle w:val="8"/>
              <w:spacing w:line="249" w:lineRule="auto"/>
              <w:ind w:left="153" w:right="144"/>
              <w:rPr>
                <w:sz w:val="18"/>
              </w:rPr>
            </w:pPr>
            <w:r>
              <w:rPr>
                <w:sz w:val="18"/>
              </w:rPr>
              <w:t>功能要求</w:t>
            </w:r>
          </w:p>
        </w:tc>
        <w:tc>
          <w:tcPr>
            <w:tcW w:w="1595" w:type="dxa"/>
            <w:vMerge w:val="continue"/>
            <w:tcBorders>
              <w:top w:val="nil"/>
            </w:tcBorders>
          </w:tcPr>
          <w:p w14:paraId="03B205A0">
            <w:pPr>
              <w:rPr>
                <w:sz w:val="2"/>
                <w:szCs w:val="2"/>
              </w:rPr>
            </w:pPr>
          </w:p>
        </w:tc>
        <w:tc>
          <w:tcPr>
            <w:tcW w:w="2275" w:type="dxa"/>
          </w:tcPr>
          <w:p w14:paraId="07A67AFD">
            <w:pPr>
              <w:pStyle w:val="8"/>
              <w:spacing w:before="7"/>
              <w:rPr>
                <w:rFonts w:ascii="宋体"/>
                <w:sz w:val="19"/>
              </w:rPr>
            </w:pPr>
          </w:p>
          <w:p w14:paraId="0D3B4DFD">
            <w:pPr>
              <w:pStyle w:val="8"/>
              <w:spacing w:line="249" w:lineRule="auto"/>
              <w:ind w:left="106" w:right="204"/>
              <w:rPr>
                <w:sz w:val="18"/>
              </w:rPr>
            </w:pPr>
            <w:r>
              <w:rPr>
                <w:sz w:val="18"/>
              </w:rPr>
              <w:t>*光盘刻录管理工具</w:t>
            </w:r>
          </w:p>
        </w:tc>
        <w:tc>
          <w:tcPr>
            <w:tcW w:w="5413" w:type="dxa"/>
          </w:tcPr>
          <w:p w14:paraId="05623ACB">
            <w:pPr>
              <w:pStyle w:val="8"/>
              <w:spacing w:before="11" w:line="249" w:lineRule="auto"/>
              <w:ind w:left="108" w:right="7"/>
              <w:rPr>
                <w:sz w:val="18"/>
              </w:rPr>
            </w:pPr>
            <w:r>
              <w:rPr>
                <w:spacing w:val="-2"/>
                <w:sz w:val="18"/>
              </w:rPr>
              <w:t>操作系统提供光盘刻录管理工具，支持</w:t>
            </w:r>
            <w:r>
              <w:rPr>
                <w:spacing w:val="-1"/>
                <w:sz w:val="18"/>
              </w:rPr>
              <w:t>CD-R</w:t>
            </w:r>
            <w:r>
              <w:rPr>
                <w:spacing w:val="-5"/>
                <w:sz w:val="18"/>
              </w:rPr>
              <w:t>、</w:t>
            </w:r>
            <w:r>
              <w:rPr>
                <w:sz w:val="18"/>
              </w:rPr>
              <w:t>CD-RW</w:t>
            </w:r>
            <w:r>
              <w:rPr>
                <w:spacing w:val="-5"/>
                <w:sz w:val="18"/>
              </w:rPr>
              <w:t>、</w:t>
            </w:r>
            <w:r>
              <w:rPr>
                <w:sz w:val="18"/>
              </w:rPr>
              <w:t>DVD-R</w:t>
            </w:r>
            <w:r>
              <w:rPr>
                <w:spacing w:val="-8"/>
                <w:sz w:val="18"/>
              </w:rPr>
              <w:t>、</w:t>
            </w:r>
            <w:r>
              <w:rPr>
                <w:sz w:val="18"/>
              </w:rPr>
              <w:t>DVD-RW</w:t>
            </w:r>
            <w:r>
              <w:rPr>
                <w:spacing w:val="-3"/>
                <w:sz w:val="18"/>
              </w:rPr>
              <w:t>、</w:t>
            </w:r>
            <w:r>
              <w:rPr>
                <w:sz w:val="18"/>
              </w:rPr>
              <w:t>DVD+R、</w:t>
            </w:r>
          </w:p>
          <w:p w14:paraId="5B2A839B">
            <w:pPr>
              <w:pStyle w:val="8"/>
              <w:ind w:left="108"/>
              <w:rPr>
                <w:sz w:val="18"/>
              </w:rPr>
            </w:pPr>
            <w:r>
              <w:rPr>
                <w:sz w:val="18"/>
              </w:rPr>
              <w:t>DVD+RW 格式的光盘；</w:t>
            </w:r>
          </w:p>
          <w:p w14:paraId="30BDAA24">
            <w:pPr>
              <w:pStyle w:val="8"/>
              <w:spacing w:before="9" w:line="207" w:lineRule="exact"/>
              <w:ind w:left="108"/>
              <w:rPr>
                <w:sz w:val="18"/>
              </w:rPr>
            </w:pPr>
            <w:r>
              <w:rPr>
                <w:sz w:val="18"/>
              </w:rPr>
              <w:t>支持将光盘复制为镜像文件保存到另</w:t>
            </w:r>
          </w:p>
        </w:tc>
      </w:tr>
    </w:tbl>
    <w:p w14:paraId="2D6F19B8">
      <w:pPr>
        <w:spacing w:after="0"/>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583"/>
        <w:gridCol w:w="2275"/>
        <w:gridCol w:w="5412"/>
      </w:tblGrid>
      <w:tr w14:paraId="0BAC1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7C313A7D">
            <w:pPr>
              <w:pStyle w:val="8"/>
              <w:spacing w:before="129"/>
              <w:ind w:left="120" w:right="111"/>
              <w:jc w:val="center"/>
              <w:rPr>
                <w:b/>
                <w:sz w:val="18"/>
              </w:rPr>
            </w:pPr>
            <w:r>
              <w:rPr>
                <w:b/>
                <w:sz w:val="18"/>
              </w:rPr>
              <w:t>序号</w:t>
            </w:r>
          </w:p>
        </w:tc>
        <w:tc>
          <w:tcPr>
            <w:tcW w:w="670" w:type="dxa"/>
          </w:tcPr>
          <w:p w14:paraId="25948604">
            <w:pPr>
              <w:pStyle w:val="8"/>
              <w:spacing w:line="240" w:lineRule="atLeast"/>
              <w:ind w:left="153" w:right="144"/>
              <w:rPr>
                <w:b/>
                <w:sz w:val="18"/>
              </w:rPr>
            </w:pPr>
            <w:r>
              <w:rPr>
                <w:b/>
                <w:sz w:val="18"/>
              </w:rPr>
              <w:t>指标分类</w:t>
            </w:r>
          </w:p>
        </w:tc>
        <w:tc>
          <w:tcPr>
            <w:tcW w:w="1583" w:type="dxa"/>
          </w:tcPr>
          <w:p w14:paraId="749A475A">
            <w:pPr>
              <w:pStyle w:val="8"/>
              <w:spacing w:before="129"/>
              <w:ind w:left="335"/>
              <w:rPr>
                <w:b/>
                <w:sz w:val="18"/>
              </w:rPr>
            </w:pPr>
            <w:r>
              <w:rPr>
                <w:b/>
                <w:sz w:val="18"/>
              </w:rPr>
              <w:t>一级指标</w:t>
            </w:r>
          </w:p>
        </w:tc>
        <w:tc>
          <w:tcPr>
            <w:tcW w:w="2275" w:type="dxa"/>
          </w:tcPr>
          <w:p w14:paraId="434F0234">
            <w:pPr>
              <w:pStyle w:val="8"/>
              <w:spacing w:before="129"/>
              <w:ind w:left="387"/>
              <w:rPr>
                <w:b/>
                <w:sz w:val="18"/>
              </w:rPr>
            </w:pPr>
            <w:r>
              <w:rPr>
                <w:b/>
                <w:sz w:val="18"/>
              </w:rPr>
              <w:t>二级指标</w:t>
            </w:r>
          </w:p>
        </w:tc>
        <w:tc>
          <w:tcPr>
            <w:tcW w:w="5412" w:type="dxa"/>
          </w:tcPr>
          <w:p w14:paraId="201D93E5">
            <w:pPr>
              <w:pStyle w:val="8"/>
              <w:spacing w:before="129"/>
              <w:ind w:left="1247" w:right="1237"/>
              <w:jc w:val="center"/>
              <w:rPr>
                <w:b/>
                <w:sz w:val="18"/>
              </w:rPr>
            </w:pPr>
            <w:r>
              <w:rPr>
                <w:b/>
                <w:sz w:val="18"/>
              </w:rPr>
              <w:t>指标要求</w:t>
            </w:r>
          </w:p>
        </w:tc>
      </w:tr>
      <w:tr w14:paraId="1CC27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43" w:type="dxa"/>
          </w:tcPr>
          <w:p w14:paraId="410671FF">
            <w:pPr>
              <w:pStyle w:val="8"/>
              <w:rPr>
                <w:rFonts w:ascii="Times New Roman"/>
                <w:sz w:val="18"/>
              </w:rPr>
            </w:pPr>
          </w:p>
        </w:tc>
        <w:tc>
          <w:tcPr>
            <w:tcW w:w="670" w:type="dxa"/>
          </w:tcPr>
          <w:p w14:paraId="45BD9D5D">
            <w:pPr>
              <w:pStyle w:val="8"/>
              <w:rPr>
                <w:rFonts w:ascii="Times New Roman"/>
                <w:sz w:val="18"/>
              </w:rPr>
            </w:pPr>
          </w:p>
        </w:tc>
        <w:tc>
          <w:tcPr>
            <w:tcW w:w="1583" w:type="dxa"/>
            <w:vMerge w:val="restart"/>
          </w:tcPr>
          <w:p w14:paraId="5D349BFF">
            <w:pPr>
              <w:pStyle w:val="8"/>
              <w:rPr>
                <w:rFonts w:ascii="Times New Roman"/>
                <w:sz w:val="18"/>
              </w:rPr>
            </w:pPr>
          </w:p>
        </w:tc>
        <w:tc>
          <w:tcPr>
            <w:tcW w:w="2275" w:type="dxa"/>
          </w:tcPr>
          <w:p w14:paraId="5A322D46">
            <w:pPr>
              <w:pStyle w:val="8"/>
              <w:rPr>
                <w:rFonts w:ascii="Times New Roman"/>
                <w:sz w:val="18"/>
              </w:rPr>
            </w:pPr>
          </w:p>
        </w:tc>
        <w:tc>
          <w:tcPr>
            <w:tcW w:w="5412" w:type="dxa"/>
          </w:tcPr>
          <w:p w14:paraId="73E01BF0">
            <w:pPr>
              <w:pStyle w:val="8"/>
              <w:spacing w:before="9"/>
              <w:ind w:left="108"/>
              <w:rPr>
                <w:sz w:val="18"/>
              </w:rPr>
            </w:pPr>
            <w:r>
              <w:rPr>
                <w:sz w:val="18"/>
              </w:rPr>
              <w:t>一张光盘；</w:t>
            </w:r>
          </w:p>
          <w:p w14:paraId="35503613">
            <w:pPr>
              <w:pStyle w:val="8"/>
              <w:spacing w:before="9" w:line="249" w:lineRule="auto"/>
              <w:ind w:left="108" w:right="167"/>
              <w:rPr>
                <w:sz w:val="18"/>
              </w:rPr>
            </w:pPr>
            <w:r>
              <w:rPr>
                <w:sz w:val="18"/>
              </w:rPr>
              <w:t xml:space="preserve">支持将光盘镜像文件刻录到光盘；  </w:t>
            </w:r>
            <w:r>
              <w:rPr>
                <w:spacing w:val="21"/>
                <w:sz w:val="18"/>
              </w:rPr>
              <w:t>支持</w:t>
            </w:r>
            <w:r>
              <w:rPr>
                <w:sz w:val="18"/>
              </w:rPr>
              <w:t>ISO9660、UDF</w:t>
            </w:r>
            <w:r>
              <w:rPr>
                <w:spacing w:val="-8"/>
                <w:sz w:val="18"/>
              </w:rPr>
              <w:t xml:space="preserve"> 格式光盘挂载、读取；</w:t>
            </w:r>
          </w:p>
          <w:p w14:paraId="541DA4AC">
            <w:pPr>
              <w:pStyle w:val="8"/>
              <w:spacing w:before="1"/>
              <w:ind w:left="108"/>
              <w:rPr>
                <w:sz w:val="18"/>
              </w:rPr>
            </w:pPr>
            <w:r>
              <w:rPr>
                <w:sz w:val="18"/>
              </w:rPr>
              <w:t>支持ISO9660 格式光盘追加刻录；</w:t>
            </w:r>
          </w:p>
          <w:p w14:paraId="68A22E7F">
            <w:pPr>
              <w:pStyle w:val="8"/>
              <w:spacing w:before="9" w:line="211" w:lineRule="exact"/>
              <w:ind w:left="108"/>
              <w:rPr>
                <w:sz w:val="18"/>
              </w:rPr>
            </w:pPr>
            <w:r>
              <w:rPr>
                <w:sz w:val="18"/>
              </w:rPr>
              <w:t>支持检查光盘数据完整性</w:t>
            </w:r>
          </w:p>
        </w:tc>
      </w:tr>
      <w:tr w14:paraId="64772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0" w:hRule="atLeast"/>
        </w:trPr>
        <w:tc>
          <w:tcPr>
            <w:tcW w:w="643" w:type="dxa"/>
          </w:tcPr>
          <w:p w14:paraId="6938F457">
            <w:pPr>
              <w:pStyle w:val="8"/>
              <w:rPr>
                <w:rFonts w:ascii="宋体"/>
                <w:sz w:val="18"/>
              </w:rPr>
            </w:pPr>
          </w:p>
          <w:p w14:paraId="1B3BBBFB">
            <w:pPr>
              <w:pStyle w:val="8"/>
              <w:rPr>
                <w:rFonts w:ascii="宋体"/>
                <w:sz w:val="18"/>
              </w:rPr>
            </w:pPr>
          </w:p>
          <w:p w14:paraId="504D4840">
            <w:pPr>
              <w:pStyle w:val="8"/>
              <w:rPr>
                <w:rFonts w:ascii="宋体"/>
                <w:sz w:val="18"/>
              </w:rPr>
            </w:pPr>
          </w:p>
          <w:p w14:paraId="0AE0C1C3">
            <w:pPr>
              <w:pStyle w:val="8"/>
              <w:rPr>
                <w:rFonts w:ascii="宋体"/>
                <w:sz w:val="18"/>
              </w:rPr>
            </w:pPr>
          </w:p>
          <w:p w14:paraId="05203AE7">
            <w:pPr>
              <w:pStyle w:val="8"/>
              <w:rPr>
                <w:rFonts w:ascii="宋体"/>
                <w:sz w:val="18"/>
              </w:rPr>
            </w:pPr>
          </w:p>
          <w:p w14:paraId="417633A3">
            <w:pPr>
              <w:pStyle w:val="8"/>
              <w:rPr>
                <w:rFonts w:ascii="宋体"/>
                <w:sz w:val="18"/>
              </w:rPr>
            </w:pPr>
          </w:p>
          <w:p w14:paraId="2CBEBEB1">
            <w:pPr>
              <w:pStyle w:val="8"/>
              <w:spacing w:before="5"/>
              <w:rPr>
                <w:rFonts w:ascii="宋体"/>
                <w:sz w:val="14"/>
              </w:rPr>
            </w:pPr>
          </w:p>
          <w:p w14:paraId="32F1AC27">
            <w:pPr>
              <w:pStyle w:val="8"/>
              <w:spacing w:before="1"/>
              <w:ind w:left="117" w:right="111"/>
              <w:jc w:val="center"/>
              <w:rPr>
                <w:sz w:val="18"/>
              </w:rPr>
            </w:pPr>
            <w:r>
              <w:rPr>
                <w:sz w:val="18"/>
              </w:rPr>
              <w:t>88</w:t>
            </w:r>
          </w:p>
        </w:tc>
        <w:tc>
          <w:tcPr>
            <w:tcW w:w="670" w:type="dxa"/>
          </w:tcPr>
          <w:p w14:paraId="02070E65">
            <w:pPr>
              <w:pStyle w:val="8"/>
              <w:rPr>
                <w:rFonts w:ascii="宋体"/>
                <w:sz w:val="18"/>
              </w:rPr>
            </w:pPr>
          </w:p>
          <w:p w14:paraId="130E3D1F">
            <w:pPr>
              <w:pStyle w:val="8"/>
              <w:rPr>
                <w:rFonts w:ascii="宋体"/>
                <w:sz w:val="18"/>
              </w:rPr>
            </w:pPr>
          </w:p>
          <w:p w14:paraId="4DDE1470">
            <w:pPr>
              <w:pStyle w:val="8"/>
              <w:rPr>
                <w:rFonts w:ascii="宋体"/>
                <w:sz w:val="18"/>
              </w:rPr>
            </w:pPr>
          </w:p>
          <w:p w14:paraId="21B751AD">
            <w:pPr>
              <w:pStyle w:val="8"/>
              <w:rPr>
                <w:rFonts w:ascii="宋体"/>
                <w:sz w:val="18"/>
              </w:rPr>
            </w:pPr>
          </w:p>
          <w:p w14:paraId="4F377511">
            <w:pPr>
              <w:pStyle w:val="8"/>
              <w:rPr>
                <w:rFonts w:ascii="宋体"/>
                <w:sz w:val="18"/>
              </w:rPr>
            </w:pPr>
          </w:p>
          <w:p w14:paraId="5E55BF64">
            <w:pPr>
              <w:pStyle w:val="8"/>
              <w:spacing w:before="1"/>
              <w:rPr>
                <w:rFonts w:ascii="宋体"/>
                <w:sz w:val="23"/>
              </w:rPr>
            </w:pPr>
          </w:p>
          <w:p w14:paraId="094CA86D">
            <w:pPr>
              <w:pStyle w:val="8"/>
              <w:spacing w:line="249" w:lineRule="auto"/>
              <w:ind w:left="153" w:right="144"/>
              <w:rPr>
                <w:sz w:val="18"/>
              </w:rPr>
            </w:pPr>
            <w:r>
              <w:rPr>
                <w:sz w:val="18"/>
              </w:rPr>
              <w:t>功能要求</w:t>
            </w:r>
          </w:p>
        </w:tc>
        <w:tc>
          <w:tcPr>
            <w:tcW w:w="1583" w:type="dxa"/>
            <w:vMerge w:val="continue"/>
            <w:tcBorders>
              <w:top w:val="nil"/>
            </w:tcBorders>
          </w:tcPr>
          <w:p w14:paraId="0073CA09">
            <w:pPr>
              <w:rPr>
                <w:sz w:val="2"/>
                <w:szCs w:val="2"/>
              </w:rPr>
            </w:pPr>
          </w:p>
        </w:tc>
        <w:tc>
          <w:tcPr>
            <w:tcW w:w="2275" w:type="dxa"/>
          </w:tcPr>
          <w:p w14:paraId="3AE317C7">
            <w:pPr>
              <w:pStyle w:val="8"/>
              <w:rPr>
                <w:rFonts w:ascii="宋体"/>
                <w:sz w:val="18"/>
              </w:rPr>
            </w:pPr>
          </w:p>
          <w:p w14:paraId="425A6AEA">
            <w:pPr>
              <w:pStyle w:val="8"/>
              <w:rPr>
                <w:rFonts w:ascii="宋体"/>
                <w:sz w:val="18"/>
              </w:rPr>
            </w:pPr>
          </w:p>
          <w:p w14:paraId="09026B45">
            <w:pPr>
              <w:pStyle w:val="8"/>
              <w:rPr>
                <w:rFonts w:ascii="宋体"/>
                <w:sz w:val="18"/>
              </w:rPr>
            </w:pPr>
          </w:p>
          <w:p w14:paraId="042A9CBD">
            <w:pPr>
              <w:pStyle w:val="8"/>
              <w:rPr>
                <w:rFonts w:ascii="宋体"/>
                <w:sz w:val="18"/>
              </w:rPr>
            </w:pPr>
          </w:p>
          <w:p w14:paraId="29802E74">
            <w:pPr>
              <w:pStyle w:val="8"/>
              <w:rPr>
                <w:rFonts w:ascii="宋体"/>
                <w:sz w:val="18"/>
              </w:rPr>
            </w:pPr>
          </w:p>
          <w:p w14:paraId="00CB72B8">
            <w:pPr>
              <w:pStyle w:val="8"/>
              <w:rPr>
                <w:rFonts w:ascii="宋体"/>
                <w:sz w:val="18"/>
              </w:rPr>
            </w:pPr>
          </w:p>
          <w:p w14:paraId="33819457">
            <w:pPr>
              <w:pStyle w:val="8"/>
              <w:spacing w:before="5"/>
              <w:rPr>
                <w:rFonts w:ascii="宋体"/>
                <w:sz w:val="14"/>
              </w:rPr>
            </w:pPr>
          </w:p>
          <w:p w14:paraId="51730A4D">
            <w:pPr>
              <w:pStyle w:val="8"/>
              <w:spacing w:before="1"/>
              <w:ind w:left="106"/>
              <w:rPr>
                <w:sz w:val="18"/>
              </w:rPr>
            </w:pPr>
            <w:r>
              <w:rPr>
                <w:sz w:val="18"/>
              </w:rPr>
              <w:t>*截图录屏</w:t>
            </w:r>
          </w:p>
        </w:tc>
        <w:tc>
          <w:tcPr>
            <w:tcW w:w="5412" w:type="dxa"/>
          </w:tcPr>
          <w:p w14:paraId="0E9D41A4">
            <w:pPr>
              <w:pStyle w:val="8"/>
              <w:spacing w:before="9" w:line="249" w:lineRule="auto"/>
              <w:ind w:left="108" w:right="47"/>
              <w:rPr>
                <w:sz w:val="18"/>
              </w:rPr>
            </w:pPr>
            <w:r>
              <w:rPr>
                <w:sz w:val="18"/>
              </w:rPr>
              <w:t>操作系统提供截图录屏工具，支持系统截图和录屏；</w:t>
            </w:r>
          </w:p>
          <w:p w14:paraId="2E15B028">
            <w:pPr>
              <w:pStyle w:val="8"/>
              <w:ind w:left="108"/>
              <w:rPr>
                <w:sz w:val="18"/>
              </w:rPr>
            </w:pPr>
            <w:r>
              <w:rPr>
                <w:sz w:val="18"/>
              </w:rPr>
              <w:t>支持延时捕捉屏幕图像设置；</w:t>
            </w:r>
          </w:p>
          <w:p w14:paraId="1B2552D8">
            <w:pPr>
              <w:pStyle w:val="8"/>
              <w:spacing w:before="9" w:line="249" w:lineRule="auto"/>
              <w:ind w:left="108" w:right="95"/>
              <w:jc w:val="both"/>
              <w:rPr>
                <w:sz w:val="18"/>
              </w:rPr>
            </w:pPr>
            <w:r>
              <w:rPr>
                <w:spacing w:val="-4"/>
                <w:sz w:val="18"/>
              </w:rPr>
              <w:t>支持录制光标移动、鼠标点击、键盘操</w:t>
            </w:r>
            <w:r>
              <w:rPr>
                <w:spacing w:val="-5"/>
                <w:sz w:val="18"/>
              </w:rPr>
              <w:t>作痕迹、系统音频、传声器输入、摄像</w:t>
            </w:r>
            <w:r>
              <w:rPr>
                <w:sz w:val="18"/>
              </w:rPr>
              <w:t>头画中画内容；</w:t>
            </w:r>
          </w:p>
          <w:p w14:paraId="0055A198">
            <w:pPr>
              <w:pStyle w:val="8"/>
              <w:spacing w:before="1" w:line="249" w:lineRule="auto"/>
              <w:ind w:left="108" w:right="95"/>
              <w:rPr>
                <w:sz w:val="18"/>
              </w:rPr>
            </w:pPr>
            <w:r>
              <w:rPr>
                <w:spacing w:val="-4"/>
                <w:sz w:val="18"/>
              </w:rPr>
              <w:t>支持多种截图区域，包括全屏、程序窗</w:t>
            </w:r>
            <w:r>
              <w:rPr>
                <w:sz w:val="18"/>
              </w:rPr>
              <w:t>口和自选区域；</w:t>
            </w:r>
          </w:p>
          <w:p w14:paraId="428BD279">
            <w:pPr>
              <w:pStyle w:val="8"/>
              <w:spacing w:line="249" w:lineRule="auto"/>
              <w:ind w:left="108" w:right="95"/>
              <w:jc w:val="both"/>
              <w:rPr>
                <w:sz w:val="18"/>
              </w:rPr>
            </w:pPr>
            <w:r>
              <w:rPr>
                <w:spacing w:val="-4"/>
                <w:sz w:val="18"/>
              </w:rPr>
              <w:t>支持多种保存选项，包括保存到系统默</w:t>
            </w:r>
            <w:r>
              <w:rPr>
                <w:spacing w:val="-5"/>
                <w:sz w:val="18"/>
              </w:rPr>
              <w:t>认文件夹、桌面、指定存储路径、剪贴</w:t>
            </w:r>
            <w:r>
              <w:rPr>
                <w:sz w:val="18"/>
              </w:rPr>
              <w:t>板；</w:t>
            </w:r>
          </w:p>
          <w:p w14:paraId="7EDA0A53">
            <w:pPr>
              <w:pStyle w:val="8"/>
              <w:spacing w:before="1" w:line="249" w:lineRule="auto"/>
              <w:ind w:left="108" w:right="95"/>
              <w:jc w:val="both"/>
              <w:rPr>
                <w:sz w:val="18"/>
              </w:rPr>
            </w:pPr>
            <w:r>
              <w:rPr>
                <w:spacing w:val="4"/>
                <w:sz w:val="18"/>
              </w:rPr>
              <w:t>系统截图支持保存为</w:t>
            </w:r>
            <w:r>
              <w:rPr>
                <w:sz w:val="18"/>
              </w:rPr>
              <w:t>PNG</w:t>
            </w:r>
            <w:r>
              <w:rPr>
                <w:spacing w:val="-10"/>
                <w:sz w:val="18"/>
              </w:rPr>
              <w:t>、</w:t>
            </w:r>
            <w:r>
              <w:rPr>
                <w:sz w:val="18"/>
              </w:rPr>
              <w:t>JPG</w:t>
            </w:r>
            <w:r>
              <w:rPr>
                <w:spacing w:val="-8"/>
                <w:sz w:val="18"/>
              </w:rPr>
              <w:t>、</w:t>
            </w:r>
            <w:r>
              <w:rPr>
                <w:sz w:val="18"/>
              </w:rPr>
              <w:t>BMP</w:t>
            </w:r>
            <w:r>
              <w:rPr>
                <w:spacing w:val="-26"/>
                <w:sz w:val="18"/>
              </w:rPr>
              <w:t xml:space="preserve"> 等</w:t>
            </w:r>
            <w:r>
              <w:rPr>
                <w:spacing w:val="-20"/>
                <w:sz w:val="18"/>
              </w:rPr>
              <w:t>格式，录屏支持保存为</w:t>
            </w:r>
            <w:r>
              <w:rPr>
                <w:sz w:val="18"/>
              </w:rPr>
              <w:t>GIF、MP4、MKV</w:t>
            </w:r>
          </w:p>
          <w:p w14:paraId="124158ED">
            <w:pPr>
              <w:pStyle w:val="8"/>
              <w:spacing w:line="211" w:lineRule="exact"/>
              <w:ind w:left="108"/>
              <w:rPr>
                <w:sz w:val="18"/>
              </w:rPr>
            </w:pPr>
            <w:r>
              <w:rPr>
                <w:sz w:val="18"/>
              </w:rPr>
              <w:t>等格式</w:t>
            </w:r>
          </w:p>
        </w:tc>
      </w:tr>
      <w:tr w14:paraId="1A976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59B4186F">
            <w:pPr>
              <w:pStyle w:val="8"/>
              <w:rPr>
                <w:rFonts w:ascii="宋体"/>
                <w:sz w:val="18"/>
              </w:rPr>
            </w:pPr>
          </w:p>
          <w:p w14:paraId="0D6EF82E">
            <w:pPr>
              <w:pStyle w:val="8"/>
              <w:rPr>
                <w:rFonts w:ascii="宋体"/>
                <w:sz w:val="18"/>
              </w:rPr>
            </w:pPr>
          </w:p>
          <w:p w14:paraId="2BCCDB5D">
            <w:pPr>
              <w:pStyle w:val="8"/>
              <w:rPr>
                <w:rFonts w:ascii="宋体"/>
                <w:sz w:val="21"/>
              </w:rPr>
            </w:pPr>
          </w:p>
          <w:p w14:paraId="05DB42F9">
            <w:pPr>
              <w:pStyle w:val="8"/>
              <w:ind w:left="117" w:right="111"/>
              <w:jc w:val="center"/>
              <w:rPr>
                <w:sz w:val="18"/>
              </w:rPr>
            </w:pPr>
            <w:r>
              <w:rPr>
                <w:sz w:val="18"/>
              </w:rPr>
              <w:t>89</w:t>
            </w:r>
          </w:p>
        </w:tc>
        <w:tc>
          <w:tcPr>
            <w:tcW w:w="670" w:type="dxa"/>
          </w:tcPr>
          <w:p w14:paraId="46A3460F">
            <w:pPr>
              <w:pStyle w:val="8"/>
              <w:rPr>
                <w:rFonts w:ascii="宋体"/>
                <w:sz w:val="18"/>
              </w:rPr>
            </w:pPr>
          </w:p>
          <w:p w14:paraId="61587701">
            <w:pPr>
              <w:pStyle w:val="8"/>
              <w:rPr>
                <w:rFonts w:ascii="宋体"/>
                <w:sz w:val="18"/>
              </w:rPr>
            </w:pPr>
          </w:p>
          <w:p w14:paraId="2AD6F279">
            <w:pPr>
              <w:pStyle w:val="8"/>
              <w:spacing w:before="149" w:line="249" w:lineRule="auto"/>
              <w:ind w:left="153" w:right="144"/>
              <w:rPr>
                <w:sz w:val="18"/>
              </w:rPr>
            </w:pPr>
            <w:r>
              <w:rPr>
                <w:sz w:val="18"/>
              </w:rPr>
              <w:t>功能要求</w:t>
            </w:r>
          </w:p>
        </w:tc>
        <w:tc>
          <w:tcPr>
            <w:tcW w:w="1583" w:type="dxa"/>
            <w:vMerge w:val="continue"/>
            <w:tcBorders>
              <w:top w:val="nil"/>
            </w:tcBorders>
          </w:tcPr>
          <w:p w14:paraId="6BD858BA">
            <w:pPr>
              <w:rPr>
                <w:sz w:val="2"/>
                <w:szCs w:val="2"/>
              </w:rPr>
            </w:pPr>
          </w:p>
        </w:tc>
        <w:tc>
          <w:tcPr>
            <w:tcW w:w="2275" w:type="dxa"/>
          </w:tcPr>
          <w:p w14:paraId="03BD0ECA">
            <w:pPr>
              <w:pStyle w:val="8"/>
              <w:rPr>
                <w:rFonts w:ascii="宋体"/>
                <w:sz w:val="18"/>
              </w:rPr>
            </w:pPr>
          </w:p>
          <w:p w14:paraId="6EBA08E6">
            <w:pPr>
              <w:pStyle w:val="8"/>
              <w:rPr>
                <w:rFonts w:ascii="宋体"/>
                <w:sz w:val="18"/>
              </w:rPr>
            </w:pPr>
          </w:p>
          <w:p w14:paraId="0623B573">
            <w:pPr>
              <w:pStyle w:val="8"/>
              <w:rPr>
                <w:rFonts w:ascii="宋体"/>
                <w:sz w:val="21"/>
              </w:rPr>
            </w:pPr>
          </w:p>
          <w:p w14:paraId="33488245">
            <w:pPr>
              <w:pStyle w:val="8"/>
              <w:ind w:left="106"/>
              <w:rPr>
                <w:sz w:val="18"/>
              </w:rPr>
            </w:pPr>
            <w:r>
              <w:rPr>
                <w:sz w:val="18"/>
              </w:rPr>
              <w:t>*图像查看工具</w:t>
            </w:r>
          </w:p>
        </w:tc>
        <w:tc>
          <w:tcPr>
            <w:tcW w:w="5412" w:type="dxa"/>
          </w:tcPr>
          <w:p w14:paraId="1B123730">
            <w:pPr>
              <w:pStyle w:val="8"/>
              <w:spacing w:before="11" w:line="249" w:lineRule="auto"/>
              <w:ind w:left="108" w:right="7"/>
              <w:rPr>
                <w:sz w:val="18"/>
              </w:rPr>
            </w:pPr>
            <w:r>
              <w:rPr>
                <w:spacing w:val="-2"/>
                <w:sz w:val="18"/>
              </w:rPr>
              <w:t>操作系统提供图像查看工具，支持查看</w:t>
            </w:r>
            <w:r>
              <w:rPr>
                <w:spacing w:val="-14"/>
                <w:sz w:val="18"/>
              </w:rPr>
              <w:t xml:space="preserve">图像文件，支持 </w:t>
            </w:r>
            <w:r>
              <w:rPr>
                <w:sz w:val="18"/>
              </w:rPr>
              <w:t>PNG</w:t>
            </w:r>
            <w:r>
              <w:rPr>
                <w:spacing w:val="-39"/>
                <w:sz w:val="18"/>
              </w:rPr>
              <w:t>、</w:t>
            </w:r>
            <w:r>
              <w:rPr>
                <w:sz w:val="18"/>
              </w:rPr>
              <w:t>JPEG</w:t>
            </w:r>
            <w:r>
              <w:rPr>
                <w:spacing w:val="-39"/>
                <w:sz w:val="18"/>
              </w:rPr>
              <w:t>、</w:t>
            </w:r>
            <w:r>
              <w:rPr>
                <w:sz w:val="18"/>
              </w:rPr>
              <w:t>TIFF</w:t>
            </w:r>
            <w:r>
              <w:rPr>
                <w:spacing w:val="-39"/>
                <w:sz w:val="18"/>
              </w:rPr>
              <w:t>、</w:t>
            </w:r>
            <w:r>
              <w:rPr>
                <w:sz w:val="18"/>
              </w:rPr>
              <w:t>GIF、BMP</w:t>
            </w:r>
            <w:r>
              <w:rPr>
                <w:spacing w:val="-8"/>
                <w:sz w:val="18"/>
              </w:rPr>
              <w:t xml:space="preserve"> 等图像格式；</w:t>
            </w:r>
          </w:p>
          <w:p w14:paraId="212188A4">
            <w:pPr>
              <w:pStyle w:val="8"/>
              <w:spacing w:line="249" w:lineRule="auto"/>
              <w:ind w:left="108" w:right="95"/>
              <w:rPr>
                <w:sz w:val="18"/>
              </w:rPr>
            </w:pPr>
            <w:r>
              <w:rPr>
                <w:spacing w:val="-3"/>
                <w:sz w:val="18"/>
              </w:rPr>
              <w:t>支持显示图像文件的基本信息，包括文</w:t>
            </w:r>
            <w:r>
              <w:rPr>
                <w:sz w:val="18"/>
              </w:rPr>
              <w:t xml:space="preserve">件大小、图像格式、宽度和高度等； </w:t>
            </w:r>
            <w:r>
              <w:rPr>
                <w:spacing w:val="-3"/>
                <w:sz w:val="18"/>
              </w:rPr>
              <w:t>支持对图像文件的操作，包括放大、缩</w:t>
            </w:r>
          </w:p>
          <w:p w14:paraId="5B5E2EA3">
            <w:pPr>
              <w:pStyle w:val="8"/>
              <w:spacing w:before="1" w:line="209" w:lineRule="exact"/>
              <w:ind w:left="108"/>
              <w:rPr>
                <w:sz w:val="18"/>
              </w:rPr>
            </w:pPr>
            <w:r>
              <w:rPr>
                <w:sz w:val="18"/>
              </w:rPr>
              <w:t>小、旋转、打印等</w:t>
            </w:r>
          </w:p>
        </w:tc>
      </w:tr>
      <w:tr w14:paraId="58732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43" w:type="dxa"/>
          </w:tcPr>
          <w:p w14:paraId="4F0A9C33">
            <w:pPr>
              <w:pStyle w:val="8"/>
              <w:rPr>
                <w:rFonts w:ascii="宋体"/>
                <w:sz w:val="18"/>
              </w:rPr>
            </w:pPr>
          </w:p>
          <w:p w14:paraId="6B3539D8">
            <w:pPr>
              <w:pStyle w:val="8"/>
              <w:spacing w:before="3"/>
              <w:rPr>
                <w:rFonts w:ascii="宋体"/>
                <w:sz w:val="20"/>
              </w:rPr>
            </w:pPr>
          </w:p>
          <w:p w14:paraId="1997E06C">
            <w:pPr>
              <w:pStyle w:val="8"/>
              <w:ind w:left="117" w:right="111"/>
              <w:jc w:val="center"/>
              <w:rPr>
                <w:sz w:val="18"/>
              </w:rPr>
            </w:pPr>
            <w:r>
              <w:rPr>
                <w:sz w:val="18"/>
              </w:rPr>
              <w:t>90</w:t>
            </w:r>
          </w:p>
        </w:tc>
        <w:tc>
          <w:tcPr>
            <w:tcW w:w="670" w:type="dxa"/>
          </w:tcPr>
          <w:p w14:paraId="3319B97A">
            <w:pPr>
              <w:pStyle w:val="8"/>
              <w:rPr>
                <w:rFonts w:ascii="宋体"/>
                <w:sz w:val="18"/>
              </w:rPr>
            </w:pPr>
          </w:p>
          <w:p w14:paraId="791B11D8">
            <w:pPr>
              <w:pStyle w:val="8"/>
              <w:spacing w:before="140" w:line="249" w:lineRule="auto"/>
              <w:ind w:left="153" w:right="144"/>
              <w:rPr>
                <w:sz w:val="18"/>
              </w:rPr>
            </w:pPr>
            <w:r>
              <w:rPr>
                <w:sz w:val="18"/>
              </w:rPr>
              <w:t>功能要求</w:t>
            </w:r>
          </w:p>
        </w:tc>
        <w:tc>
          <w:tcPr>
            <w:tcW w:w="1583" w:type="dxa"/>
            <w:vMerge w:val="continue"/>
            <w:tcBorders>
              <w:top w:val="nil"/>
            </w:tcBorders>
          </w:tcPr>
          <w:p w14:paraId="5B4446E9">
            <w:pPr>
              <w:rPr>
                <w:sz w:val="2"/>
                <w:szCs w:val="2"/>
              </w:rPr>
            </w:pPr>
          </w:p>
        </w:tc>
        <w:tc>
          <w:tcPr>
            <w:tcW w:w="2275" w:type="dxa"/>
          </w:tcPr>
          <w:p w14:paraId="55A61CF4">
            <w:pPr>
              <w:pStyle w:val="8"/>
              <w:rPr>
                <w:rFonts w:ascii="宋体"/>
                <w:sz w:val="18"/>
              </w:rPr>
            </w:pPr>
          </w:p>
          <w:p w14:paraId="08C02DE0">
            <w:pPr>
              <w:pStyle w:val="8"/>
              <w:spacing w:before="3"/>
              <w:rPr>
                <w:rFonts w:ascii="宋体"/>
                <w:sz w:val="20"/>
              </w:rPr>
            </w:pPr>
          </w:p>
          <w:p w14:paraId="2607535C">
            <w:pPr>
              <w:pStyle w:val="8"/>
              <w:ind w:left="106"/>
              <w:rPr>
                <w:sz w:val="18"/>
              </w:rPr>
            </w:pPr>
            <w:r>
              <w:rPr>
                <w:sz w:val="18"/>
              </w:rPr>
              <w:t>*文件扫描工具</w:t>
            </w:r>
          </w:p>
        </w:tc>
        <w:tc>
          <w:tcPr>
            <w:tcW w:w="5412" w:type="dxa"/>
          </w:tcPr>
          <w:p w14:paraId="7F6C8B46">
            <w:pPr>
              <w:pStyle w:val="8"/>
              <w:spacing w:before="10" w:line="249" w:lineRule="auto"/>
              <w:ind w:left="108" w:right="7"/>
              <w:rPr>
                <w:sz w:val="18"/>
              </w:rPr>
            </w:pPr>
            <w:r>
              <w:rPr>
                <w:spacing w:val="-2"/>
                <w:sz w:val="18"/>
              </w:rPr>
              <w:t>操作系统提供文件扫描工具，支持扫描</w:t>
            </w:r>
            <w:r>
              <w:rPr>
                <w:spacing w:val="-10"/>
                <w:sz w:val="18"/>
              </w:rPr>
              <w:t xml:space="preserve">文件类型设置，包括 </w:t>
            </w:r>
            <w:r>
              <w:rPr>
                <w:sz w:val="18"/>
              </w:rPr>
              <w:t>PNG</w:t>
            </w:r>
            <w:r>
              <w:rPr>
                <w:spacing w:val="-22"/>
                <w:sz w:val="18"/>
              </w:rPr>
              <w:t>、</w:t>
            </w:r>
            <w:r>
              <w:rPr>
                <w:sz w:val="18"/>
              </w:rPr>
              <w:t>JPEG</w:t>
            </w:r>
            <w:r>
              <w:rPr>
                <w:spacing w:val="-22"/>
                <w:sz w:val="18"/>
              </w:rPr>
              <w:t>、</w:t>
            </w:r>
            <w:r>
              <w:rPr>
                <w:sz w:val="18"/>
              </w:rPr>
              <w:t>TIFF、BMP、PDF</w:t>
            </w:r>
            <w:r>
              <w:rPr>
                <w:spacing w:val="-16"/>
                <w:sz w:val="18"/>
              </w:rPr>
              <w:t xml:space="preserve"> 等；</w:t>
            </w:r>
          </w:p>
          <w:p w14:paraId="7D48B898">
            <w:pPr>
              <w:pStyle w:val="8"/>
              <w:spacing w:before="1"/>
              <w:ind w:left="108"/>
              <w:rPr>
                <w:sz w:val="18"/>
              </w:rPr>
            </w:pPr>
            <w:r>
              <w:rPr>
                <w:sz w:val="18"/>
              </w:rPr>
              <w:t>支持扫描颜色设置，包括彩色、灰度；</w:t>
            </w:r>
          </w:p>
          <w:p w14:paraId="4BAD0AD4">
            <w:pPr>
              <w:pStyle w:val="8"/>
              <w:spacing w:before="9" w:line="209" w:lineRule="exact"/>
              <w:ind w:left="108"/>
              <w:rPr>
                <w:sz w:val="18"/>
              </w:rPr>
            </w:pPr>
            <w:r>
              <w:rPr>
                <w:sz w:val="18"/>
              </w:rPr>
              <w:t>支持扫描分辨率、幅面设置</w:t>
            </w:r>
          </w:p>
        </w:tc>
      </w:tr>
      <w:tr w14:paraId="3C0F1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3E77C585">
            <w:pPr>
              <w:pStyle w:val="8"/>
              <w:rPr>
                <w:rFonts w:ascii="宋体"/>
                <w:sz w:val="18"/>
              </w:rPr>
            </w:pPr>
          </w:p>
          <w:p w14:paraId="49BDFEC6">
            <w:pPr>
              <w:pStyle w:val="8"/>
              <w:rPr>
                <w:rFonts w:ascii="宋体"/>
                <w:sz w:val="18"/>
              </w:rPr>
            </w:pPr>
          </w:p>
          <w:p w14:paraId="7375F9BC">
            <w:pPr>
              <w:pStyle w:val="8"/>
              <w:spacing w:before="12"/>
              <w:rPr>
                <w:rFonts w:ascii="宋体"/>
                <w:sz w:val="20"/>
              </w:rPr>
            </w:pPr>
          </w:p>
          <w:p w14:paraId="1C1EE3E2">
            <w:pPr>
              <w:pStyle w:val="8"/>
              <w:ind w:left="117" w:right="111"/>
              <w:jc w:val="center"/>
              <w:rPr>
                <w:sz w:val="18"/>
              </w:rPr>
            </w:pPr>
            <w:r>
              <w:rPr>
                <w:sz w:val="18"/>
              </w:rPr>
              <w:t>91</w:t>
            </w:r>
          </w:p>
        </w:tc>
        <w:tc>
          <w:tcPr>
            <w:tcW w:w="670" w:type="dxa"/>
          </w:tcPr>
          <w:p w14:paraId="14678FA2">
            <w:pPr>
              <w:pStyle w:val="8"/>
              <w:rPr>
                <w:rFonts w:ascii="宋体"/>
                <w:sz w:val="18"/>
              </w:rPr>
            </w:pPr>
          </w:p>
          <w:p w14:paraId="5C8667DD">
            <w:pPr>
              <w:pStyle w:val="8"/>
              <w:rPr>
                <w:rFonts w:ascii="宋体"/>
                <w:sz w:val="18"/>
              </w:rPr>
            </w:pPr>
          </w:p>
          <w:p w14:paraId="6AAF49A6">
            <w:pPr>
              <w:pStyle w:val="8"/>
              <w:spacing w:before="149" w:line="249" w:lineRule="auto"/>
              <w:ind w:left="153" w:right="144"/>
              <w:rPr>
                <w:sz w:val="18"/>
              </w:rPr>
            </w:pPr>
            <w:r>
              <w:rPr>
                <w:sz w:val="18"/>
              </w:rPr>
              <w:t>功能要求</w:t>
            </w:r>
          </w:p>
        </w:tc>
        <w:tc>
          <w:tcPr>
            <w:tcW w:w="1583" w:type="dxa"/>
            <w:vMerge w:val="continue"/>
            <w:tcBorders>
              <w:top w:val="nil"/>
            </w:tcBorders>
          </w:tcPr>
          <w:p w14:paraId="22930F28">
            <w:pPr>
              <w:rPr>
                <w:sz w:val="2"/>
                <w:szCs w:val="2"/>
              </w:rPr>
            </w:pPr>
          </w:p>
        </w:tc>
        <w:tc>
          <w:tcPr>
            <w:tcW w:w="2275" w:type="dxa"/>
          </w:tcPr>
          <w:p w14:paraId="21BC650B">
            <w:pPr>
              <w:pStyle w:val="8"/>
              <w:rPr>
                <w:rFonts w:ascii="宋体"/>
                <w:sz w:val="18"/>
              </w:rPr>
            </w:pPr>
          </w:p>
          <w:p w14:paraId="0488C4FE">
            <w:pPr>
              <w:pStyle w:val="8"/>
              <w:rPr>
                <w:rFonts w:ascii="宋体"/>
                <w:sz w:val="18"/>
              </w:rPr>
            </w:pPr>
          </w:p>
          <w:p w14:paraId="1CFDEAB8">
            <w:pPr>
              <w:pStyle w:val="8"/>
              <w:spacing w:before="12"/>
              <w:rPr>
                <w:rFonts w:ascii="宋体"/>
                <w:sz w:val="20"/>
              </w:rPr>
            </w:pPr>
          </w:p>
          <w:p w14:paraId="4368E5EE">
            <w:pPr>
              <w:pStyle w:val="8"/>
              <w:ind w:left="106"/>
              <w:rPr>
                <w:sz w:val="18"/>
              </w:rPr>
            </w:pPr>
            <w:r>
              <w:rPr>
                <w:sz w:val="18"/>
              </w:rPr>
              <w:t>*浏览器</w:t>
            </w:r>
          </w:p>
        </w:tc>
        <w:tc>
          <w:tcPr>
            <w:tcW w:w="5412" w:type="dxa"/>
          </w:tcPr>
          <w:p w14:paraId="64A2777B">
            <w:pPr>
              <w:pStyle w:val="8"/>
              <w:spacing w:before="10" w:line="249" w:lineRule="auto"/>
              <w:ind w:left="108" w:right="256"/>
              <w:rPr>
                <w:sz w:val="18"/>
              </w:rPr>
            </w:pPr>
            <w:r>
              <w:rPr>
                <w:sz w:val="18"/>
              </w:rPr>
              <w:t>操作系统提供浏览器，支持HTML4、HTML5、ECMAScript、CSS 等标准； 支持符合国家密码管理要求的商用密码算法；</w:t>
            </w:r>
          </w:p>
          <w:p w14:paraId="18124F7B">
            <w:pPr>
              <w:pStyle w:val="8"/>
              <w:spacing w:line="249" w:lineRule="auto"/>
              <w:ind w:left="108" w:right="167"/>
              <w:rPr>
                <w:sz w:val="18"/>
              </w:rPr>
            </w:pPr>
            <w:r>
              <w:rPr>
                <w:sz w:val="18"/>
              </w:rPr>
              <w:t>支持国家电子认证根CA 签发的符合相关要求的CA 机构证书；</w:t>
            </w:r>
          </w:p>
          <w:p w14:paraId="384EA822">
            <w:pPr>
              <w:pStyle w:val="8"/>
              <w:spacing w:before="1" w:line="210" w:lineRule="exact"/>
              <w:ind w:left="108"/>
              <w:rPr>
                <w:sz w:val="18"/>
              </w:rPr>
            </w:pPr>
            <w:r>
              <w:rPr>
                <w:sz w:val="18"/>
              </w:rPr>
              <w:t>支持符合GB/T 38636—2020 的 TLCP</w:t>
            </w:r>
          </w:p>
        </w:tc>
      </w:tr>
      <w:tr w14:paraId="23D3C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37F524C5">
            <w:pPr>
              <w:pStyle w:val="8"/>
              <w:spacing w:before="130"/>
              <w:ind w:left="117" w:right="111"/>
              <w:jc w:val="center"/>
              <w:rPr>
                <w:sz w:val="18"/>
              </w:rPr>
            </w:pPr>
            <w:r>
              <w:rPr>
                <w:sz w:val="18"/>
              </w:rPr>
              <w:t>92</w:t>
            </w:r>
          </w:p>
        </w:tc>
        <w:tc>
          <w:tcPr>
            <w:tcW w:w="670" w:type="dxa"/>
          </w:tcPr>
          <w:p w14:paraId="3588BBEF">
            <w:pPr>
              <w:pStyle w:val="8"/>
              <w:spacing w:line="240" w:lineRule="atLeast"/>
              <w:ind w:left="153" w:right="144"/>
              <w:rPr>
                <w:sz w:val="18"/>
              </w:rPr>
            </w:pPr>
            <w:r>
              <w:rPr>
                <w:sz w:val="18"/>
              </w:rPr>
              <w:t>功能要求</w:t>
            </w:r>
          </w:p>
        </w:tc>
        <w:tc>
          <w:tcPr>
            <w:tcW w:w="1583" w:type="dxa"/>
            <w:vMerge w:val="continue"/>
            <w:tcBorders>
              <w:top w:val="nil"/>
            </w:tcBorders>
          </w:tcPr>
          <w:p w14:paraId="376D6B06">
            <w:pPr>
              <w:rPr>
                <w:sz w:val="2"/>
                <w:szCs w:val="2"/>
              </w:rPr>
            </w:pPr>
          </w:p>
        </w:tc>
        <w:tc>
          <w:tcPr>
            <w:tcW w:w="2275" w:type="dxa"/>
          </w:tcPr>
          <w:p w14:paraId="58E1114B">
            <w:pPr>
              <w:pStyle w:val="8"/>
              <w:spacing w:before="130"/>
              <w:ind w:left="106"/>
              <w:rPr>
                <w:sz w:val="18"/>
              </w:rPr>
            </w:pPr>
            <w:r>
              <w:rPr>
                <w:sz w:val="18"/>
              </w:rPr>
              <w:t>远程协助工具</w:t>
            </w:r>
          </w:p>
        </w:tc>
        <w:tc>
          <w:tcPr>
            <w:tcW w:w="5412" w:type="dxa"/>
          </w:tcPr>
          <w:p w14:paraId="11E7F054">
            <w:pPr>
              <w:pStyle w:val="8"/>
              <w:spacing w:line="240" w:lineRule="atLeast"/>
              <w:ind w:left="108" w:right="47"/>
              <w:rPr>
                <w:sz w:val="18"/>
              </w:rPr>
            </w:pPr>
            <w:r>
              <w:rPr>
                <w:sz w:val="18"/>
              </w:rPr>
              <w:t>操作系统提供远程协助工具，支持本地桌面被远程控制和对远程桌面的控制</w:t>
            </w:r>
          </w:p>
        </w:tc>
      </w:tr>
      <w:tr w14:paraId="26F4A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02716744">
            <w:pPr>
              <w:pStyle w:val="8"/>
              <w:spacing w:before="129"/>
              <w:ind w:left="117" w:right="111"/>
              <w:jc w:val="center"/>
              <w:rPr>
                <w:sz w:val="18"/>
              </w:rPr>
            </w:pPr>
            <w:r>
              <w:rPr>
                <w:sz w:val="18"/>
              </w:rPr>
              <w:t>93</w:t>
            </w:r>
          </w:p>
        </w:tc>
        <w:tc>
          <w:tcPr>
            <w:tcW w:w="670" w:type="dxa"/>
          </w:tcPr>
          <w:p w14:paraId="52686B83">
            <w:pPr>
              <w:pStyle w:val="8"/>
              <w:spacing w:line="240" w:lineRule="atLeast"/>
              <w:ind w:left="153" w:right="144"/>
              <w:rPr>
                <w:sz w:val="18"/>
              </w:rPr>
            </w:pPr>
            <w:r>
              <w:rPr>
                <w:sz w:val="18"/>
              </w:rPr>
              <w:t>功能要求</w:t>
            </w:r>
          </w:p>
        </w:tc>
        <w:tc>
          <w:tcPr>
            <w:tcW w:w="1583" w:type="dxa"/>
            <w:vMerge w:val="continue"/>
            <w:tcBorders>
              <w:top w:val="nil"/>
            </w:tcBorders>
          </w:tcPr>
          <w:p w14:paraId="641AA0A2">
            <w:pPr>
              <w:rPr>
                <w:sz w:val="2"/>
                <w:szCs w:val="2"/>
              </w:rPr>
            </w:pPr>
          </w:p>
        </w:tc>
        <w:tc>
          <w:tcPr>
            <w:tcW w:w="2275" w:type="dxa"/>
          </w:tcPr>
          <w:p w14:paraId="36651D00">
            <w:pPr>
              <w:pStyle w:val="8"/>
              <w:spacing w:before="129"/>
              <w:ind w:left="106"/>
              <w:rPr>
                <w:sz w:val="18"/>
              </w:rPr>
            </w:pPr>
            <w:r>
              <w:rPr>
                <w:sz w:val="18"/>
              </w:rPr>
              <w:t>*文件共享</w:t>
            </w:r>
          </w:p>
        </w:tc>
        <w:tc>
          <w:tcPr>
            <w:tcW w:w="5412" w:type="dxa"/>
          </w:tcPr>
          <w:p w14:paraId="49288B6F">
            <w:pPr>
              <w:pStyle w:val="8"/>
              <w:spacing w:line="240" w:lineRule="atLeast"/>
              <w:ind w:left="108" w:right="47"/>
              <w:rPr>
                <w:sz w:val="18"/>
              </w:rPr>
            </w:pPr>
            <w:r>
              <w:rPr>
                <w:sz w:val="18"/>
              </w:rPr>
              <w:t>操作系统提供文件共享工具，支持按用户身份进行读写权限设置</w:t>
            </w:r>
          </w:p>
        </w:tc>
      </w:tr>
      <w:tr w14:paraId="4395F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353F153A">
            <w:pPr>
              <w:pStyle w:val="8"/>
              <w:spacing w:before="129"/>
              <w:ind w:left="117" w:right="111"/>
              <w:jc w:val="center"/>
              <w:rPr>
                <w:sz w:val="18"/>
              </w:rPr>
            </w:pPr>
            <w:r>
              <w:rPr>
                <w:sz w:val="18"/>
              </w:rPr>
              <w:t>94</w:t>
            </w:r>
          </w:p>
        </w:tc>
        <w:tc>
          <w:tcPr>
            <w:tcW w:w="670" w:type="dxa"/>
          </w:tcPr>
          <w:p w14:paraId="33D04E3E">
            <w:pPr>
              <w:pStyle w:val="8"/>
              <w:spacing w:before="9"/>
              <w:ind w:left="153"/>
              <w:rPr>
                <w:sz w:val="18"/>
              </w:rPr>
            </w:pPr>
            <w:r>
              <w:rPr>
                <w:sz w:val="18"/>
              </w:rPr>
              <w:t>功能</w:t>
            </w:r>
          </w:p>
          <w:p w14:paraId="2D7D8AE0">
            <w:pPr>
              <w:pStyle w:val="8"/>
              <w:spacing w:before="9" w:line="211" w:lineRule="exact"/>
              <w:ind w:left="153"/>
              <w:rPr>
                <w:sz w:val="18"/>
              </w:rPr>
            </w:pPr>
            <w:r>
              <w:rPr>
                <w:sz w:val="18"/>
              </w:rPr>
              <w:t>要求</w:t>
            </w:r>
          </w:p>
        </w:tc>
        <w:tc>
          <w:tcPr>
            <w:tcW w:w="1583" w:type="dxa"/>
            <w:vMerge w:val="continue"/>
            <w:tcBorders>
              <w:top w:val="nil"/>
            </w:tcBorders>
          </w:tcPr>
          <w:p w14:paraId="56CBE493">
            <w:pPr>
              <w:rPr>
                <w:sz w:val="2"/>
                <w:szCs w:val="2"/>
              </w:rPr>
            </w:pPr>
          </w:p>
        </w:tc>
        <w:tc>
          <w:tcPr>
            <w:tcW w:w="2275" w:type="dxa"/>
          </w:tcPr>
          <w:p w14:paraId="54F6C14F">
            <w:pPr>
              <w:pStyle w:val="8"/>
              <w:spacing w:before="129"/>
              <w:ind w:left="106"/>
              <w:rPr>
                <w:sz w:val="18"/>
              </w:rPr>
            </w:pPr>
            <w:r>
              <w:rPr>
                <w:sz w:val="18"/>
              </w:rPr>
              <w:t>远程桌面支持</w:t>
            </w:r>
          </w:p>
        </w:tc>
        <w:tc>
          <w:tcPr>
            <w:tcW w:w="5412" w:type="dxa"/>
          </w:tcPr>
          <w:p w14:paraId="4BB57864">
            <w:pPr>
              <w:pStyle w:val="8"/>
              <w:spacing w:before="9"/>
              <w:ind w:left="108"/>
              <w:rPr>
                <w:sz w:val="18"/>
              </w:rPr>
            </w:pPr>
            <w:r>
              <w:rPr>
                <w:sz w:val="18"/>
              </w:rPr>
              <w:t>操作系统提供支持SSH、SFTP 的网络客</w:t>
            </w:r>
          </w:p>
          <w:p w14:paraId="173FAF6F">
            <w:pPr>
              <w:pStyle w:val="8"/>
              <w:spacing w:before="9" w:line="211" w:lineRule="exact"/>
              <w:ind w:left="108"/>
              <w:rPr>
                <w:sz w:val="18"/>
              </w:rPr>
            </w:pPr>
            <w:r>
              <w:rPr>
                <w:sz w:val="18"/>
              </w:rPr>
              <w:t>户端工具</w:t>
            </w:r>
          </w:p>
        </w:tc>
      </w:tr>
      <w:tr w14:paraId="74BE1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442161C0">
            <w:pPr>
              <w:pStyle w:val="8"/>
              <w:spacing w:before="7"/>
              <w:rPr>
                <w:rFonts w:ascii="宋体"/>
                <w:sz w:val="19"/>
              </w:rPr>
            </w:pPr>
          </w:p>
          <w:p w14:paraId="26EC4AD8">
            <w:pPr>
              <w:pStyle w:val="8"/>
              <w:ind w:left="117" w:right="111"/>
              <w:jc w:val="center"/>
              <w:rPr>
                <w:sz w:val="18"/>
              </w:rPr>
            </w:pPr>
            <w:r>
              <w:rPr>
                <w:sz w:val="18"/>
              </w:rPr>
              <w:t>95</w:t>
            </w:r>
          </w:p>
        </w:tc>
        <w:tc>
          <w:tcPr>
            <w:tcW w:w="670" w:type="dxa"/>
          </w:tcPr>
          <w:p w14:paraId="103473F6">
            <w:pPr>
              <w:pStyle w:val="8"/>
              <w:spacing w:before="131" w:line="249" w:lineRule="auto"/>
              <w:ind w:left="153" w:right="144"/>
              <w:rPr>
                <w:sz w:val="18"/>
              </w:rPr>
            </w:pPr>
            <w:r>
              <w:rPr>
                <w:sz w:val="18"/>
              </w:rPr>
              <w:t>功能要求</w:t>
            </w:r>
          </w:p>
        </w:tc>
        <w:tc>
          <w:tcPr>
            <w:tcW w:w="1583" w:type="dxa"/>
            <w:vMerge w:val="restart"/>
          </w:tcPr>
          <w:p w14:paraId="1B8043D3">
            <w:pPr>
              <w:pStyle w:val="8"/>
              <w:rPr>
                <w:rFonts w:ascii="宋体"/>
                <w:sz w:val="18"/>
              </w:rPr>
            </w:pPr>
          </w:p>
          <w:p w14:paraId="5267D035">
            <w:pPr>
              <w:pStyle w:val="8"/>
              <w:rPr>
                <w:rFonts w:ascii="宋体"/>
                <w:sz w:val="18"/>
              </w:rPr>
            </w:pPr>
          </w:p>
          <w:p w14:paraId="425A34A4">
            <w:pPr>
              <w:pStyle w:val="8"/>
              <w:rPr>
                <w:rFonts w:ascii="宋体"/>
                <w:sz w:val="18"/>
              </w:rPr>
            </w:pPr>
          </w:p>
          <w:p w14:paraId="79D7C4B1">
            <w:pPr>
              <w:pStyle w:val="8"/>
              <w:rPr>
                <w:rFonts w:ascii="宋体"/>
                <w:sz w:val="18"/>
              </w:rPr>
            </w:pPr>
          </w:p>
          <w:p w14:paraId="6B9175E7">
            <w:pPr>
              <w:pStyle w:val="8"/>
              <w:rPr>
                <w:rFonts w:ascii="宋体"/>
                <w:sz w:val="18"/>
              </w:rPr>
            </w:pPr>
          </w:p>
          <w:p w14:paraId="0CF6D4BD">
            <w:pPr>
              <w:pStyle w:val="8"/>
              <w:spacing w:before="4"/>
              <w:rPr>
                <w:rFonts w:ascii="宋体"/>
                <w:sz w:val="24"/>
              </w:rPr>
            </w:pPr>
          </w:p>
          <w:p w14:paraId="2BC0F8DD">
            <w:pPr>
              <w:pStyle w:val="8"/>
              <w:ind w:left="292"/>
              <w:rPr>
                <w:sz w:val="18"/>
              </w:rPr>
            </w:pPr>
            <w:r>
              <w:rPr>
                <w:sz w:val="18"/>
              </w:rPr>
              <w:t>*开发环境</w:t>
            </w:r>
          </w:p>
        </w:tc>
        <w:tc>
          <w:tcPr>
            <w:tcW w:w="2275" w:type="dxa"/>
          </w:tcPr>
          <w:p w14:paraId="1CE57295">
            <w:pPr>
              <w:pStyle w:val="8"/>
              <w:spacing w:before="7"/>
              <w:rPr>
                <w:rFonts w:ascii="宋体"/>
                <w:sz w:val="19"/>
              </w:rPr>
            </w:pPr>
          </w:p>
          <w:p w14:paraId="6AF5C4D3">
            <w:pPr>
              <w:pStyle w:val="8"/>
              <w:ind w:left="106"/>
              <w:rPr>
                <w:sz w:val="18"/>
              </w:rPr>
            </w:pPr>
            <w:r>
              <w:rPr>
                <w:sz w:val="18"/>
              </w:rPr>
              <w:t>*开发环境</w:t>
            </w:r>
          </w:p>
        </w:tc>
        <w:tc>
          <w:tcPr>
            <w:tcW w:w="5412" w:type="dxa"/>
          </w:tcPr>
          <w:p w14:paraId="7AC22A8A">
            <w:pPr>
              <w:pStyle w:val="8"/>
              <w:spacing w:line="240" w:lineRule="atLeast"/>
              <w:ind w:left="108" w:right="95"/>
              <w:jc w:val="both"/>
              <w:rPr>
                <w:sz w:val="18"/>
              </w:rPr>
            </w:pPr>
            <w:r>
              <w:rPr>
                <w:spacing w:val="-4"/>
                <w:sz w:val="18"/>
              </w:rPr>
              <w:t>操作系统通过内置、软件仓库或附加光</w:t>
            </w:r>
            <w:r>
              <w:rPr>
                <w:spacing w:val="6"/>
                <w:sz w:val="18"/>
              </w:rPr>
              <w:t>盘等方式提供如</w:t>
            </w:r>
            <w:r>
              <w:rPr>
                <w:sz w:val="18"/>
              </w:rPr>
              <w:t>Qt、Eclipse、VSCode 等集成开发环境</w:t>
            </w:r>
          </w:p>
        </w:tc>
      </w:tr>
      <w:tr w14:paraId="2420B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43" w:type="dxa"/>
          </w:tcPr>
          <w:p w14:paraId="5F69691B">
            <w:pPr>
              <w:pStyle w:val="8"/>
              <w:rPr>
                <w:rFonts w:ascii="宋体"/>
                <w:sz w:val="18"/>
              </w:rPr>
            </w:pPr>
          </w:p>
          <w:p w14:paraId="1F4FAA7D">
            <w:pPr>
              <w:pStyle w:val="8"/>
              <w:spacing w:before="3"/>
              <w:rPr>
                <w:rFonts w:ascii="宋体"/>
                <w:sz w:val="20"/>
              </w:rPr>
            </w:pPr>
          </w:p>
          <w:p w14:paraId="48AAC2D8">
            <w:pPr>
              <w:pStyle w:val="8"/>
              <w:ind w:left="117" w:right="111"/>
              <w:jc w:val="center"/>
              <w:rPr>
                <w:sz w:val="18"/>
              </w:rPr>
            </w:pPr>
            <w:r>
              <w:rPr>
                <w:sz w:val="18"/>
              </w:rPr>
              <w:t>96</w:t>
            </w:r>
          </w:p>
        </w:tc>
        <w:tc>
          <w:tcPr>
            <w:tcW w:w="670" w:type="dxa"/>
          </w:tcPr>
          <w:p w14:paraId="311E56EF">
            <w:pPr>
              <w:pStyle w:val="8"/>
              <w:rPr>
                <w:rFonts w:ascii="宋体"/>
                <w:sz w:val="18"/>
              </w:rPr>
            </w:pPr>
          </w:p>
          <w:p w14:paraId="244A4AEC">
            <w:pPr>
              <w:pStyle w:val="8"/>
              <w:spacing w:before="140" w:line="249" w:lineRule="auto"/>
              <w:ind w:left="153" w:right="144"/>
              <w:rPr>
                <w:sz w:val="18"/>
              </w:rPr>
            </w:pPr>
            <w:r>
              <w:rPr>
                <w:sz w:val="18"/>
              </w:rPr>
              <w:t>功能要求</w:t>
            </w:r>
          </w:p>
        </w:tc>
        <w:tc>
          <w:tcPr>
            <w:tcW w:w="1583" w:type="dxa"/>
            <w:vMerge w:val="continue"/>
            <w:tcBorders>
              <w:top w:val="nil"/>
            </w:tcBorders>
          </w:tcPr>
          <w:p w14:paraId="2E6EB90B">
            <w:pPr>
              <w:rPr>
                <w:sz w:val="2"/>
                <w:szCs w:val="2"/>
              </w:rPr>
            </w:pPr>
          </w:p>
        </w:tc>
        <w:tc>
          <w:tcPr>
            <w:tcW w:w="2275" w:type="dxa"/>
          </w:tcPr>
          <w:p w14:paraId="6ADCB86A">
            <w:pPr>
              <w:pStyle w:val="8"/>
              <w:rPr>
                <w:rFonts w:ascii="宋体"/>
                <w:sz w:val="18"/>
              </w:rPr>
            </w:pPr>
          </w:p>
          <w:p w14:paraId="7478B8F2">
            <w:pPr>
              <w:pStyle w:val="8"/>
              <w:spacing w:before="3"/>
              <w:rPr>
                <w:rFonts w:ascii="宋体"/>
                <w:sz w:val="20"/>
              </w:rPr>
            </w:pPr>
          </w:p>
          <w:p w14:paraId="0A215989">
            <w:pPr>
              <w:pStyle w:val="8"/>
              <w:ind w:left="106"/>
              <w:rPr>
                <w:sz w:val="18"/>
              </w:rPr>
            </w:pPr>
            <w:r>
              <w:rPr>
                <w:sz w:val="18"/>
              </w:rPr>
              <w:t>*开发库</w:t>
            </w:r>
          </w:p>
        </w:tc>
        <w:tc>
          <w:tcPr>
            <w:tcW w:w="5412" w:type="dxa"/>
          </w:tcPr>
          <w:p w14:paraId="6697CD11">
            <w:pPr>
              <w:pStyle w:val="8"/>
              <w:spacing w:line="240" w:lineRule="atLeast"/>
              <w:ind w:left="108" w:right="7"/>
              <w:rPr>
                <w:sz w:val="18"/>
              </w:rPr>
            </w:pPr>
            <w:r>
              <w:rPr>
                <w:spacing w:val="-3"/>
                <w:sz w:val="18"/>
              </w:rPr>
              <w:t>操作系统通过内置、软件仓库或附加光</w:t>
            </w:r>
            <w:r>
              <w:rPr>
                <w:spacing w:val="3"/>
                <w:sz w:val="18"/>
              </w:rPr>
              <w:t>盘等方式提供如</w:t>
            </w:r>
            <w:r>
              <w:rPr>
                <w:sz w:val="18"/>
              </w:rPr>
              <w:t>GNU</w:t>
            </w:r>
            <w:r>
              <w:rPr>
                <w:spacing w:val="-47"/>
                <w:sz w:val="18"/>
              </w:rPr>
              <w:t xml:space="preserve"> </w:t>
            </w:r>
            <w:r>
              <w:rPr>
                <w:sz w:val="18"/>
              </w:rPr>
              <w:t>C</w:t>
            </w:r>
            <w:r>
              <w:rPr>
                <w:spacing w:val="-32"/>
                <w:sz w:val="18"/>
              </w:rPr>
              <w:t>、</w:t>
            </w:r>
            <w:r>
              <w:rPr>
                <w:sz w:val="18"/>
              </w:rPr>
              <w:t>GNU</w:t>
            </w:r>
            <w:r>
              <w:rPr>
                <w:spacing w:val="-50"/>
                <w:sz w:val="18"/>
              </w:rPr>
              <w:t xml:space="preserve"> </w:t>
            </w:r>
            <w:r>
              <w:rPr>
                <w:sz w:val="18"/>
              </w:rPr>
              <w:t>C+</w:t>
            </w:r>
            <w:r>
              <w:rPr>
                <w:spacing w:val="-17"/>
                <w:sz w:val="18"/>
              </w:rPr>
              <w:t>+、</w:t>
            </w:r>
            <w:r>
              <w:rPr>
                <w:sz w:val="18"/>
              </w:rPr>
              <w:t>Java、Qt</w:t>
            </w:r>
            <w:r>
              <w:rPr>
                <w:spacing w:val="-2"/>
                <w:sz w:val="18"/>
              </w:rPr>
              <w:t xml:space="preserve"> 、</w:t>
            </w:r>
            <w:r>
              <w:rPr>
                <w:sz w:val="18"/>
              </w:rPr>
              <w:t>Gtk+、Cairo、OpenGL、Perl、Python</w:t>
            </w:r>
            <w:r>
              <w:rPr>
                <w:spacing w:val="-17"/>
                <w:sz w:val="18"/>
              </w:rPr>
              <w:t>、</w:t>
            </w:r>
            <w:r>
              <w:rPr>
                <w:sz w:val="18"/>
              </w:rPr>
              <w:t>Ruby</w:t>
            </w:r>
            <w:r>
              <w:rPr>
                <w:spacing w:val="-17"/>
                <w:sz w:val="18"/>
              </w:rPr>
              <w:t>、</w:t>
            </w:r>
            <w:r>
              <w:rPr>
                <w:sz w:val="18"/>
              </w:rPr>
              <w:t>Rust</w:t>
            </w:r>
            <w:r>
              <w:rPr>
                <w:spacing w:val="-15"/>
                <w:sz w:val="18"/>
              </w:rPr>
              <w:t>、</w:t>
            </w:r>
            <w:r>
              <w:rPr>
                <w:sz w:val="18"/>
              </w:rPr>
              <w:t>Golang</w:t>
            </w:r>
            <w:r>
              <w:rPr>
                <w:spacing w:val="-17"/>
                <w:sz w:val="18"/>
              </w:rPr>
              <w:t>、</w:t>
            </w:r>
            <w:r>
              <w:rPr>
                <w:sz w:val="18"/>
              </w:rPr>
              <w:t>JS</w:t>
            </w:r>
            <w:r>
              <w:rPr>
                <w:spacing w:val="-16"/>
                <w:sz w:val="18"/>
              </w:rPr>
              <w:t xml:space="preserve"> 等开发库</w:t>
            </w:r>
          </w:p>
        </w:tc>
      </w:tr>
      <w:tr w14:paraId="6B6B9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33B9DD25">
            <w:pPr>
              <w:pStyle w:val="8"/>
              <w:spacing w:before="6"/>
              <w:rPr>
                <w:rFonts w:ascii="宋体"/>
                <w:sz w:val="19"/>
              </w:rPr>
            </w:pPr>
          </w:p>
          <w:p w14:paraId="0BF11816">
            <w:pPr>
              <w:pStyle w:val="8"/>
              <w:ind w:left="117" w:right="111"/>
              <w:jc w:val="center"/>
              <w:rPr>
                <w:sz w:val="18"/>
              </w:rPr>
            </w:pPr>
            <w:r>
              <w:rPr>
                <w:sz w:val="18"/>
              </w:rPr>
              <w:t>97</w:t>
            </w:r>
          </w:p>
        </w:tc>
        <w:tc>
          <w:tcPr>
            <w:tcW w:w="670" w:type="dxa"/>
          </w:tcPr>
          <w:p w14:paraId="449D2494">
            <w:pPr>
              <w:pStyle w:val="8"/>
              <w:spacing w:before="130" w:line="249" w:lineRule="auto"/>
              <w:ind w:left="153" w:right="144"/>
              <w:rPr>
                <w:sz w:val="18"/>
              </w:rPr>
            </w:pPr>
            <w:r>
              <w:rPr>
                <w:sz w:val="18"/>
              </w:rPr>
              <w:t>功能要求</w:t>
            </w:r>
          </w:p>
        </w:tc>
        <w:tc>
          <w:tcPr>
            <w:tcW w:w="1583" w:type="dxa"/>
            <w:vMerge w:val="continue"/>
            <w:tcBorders>
              <w:top w:val="nil"/>
            </w:tcBorders>
          </w:tcPr>
          <w:p w14:paraId="3A078459">
            <w:pPr>
              <w:rPr>
                <w:sz w:val="2"/>
                <w:szCs w:val="2"/>
              </w:rPr>
            </w:pPr>
          </w:p>
        </w:tc>
        <w:tc>
          <w:tcPr>
            <w:tcW w:w="2275" w:type="dxa"/>
          </w:tcPr>
          <w:p w14:paraId="317F21B7">
            <w:pPr>
              <w:pStyle w:val="8"/>
              <w:spacing w:before="6"/>
              <w:rPr>
                <w:rFonts w:ascii="宋体"/>
                <w:sz w:val="19"/>
              </w:rPr>
            </w:pPr>
          </w:p>
          <w:p w14:paraId="67913A2B">
            <w:pPr>
              <w:pStyle w:val="8"/>
              <w:ind w:left="106"/>
              <w:rPr>
                <w:sz w:val="18"/>
              </w:rPr>
            </w:pPr>
            <w:r>
              <w:rPr>
                <w:sz w:val="18"/>
              </w:rPr>
              <w:t>*编译开发工具</w:t>
            </w:r>
          </w:p>
        </w:tc>
        <w:tc>
          <w:tcPr>
            <w:tcW w:w="5412" w:type="dxa"/>
          </w:tcPr>
          <w:p w14:paraId="381C637E">
            <w:pPr>
              <w:pStyle w:val="8"/>
              <w:spacing w:line="240" w:lineRule="atLeast"/>
              <w:ind w:left="108" w:right="33"/>
              <w:rPr>
                <w:sz w:val="18"/>
              </w:rPr>
            </w:pPr>
            <w:r>
              <w:rPr>
                <w:sz w:val="18"/>
              </w:rPr>
              <w:t>操作系统通过内置、软件仓库或附加光盘等方式提供如GCC、G++、Binutils、GDB、Make、CMake 等语言编译器</w:t>
            </w:r>
          </w:p>
        </w:tc>
      </w:tr>
      <w:tr w14:paraId="00A4C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43" w:type="dxa"/>
          </w:tcPr>
          <w:p w14:paraId="170AB7B0">
            <w:pPr>
              <w:pStyle w:val="8"/>
              <w:spacing w:before="130"/>
              <w:ind w:left="117" w:right="111"/>
              <w:jc w:val="center"/>
              <w:rPr>
                <w:sz w:val="18"/>
              </w:rPr>
            </w:pPr>
            <w:r>
              <w:rPr>
                <w:sz w:val="18"/>
              </w:rPr>
              <w:t>98</w:t>
            </w:r>
          </w:p>
        </w:tc>
        <w:tc>
          <w:tcPr>
            <w:tcW w:w="670" w:type="dxa"/>
          </w:tcPr>
          <w:p w14:paraId="58D9F914">
            <w:pPr>
              <w:pStyle w:val="8"/>
              <w:spacing w:line="240" w:lineRule="atLeast"/>
              <w:ind w:left="153" w:right="144"/>
              <w:rPr>
                <w:sz w:val="18"/>
              </w:rPr>
            </w:pPr>
            <w:r>
              <w:rPr>
                <w:sz w:val="18"/>
              </w:rPr>
              <w:t>功能要求</w:t>
            </w:r>
          </w:p>
        </w:tc>
        <w:tc>
          <w:tcPr>
            <w:tcW w:w="1583" w:type="dxa"/>
            <w:vMerge w:val="continue"/>
            <w:tcBorders>
              <w:top w:val="nil"/>
            </w:tcBorders>
          </w:tcPr>
          <w:p w14:paraId="73D7EED7">
            <w:pPr>
              <w:rPr>
                <w:sz w:val="2"/>
                <w:szCs w:val="2"/>
              </w:rPr>
            </w:pPr>
          </w:p>
        </w:tc>
        <w:tc>
          <w:tcPr>
            <w:tcW w:w="2275" w:type="dxa"/>
          </w:tcPr>
          <w:p w14:paraId="2EAD5B9A">
            <w:pPr>
              <w:pStyle w:val="8"/>
              <w:spacing w:before="130"/>
              <w:ind w:left="106"/>
              <w:rPr>
                <w:sz w:val="18"/>
              </w:rPr>
            </w:pPr>
            <w:r>
              <w:rPr>
                <w:sz w:val="18"/>
              </w:rPr>
              <w:t>*文本编辑工具</w:t>
            </w:r>
          </w:p>
        </w:tc>
        <w:tc>
          <w:tcPr>
            <w:tcW w:w="5412" w:type="dxa"/>
          </w:tcPr>
          <w:p w14:paraId="62DBF490">
            <w:pPr>
              <w:pStyle w:val="8"/>
              <w:spacing w:line="240" w:lineRule="atLeast"/>
              <w:ind w:left="108" w:right="47"/>
              <w:rPr>
                <w:sz w:val="18"/>
              </w:rPr>
            </w:pPr>
            <w:r>
              <w:rPr>
                <w:sz w:val="18"/>
              </w:rPr>
              <w:t>操作系统通过内置、软件仓库或附加光盘等方式提供如Emacs、Vim 等。</w:t>
            </w:r>
          </w:p>
        </w:tc>
      </w:tr>
    </w:tbl>
    <w:p w14:paraId="7059A636">
      <w:pPr>
        <w:spacing w:after="0" w:line="240" w:lineRule="atLeast"/>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595"/>
        <w:gridCol w:w="2250"/>
        <w:gridCol w:w="5425"/>
      </w:tblGrid>
      <w:tr w14:paraId="46896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7450C07E">
            <w:pPr>
              <w:pStyle w:val="8"/>
              <w:spacing w:before="129"/>
              <w:ind w:right="129"/>
              <w:jc w:val="right"/>
              <w:rPr>
                <w:b/>
                <w:sz w:val="18"/>
              </w:rPr>
            </w:pPr>
            <w:r>
              <w:rPr>
                <w:b/>
                <w:sz w:val="18"/>
              </w:rPr>
              <w:t>序号</w:t>
            </w:r>
          </w:p>
        </w:tc>
        <w:tc>
          <w:tcPr>
            <w:tcW w:w="670" w:type="dxa"/>
          </w:tcPr>
          <w:p w14:paraId="61D35807">
            <w:pPr>
              <w:pStyle w:val="8"/>
              <w:spacing w:line="240" w:lineRule="atLeast"/>
              <w:ind w:left="153" w:right="144"/>
              <w:rPr>
                <w:b/>
                <w:sz w:val="18"/>
              </w:rPr>
            </w:pPr>
            <w:r>
              <w:rPr>
                <w:b/>
                <w:sz w:val="18"/>
              </w:rPr>
              <w:t>指标分类</w:t>
            </w:r>
          </w:p>
        </w:tc>
        <w:tc>
          <w:tcPr>
            <w:tcW w:w="1595" w:type="dxa"/>
          </w:tcPr>
          <w:p w14:paraId="2014F731">
            <w:pPr>
              <w:pStyle w:val="8"/>
              <w:spacing w:before="129"/>
              <w:ind w:left="335"/>
              <w:rPr>
                <w:b/>
                <w:sz w:val="18"/>
              </w:rPr>
            </w:pPr>
            <w:r>
              <w:rPr>
                <w:b/>
                <w:sz w:val="18"/>
              </w:rPr>
              <w:t>一级指标</w:t>
            </w:r>
          </w:p>
        </w:tc>
        <w:tc>
          <w:tcPr>
            <w:tcW w:w="2250" w:type="dxa"/>
          </w:tcPr>
          <w:p w14:paraId="14A090BD">
            <w:pPr>
              <w:pStyle w:val="8"/>
              <w:spacing w:before="129"/>
              <w:ind w:left="387"/>
              <w:rPr>
                <w:b/>
                <w:sz w:val="18"/>
              </w:rPr>
            </w:pPr>
            <w:r>
              <w:rPr>
                <w:b/>
                <w:sz w:val="18"/>
              </w:rPr>
              <w:t>二级指标</w:t>
            </w:r>
          </w:p>
        </w:tc>
        <w:tc>
          <w:tcPr>
            <w:tcW w:w="5425" w:type="dxa"/>
          </w:tcPr>
          <w:p w14:paraId="44587ADC">
            <w:pPr>
              <w:pStyle w:val="8"/>
              <w:spacing w:before="129"/>
              <w:ind w:left="1247" w:right="1237"/>
              <w:jc w:val="center"/>
              <w:rPr>
                <w:b/>
                <w:sz w:val="18"/>
              </w:rPr>
            </w:pPr>
            <w:r>
              <w:rPr>
                <w:b/>
                <w:sz w:val="18"/>
              </w:rPr>
              <w:t>指标要求</w:t>
            </w:r>
          </w:p>
        </w:tc>
      </w:tr>
      <w:tr w14:paraId="03B89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43" w:type="dxa"/>
          </w:tcPr>
          <w:p w14:paraId="17C18210">
            <w:pPr>
              <w:pStyle w:val="8"/>
              <w:rPr>
                <w:rFonts w:ascii="宋体"/>
                <w:sz w:val="18"/>
              </w:rPr>
            </w:pPr>
          </w:p>
          <w:p w14:paraId="1B959B72">
            <w:pPr>
              <w:pStyle w:val="8"/>
              <w:rPr>
                <w:rFonts w:ascii="宋体"/>
                <w:sz w:val="18"/>
              </w:rPr>
            </w:pPr>
          </w:p>
          <w:p w14:paraId="603DB623">
            <w:pPr>
              <w:pStyle w:val="8"/>
              <w:spacing w:before="148"/>
              <w:ind w:right="222"/>
              <w:jc w:val="right"/>
              <w:rPr>
                <w:sz w:val="18"/>
              </w:rPr>
            </w:pPr>
            <w:r>
              <w:rPr>
                <w:sz w:val="18"/>
              </w:rPr>
              <w:t>99</w:t>
            </w:r>
          </w:p>
        </w:tc>
        <w:tc>
          <w:tcPr>
            <w:tcW w:w="670" w:type="dxa"/>
          </w:tcPr>
          <w:p w14:paraId="284B2DAE">
            <w:pPr>
              <w:pStyle w:val="8"/>
              <w:rPr>
                <w:rFonts w:ascii="宋体"/>
                <w:sz w:val="18"/>
              </w:rPr>
            </w:pPr>
          </w:p>
          <w:p w14:paraId="5A565AB8">
            <w:pPr>
              <w:pStyle w:val="8"/>
              <w:spacing w:before="2"/>
              <w:rPr>
                <w:rFonts w:ascii="宋体"/>
                <w:sz w:val="20"/>
              </w:rPr>
            </w:pPr>
          </w:p>
          <w:p w14:paraId="49F252AB">
            <w:pPr>
              <w:pStyle w:val="8"/>
              <w:spacing w:line="249" w:lineRule="auto"/>
              <w:ind w:left="153" w:right="144"/>
              <w:rPr>
                <w:sz w:val="18"/>
              </w:rPr>
            </w:pPr>
            <w:r>
              <w:rPr>
                <w:sz w:val="18"/>
              </w:rPr>
              <w:t>功能要求</w:t>
            </w:r>
          </w:p>
        </w:tc>
        <w:tc>
          <w:tcPr>
            <w:tcW w:w="1595" w:type="dxa"/>
          </w:tcPr>
          <w:p w14:paraId="3629B18F">
            <w:pPr>
              <w:pStyle w:val="8"/>
              <w:rPr>
                <w:rFonts w:ascii="宋体"/>
                <w:sz w:val="18"/>
              </w:rPr>
            </w:pPr>
          </w:p>
          <w:p w14:paraId="077F43B2">
            <w:pPr>
              <w:pStyle w:val="8"/>
              <w:rPr>
                <w:rFonts w:ascii="宋体"/>
                <w:sz w:val="18"/>
              </w:rPr>
            </w:pPr>
          </w:p>
          <w:p w14:paraId="6E7E9CCC">
            <w:pPr>
              <w:pStyle w:val="8"/>
              <w:spacing w:before="148"/>
              <w:ind w:left="292"/>
              <w:rPr>
                <w:sz w:val="18"/>
              </w:rPr>
            </w:pPr>
            <w:r>
              <w:rPr>
                <w:sz w:val="18"/>
              </w:rPr>
              <w:t>*开发支持</w:t>
            </w:r>
          </w:p>
        </w:tc>
        <w:tc>
          <w:tcPr>
            <w:tcW w:w="2250" w:type="dxa"/>
          </w:tcPr>
          <w:p w14:paraId="384C4987">
            <w:pPr>
              <w:pStyle w:val="8"/>
              <w:rPr>
                <w:rFonts w:ascii="宋体"/>
                <w:sz w:val="18"/>
              </w:rPr>
            </w:pPr>
          </w:p>
          <w:p w14:paraId="289CDEB1">
            <w:pPr>
              <w:pStyle w:val="8"/>
              <w:rPr>
                <w:rFonts w:ascii="宋体"/>
                <w:sz w:val="18"/>
              </w:rPr>
            </w:pPr>
          </w:p>
          <w:p w14:paraId="5BD9501D">
            <w:pPr>
              <w:pStyle w:val="8"/>
              <w:spacing w:before="148"/>
              <w:ind w:left="106"/>
              <w:rPr>
                <w:sz w:val="18"/>
              </w:rPr>
            </w:pPr>
            <w:r>
              <w:rPr>
                <w:sz w:val="18"/>
              </w:rPr>
              <w:t>*开发文档</w:t>
            </w:r>
          </w:p>
        </w:tc>
        <w:tc>
          <w:tcPr>
            <w:tcW w:w="5425" w:type="dxa"/>
          </w:tcPr>
          <w:p w14:paraId="17E61D5A">
            <w:pPr>
              <w:pStyle w:val="8"/>
              <w:spacing w:before="9" w:line="249" w:lineRule="auto"/>
              <w:ind w:left="108" w:right="47"/>
              <w:rPr>
                <w:sz w:val="18"/>
              </w:rPr>
            </w:pPr>
            <w:r>
              <w:rPr>
                <w:sz w:val="18"/>
              </w:rPr>
              <w:t>操作系统应内置或通过官方网站、社区等提供中文开发文档，包括：</w:t>
            </w:r>
          </w:p>
          <w:p w14:paraId="4932B89F">
            <w:pPr>
              <w:pStyle w:val="8"/>
              <w:spacing w:line="249" w:lineRule="auto"/>
              <w:ind w:left="108" w:right="1516"/>
              <w:jc w:val="both"/>
              <w:rPr>
                <w:sz w:val="18"/>
              </w:rPr>
            </w:pPr>
            <w:r>
              <w:rPr>
                <w:sz w:val="18"/>
              </w:rPr>
              <w:t>软件开发参考文档； 驱动开发参考文档； 应用移植开发文档；</w:t>
            </w:r>
          </w:p>
          <w:p w14:paraId="7177CB37">
            <w:pPr>
              <w:pStyle w:val="8"/>
              <w:spacing w:before="1" w:line="211" w:lineRule="exact"/>
              <w:ind w:left="108"/>
              <w:jc w:val="both"/>
              <w:rPr>
                <w:sz w:val="18"/>
              </w:rPr>
            </w:pPr>
            <w:r>
              <w:rPr>
                <w:sz w:val="18"/>
              </w:rPr>
              <w:t>API 文档</w:t>
            </w:r>
          </w:p>
        </w:tc>
      </w:tr>
      <w:tr w14:paraId="6789D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5" w:hRule="atLeast"/>
        </w:trPr>
        <w:tc>
          <w:tcPr>
            <w:tcW w:w="643" w:type="dxa"/>
          </w:tcPr>
          <w:p w14:paraId="6815069A">
            <w:pPr>
              <w:pStyle w:val="8"/>
              <w:rPr>
                <w:rFonts w:ascii="宋体"/>
                <w:sz w:val="18"/>
              </w:rPr>
            </w:pPr>
          </w:p>
          <w:p w14:paraId="57A9D336">
            <w:pPr>
              <w:pStyle w:val="8"/>
              <w:rPr>
                <w:rFonts w:ascii="宋体"/>
                <w:sz w:val="18"/>
              </w:rPr>
            </w:pPr>
          </w:p>
          <w:p w14:paraId="245E354A">
            <w:pPr>
              <w:pStyle w:val="8"/>
              <w:rPr>
                <w:rFonts w:ascii="宋体"/>
                <w:sz w:val="18"/>
              </w:rPr>
            </w:pPr>
          </w:p>
          <w:p w14:paraId="3219EAAC">
            <w:pPr>
              <w:pStyle w:val="8"/>
              <w:rPr>
                <w:rFonts w:ascii="宋体"/>
                <w:sz w:val="13"/>
              </w:rPr>
            </w:pPr>
          </w:p>
          <w:p w14:paraId="73CE8794">
            <w:pPr>
              <w:pStyle w:val="8"/>
              <w:ind w:right="176"/>
              <w:jc w:val="right"/>
              <w:rPr>
                <w:sz w:val="18"/>
              </w:rPr>
            </w:pPr>
            <w:r>
              <w:rPr>
                <w:sz w:val="18"/>
              </w:rPr>
              <w:t>100</w:t>
            </w:r>
          </w:p>
        </w:tc>
        <w:tc>
          <w:tcPr>
            <w:tcW w:w="670" w:type="dxa"/>
          </w:tcPr>
          <w:p w14:paraId="0ED04FA6">
            <w:pPr>
              <w:pStyle w:val="8"/>
              <w:rPr>
                <w:rFonts w:ascii="宋体"/>
                <w:sz w:val="18"/>
              </w:rPr>
            </w:pPr>
          </w:p>
          <w:p w14:paraId="7C606688">
            <w:pPr>
              <w:pStyle w:val="8"/>
              <w:rPr>
                <w:rFonts w:ascii="宋体"/>
                <w:sz w:val="18"/>
              </w:rPr>
            </w:pPr>
          </w:p>
          <w:p w14:paraId="08476981">
            <w:pPr>
              <w:pStyle w:val="8"/>
              <w:spacing w:before="155" w:line="252" w:lineRule="auto"/>
              <w:ind w:left="153" w:right="144"/>
              <w:jc w:val="both"/>
              <w:rPr>
                <w:sz w:val="18"/>
              </w:rPr>
            </w:pPr>
            <w:r>
              <w:rPr>
                <w:sz w:val="18"/>
              </w:rPr>
              <w:t>兼容性要求</w:t>
            </w:r>
          </w:p>
        </w:tc>
        <w:tc>
          <w:tcPr>
            <w:tcW w:w="1595" w:type="dxa"/>
            <w:vMerge w:val="restart"/>
          </w:tcPr>
          <w:p w14:paraId="2195CC6B">
            <w:pPr>
              <w:pStyle w:val="8"/>
              <w:rPr>
                <w:rFonts w:ascii="宋体"/>
                <w:sz w:val="18"/>
              </w:rPr>
            </w:pPr>
          </w:p>
          <w:p w14:paraId="0D051467">
            <w:pPr>
              <w:pStyle w:val="8"/>
              <w:rPr>
                <w:rFonts w:ascii="宋体"/>
                <w:sz w:val="18"/>
              </w:rPr>
            </w:pPr>
          </w:p>
          <w:p w14:paraId="610EED3E">
            <w:pPr>
              <w:pStyle w:val="8"/>
              <w:rPr>
                <w:rFonts w:ascii="宋体"/>
                <w:sz w:val="18"/>
              </w:rPr>
            </w:pPr>
          </w:p>
          <w:p w14:paraId="77572458">
            <w:pPr>
              <w:pStyle w:val="8"/>
              <w:rPr>
                <w:rFonts w:ascii="宋体"/>
                <w:sz w:val="18"/>
              </w:rPr>
            </w:pPr>
          </w:p>
          <w:p w14:paraId="7DFF71D8">
            <w:pPr>
              <w:pStyle w:val="8"/>
              <w:rPr>
                <w:rFonts w:ascii="宋体"/>
                <w:sz w:val="18"/>
              </w:rPr>
            </w:pPr>
          </w:p>
          <w:p w14:paraId="1D121D8C">
            <w:pPr>
              <w:pStyle w:val="8"/>
              <w:rPr>
                <w:rFonts w:ascii="宋体"/>
                <w:sz w:val="18"/>
              </w:rPr>
            </w:pPr>
          </w:p>
          <w:p w14:paraId="790D1423">
            <w:pPr>
              <w:pStyle w:val="8"/>
              <w:rPr>
                <w:rFonts w:ascii="宋体"/>
                <w:sz w:val="18"/>
              </w:rPr>
            </w:pPr>
          </w:p>
          <w:p w14:paraId="387FD8A9">
            <w:pPr>
              <w:pStyle w:val="8"/>
              <w:rPr>
                <w:rFonts w:ascii="宋体"/>
                <w:sz w:val="18"/>
              </w:rPr>
            </w:pPr>
          </w:p>
          <w:p w14:paraId="52862524">
            <w:pPr>
              <w:pStyle w:val="8"/>
              <w:spacing w:before="117"/>
              <w:ind w:left="112"/>
              <w:rPr>
                <w:sz w:val="18"/>
              </w:rPr>
            </w:pPr>
            <w:r>
              <w:rPr>
                <w:sz w:val="18"/>
              </w:rPr>
              <w:t>*运行环境兼容</w:t>
            </w:r>
          </w:p>
        </w:tc>
        <w:tc>
          <w:tcPr>
            <w:tcW w:w="2250" w:type="dxa"/>
          </w:tcPr>
          <w:p w14:paraId="0393C268">
            <w:pPr>
              <w:pStyle w:val="8"/>
              <w:rPr>
                <w:rFonts w:ascii="宋体"/>
                <w:sz w:val="18"/>
              </w:rPr>
            </w:pPr>
          </w:p>
          <w:p w14:paraId="2DB903A7">
            <w:pPr>
              <w:pStyle w:val="8"/>
              <w:rPr>
                <w:rFonts w:ascii="宋体"/>
                <w:sz w:val="18"/>
              </w:rPr>
            </w:pPr>
          </w:p>
          <w:p w14:paraId="4FF8FC2C">
            <w:pPr>
              <w:pStyle w:val="8"/>
              <w:rPr>
                <w:rFonts w:ascii="宋体"/>
                <w:sz w:val="18"/>
              </w:rPr>
            </w:pPr>
          </w:p>
          <w:p w14:paraId="692391B6">
            <w:pPr>
              <w:pStyle w:val="8"/>
              <w:rPr>
                <w:rFonts w:ascii="宋体"/>
                <w:sz w:val="13"/>
              </w:rPr>
            </w:pPr>
          </w:p>
          <w:p w14:paraId="655E9B0F">
            <w:pPr>
              <w:pStyle w:val="8"/>
              <w:ind w:left="106"/>
              <w:rPr>
                <w:sz w:val="18"/>
              </w:rPr>
            </w:pPr>
            <w:r>
              <w:rPr>
                <w:sz w:val="18"/>
              </w:rPr>
              <w:t>*版本兼容</w:t>
            </w:r>
          </w:p>
        </w:tc>
        <w:tc>
          <w:tcPr>
            <w:tcW w:w="5425" w:type="dxa"/>
          </w:tcPr>
          <w:p w14:paraId="0F459BE6">
            <w:pPr>
              <w:pStyle w:val="8"/>
              <w:spacing w:before="11"/>
              <w:ind w:left="108"/>
              <w:rPr>
                <w:sz w:val="18"/>
              </w:rPr>
            </w:pPr>
            <w:r>
              <w:rPr>
                <w:sz w:val="18"/>
              </w:rPr>
              <w:t>操作系统基础运行库或开发环境向后</w:t>
            </w:r>
          </w:p>
          <w:p w14:paraId="702C20FB">
            <w:pPr>
              <w:pStyle w:val="8"/>
              <w:spacing w:before="12" w:line="252" w:lineRule="auto"/>
              <w:ind w:left="108" w:right="7"/>
              <w:rPr>
                <w:sz w:val="18"/>
              </w:rPr>
            </w:pPr>
            <w:r>
              <w:rPr>
                <w:sz w:val="18"/>
              </w:rPr>
              <w:t>（向下</w:t>
            </w:r>
            <w:r>
              <w:rPr>
                <w:spacing w:val="-8"/>
                <w:sz w:val="18"/>
              </w:rPr>
              <w:t>）</w:t>
            </w:r>
            <w:r>
              <w:rPr>
                <w:spacing w:val="-4"/>
                <w:sz w:val="18"/>
              </w:rPr>
              <w:t xml:space="preserve">兼容，即系统版本升级后，能兼容上一版本所运行的软件与设备； 系统主版本兼容维护时间自发布之日 </w:t>
            </w:r>
            <w:r>
              <w:rPr>
                <w:spacing w:val="-15"/>
                <w:sz w:val="18"/>
              </w:rPr>
              <w:t xml:space="preserve">起不低于 </w:t>
            </w:r>
            <w:r>
              <w:rPr>
                <w:sz w:val="18"/>
              </w:rPr>
              <w:t>5</w:t>
            </w:r>
            <w:r>
              <w:rPr>
                <w:spacing w:val="-15"/>
                <w:sz w:val="18"/>
              </w:rPr>
              <w:t xml:space="preserve"> 年，包括但不限于安全修复、</w:t>
            </w:r>
            <w:r>
              <w:rPr>
                <w:sz w:val="18"/>
              </w:rPr>
              <w:t>功能升级、新硬件支持等；</w:t>
            </w:r>
          </w:p>
          <w:p w14:paraId="5F5AF767">
            <w:pPr>
              <w:pStyle w:val="8"/>
              <w:spacing w:line="229" w:lineRule="exact"/>
              <w:ind w:left="108"/>
              <w:rPr>
                <w:sz w:val="18"/>
              </w:rPr>
            </w:pPr>
            <w:r>
              <w:rPr>
                <w:sz w:val="18"/>
              </w:rPr>
              <w:t>支持以增量升级包的方式实现版本更</w:t>
            </w:r>
          </w:p>
          <w:p w14:paraId="0E88223B">
            <w:pPr>
              <w:pStyle w:val="8"/>
              <w:spacing w:before="12" w:line="210" w:lineRule="exact"/>
              <w:ind w:left="108"/>
              <w:rPr>
                <w:sz w:val="18"/>
              </w:rPr>
            </w:pPr>
            <w:r>
              <w:rPr>
                <w:sz w:val="18"/>
              </w:rPr>
              <w:t>新</w:t>
            </w:r>
          </w:p>
        </w:tc>
      </w:tr>
      <w:tr w14:paraId="068AE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24940E4F">
            <w:pPr>
              <w:pStyle w:val="8"/>
              <w:spacing w:before="10"/>
              <w:rPr>
                <w:rFonts w:ascii="宋体"/>
                <w:sz w:val="19"/>
              </w:rPr>
            </w:pPr>
          </w:p>
          <w:p w14:paraId="5F9A739B">
            <w:pPr>
              <w:pStyle w:val="8"/>
              <w:ind w:right="176"/>
              <w:jc w:val="right"/>
              <w:rPr>
                <w:sz w:val="18"/>
              </w:rPr>
            </w:pPr>
            <w:r>
              <w:rPr>
                <w:sz w:val="18"/>
              </w:rPr>
              <w:t>101</w:t>
            </w:r>
          </w:p>
        </w:tc>
        <w:tc>
          <w:tcPr>
            <w:tcW w:w="670" w:type="dxa"/>
          </w:tcPr>
          <w:p w14:paraId="2905E1E0">
            <w:pPr>
              <w:pStyle w:val="8"/>
              <w:spacing w:before="12"/>
              <w:ind w:left="153"/>
              <w:rPr>
                <w:sz w:val="18"/>
              </w:rPr>
            </w:pPr>
            <w:r>
              <w:rPr>
                <w:sz w:val="18"/>
              </w:rPr>
              <w:t>兼容</w:t>
            </w:r>
          </w:p>
          <w:p w14:paraId="666FFF3C">
            <w:pPr>
              <w:pStyle w:val="8"/>
              <w:spacing w:line="240" w:lineRule="atLeast"/>
              <w:ind w:left="244" w:right="144" w:hanging="92"/>
              <w:rPr>
                <w:sz w:val="18"/>
              </w:rPr>
            </w:pPr>
            <w:r>
              <w:rPr>
                <w:spacing w:val="-8"/>
                <w:sz w:val="18"/>
              </w:rPr>
              <w:t>性要</w:t>
            </w:r>
            <w:r>
              <w:rPr>
                <w:sz w:val="18"/>
              </w:rPr>
              <w:t>求</w:t>
            </w:r>
          </w:p>
        </w:tc>
        <w:tc>
          <w:tcPr>
            <w:tcW w:w="1595" w:type="dxa"/>
            <w:vMerge w:val="continue"/>
            <w:tcBorders>
              <w:top w:val="nil"/>
            </w:tcBorders>
          </w:tcPr>
          <w:p w14:paraId="61AAAD2E">
            <w:pPr>
              <w:rPr>
                <w:sz w:val="2"/>
                <w:szCs w:val="2"/>
              </w:rPr>
            </w:pPr>
          </w:p>
        </w:tc>
        <w:tc>
          <w:tcPr>
            <w:tcW w:w="2250" w:type="dxa"/>
          </w:tcPr>
          <w:p w14:paraId="2E2E178C">
            <w:pPr>
              <w:pStyle w:val="8"/>
              <w:spacing w:before="132" w:line="252" w:lineRule="auto"/>
              <w:ind w:left="106" w:right="204"/>
              <w:rPr>
                <w:sz w:val="18"/>
              </w:rPr>
            </w:pPr>
            <w:r>
              <w:rPr>
                <w:sz w:val="18"/>
              </w:rPr>
              <w:t>*文件系统层次结构</w:t>
            </w:r>
          </w:p>
        </w:tc>
        <w:tc>
          <w:tcPr>
            <w:tcW w:w="5425" w:type="dxa"/>
          </w:tcPr>
          <w:p w14:paraId="21230DB3">
            <w:pPr>
              <w:pStyle w:val="8"/>
              <w:spacing w:before="132" w:line="252" w:lineRule="auto"/>
              <w:ind w:left="108" w:right="256"/>
              <w:rPr>
                <w:sz w:val="18"/>
              </w:rPr>
            </w:pPr>
            <w:r>
              <w:rPr>
                <w:sz w:val="18"/>
              </w:rPr>
              <w:t>供应商应给出长期兼容支持的文件系统层次结构</w:t>
            </w:r>
          </w:p>
        </w:tc>
      </w:tr>
      <w:tr w14:paraId="45E1F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43" w:type="dxa"/>
          </w:tcPr>
          <w:p w14:paraId="454871F6">
            <w:pPr>
              <w:pStyle w:val="8"/>
              <w:spacing w:before="9"/>
              <w:rPr>
                <w:rFonts w:ascii="宋体"/>
                <w:sz w:val="19"/>
              </w:rPr>
            </w:pPr>
          </w:p>
          <w:p w14:paraId="430C9628">
            <w:pPr>
              <w:pStyle w:val="8"/>
              <w:ind w:right="176"/>
              <w:jc w:val="right"/>
              <w:rPr>
                <w:sz w:val="18"/>
              </w:rPr>
            </w:pPr>
            <w:r>
              <w:rPr>
                <w:sz w:val="18"/>
              </w:rPr>
              <w:t>102</w:t>
            </w:r>
          </w:p>
        </w:tc>
        <w:tc>
          <w:tcPr>
            <w:tcW w:w="670" w:type="dxa"/>
          </w:tcPr>
          <w:p w14:paraId="06368E5B">
            <w:pPr>
              <w:pStyle w:val="8"/>
              <w:spacing w:before="10" w:line="252" w:lineRule="auto"/>
              <w:ind w:left="153" w:right="144"/>
              <w:jc w:val="center"/>
              <w:rPr>
                <w:sz w:val="18"/>
              </w:rPr>
            </w:pPr>
            <w:r>
              <w:rPr>
                <w:sz w:val="18"/>
              </w:rPr>
              <w:t>兼容性要</w:t>
            </w:r>
          </w:p>
          <w:p w14:paraId="38351211">
            <w:pPr>
              <w:pStyle w:val="8"/>
              <w:spacing w:line="211" w:lineRule="exact"/>
              <w:ind w:left="9"/>
              <w:jc w:val="center"/>
              <w:rPr>
                <w:sz w:val="18"/>
              </w:rPr>
            </w:pPr>
            <w:r>
              <w:rPr>
                <w:sz w:val="18"/>
              </w:rPr>
              <w:t>求</w:t>
            </w:r>
          </w:p>
        </w:tc>
        <w:tc>
          <w:tcPr>
            <w:tcW w:w="1595" w:type="dxa"/>
            <w:vMerge w:val="continue"/>
            <w:tcBorders>
              <w:top w:val="nil"/>
            </w:tcBorders>
          </w:tcPr>
          <w:p w14:paraId="7C50DDDF">
            <w:pPr>
              <w:rPr>
                <w:sz w:val="2"/>
                <w:szCs w:val="2"/>
              </w:rPr>
            </w:pPr>
          </w:p>
        </w:tc>
        <w:tc>
          <w:tcPr>
            <w:tcW w:w="2250" w:type="dxa"/>
          </w:tcPr>
          <w:p w14:paraId="20C52B8A">
            <w:pPr>
              <w:pStyle w:val="8"/>
              <w:spacing w:before="9"/>
              <w:rPr>
                <w:rFonts w:ascii="宋体"/>
                <w:sz w:val="19"/>
              </w:rPr>
            </w:pPr>
          </w:p>
          <w:p w14:paraId="6A4554D9">
            <w:pPr>
              <w:pStyle w:val="8"/>
              <w:ind w:left="106"/>
              <w:rPr>
                <w:sz w:val="18"/>
              </w:rPr>
            </w:pPr>
            <w:r>
              <w:rPr>
                <w:sz w:val="18"/>
              </w:rPr>
              <w:t>*运行库</w:t>
            </w:r>
          </w:p>
        </w:tc>
        <w:tc>
          <w:tcPr>
            <w:tcW w:w="5425" w:type="dxa"/>
          </w:tcPr>
          <w:p w14:paraId="04633148">
            <w:pPr>
              <w:pStyle w:val="8"/>
              <w:spacing w:before="9"/>
              <w:rPr>
                <w:rFonts w:ascii="宋体"/>
                <w:sz w:val="19"/>
              </w:rPr>
            </w:pPr>
          </w:p>
          <w:p w14:paraId="7380AC07">
            <w:pPr>
              <w:pStyle w:val="8"/>
              <w:ind w:left="108"/>
              <w:rPr>
                <w:sz w:val="18"/>
              </w:rPr>
            </w:pPr>
            <w:r>
              <w:rPr>
                <w:sz w:val="18"/>
              </w:rPr>
              <w:t>供应商应给出长期兼容支持的运行库</w:t>
            </w:r>
          </w:p>
        </w:tc>
      </w:tr>
      <w:tr w14:paraId="6858A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799B739A">
            <w:pPr>
              <w:pStyle w:val="8"/>
              <w:spacing w:before="9"/>
              <w:rPr>
                <w:rFonts w:ascii="宋体"/>
                <w:sz w:val="19"/>
              </w:rPr>
            </w:pPr>
          </w:p>
          <w:p w14:paraId="04C397BF">
            <w:pPr>
              <w:pStyle w:val="8"/>
              <w:spacing w:before="1"/>
              <w:ind w:right="176"/>
              <w:jc w:val="right"/>
              <w:rPr>
                <w:sz w:val="18"/>
              </w:rPr>
            </w:pPr>
            <w:r>
              <w:rPr>
                <w:sz w:val="18"/>
              </w:rPr>
              <w:t>103</w:t>
            </w:r>
          </w:p>
        </w:tc>
        <w:tc>
          <w:tcPr>
            <w:tcW w:w="670" w:type="dxa"/>
          </w:tcPr>
          <w:p w14:paraId="52431EAE">
            <w:pPr>
              <w:pStyle w:val="8"/>
              <w:spacing w:before="11" w:line="252" w:lineRule="auto"/>
              <w:ind w:left="153" w:right="144"/>
              <w:jc w:val="center"/>
              <w:rPr>
                <w:sz w:val="18"/>
              </w:rPr>
            </w:pPr>
            <w:r>
              <w:rPr>
                <w:sz w:val="18"/>
              </w:rPr>
              <w:t>兼容性要</w:t>
            </w:r>
          </w:p>
          <w:p w14:paraId="7362193D">
            <w:pPr>
              <w:pStyle w:val="8"/>
              <w:spacing w:line="210" w:lineRule="exact"/>
              <w:ind w:left="9"/>
              <w:jc w:val="center"/>
              <w:rPr>
                <w:sz w:val="18"/>
              </w:rPr>
            </w:pPr>
            <w:r>
              <w:rPr>
                <w:sz w:val="18"/>
              </w:rPr>
              <w:t>求</w:t>
            </w:r>
          </w:p>
        </w:tc>
        <w:tc>
          <w:tcPr>
            <w:tcW w:w="1595" w:type="dxa"/>
            <w:vMerge w:val="continue"/>
            <w:tcBorders>
              <w:top w:val="nil"/>
            </w:tcBorders>
          </w:tcPr>
          <w:p w14:paraId="7D1AA305">
            <w:pPr>
              <w:rPr>
                <w:sz w:val="2"/>
                <w:szCs w:val="2"/>
              </w:rPr>
            </w:pPr>
          </w:p>
        </w:tc>
        <w:tc>
          <w:tcPr>
            <w:tcW w:w="2250" w:type="dxa"/>
          </w:tcPr>
          <w:p w14:paraId="113D8D17">
            <w:pPr>
              <w:pStyle w:val="8"/>
              <w:spacing w:before="9"/>
              <w:rPr>
                <w:rFonts w:ascii="宋体"/>
                <w:sz w:val="19"/>
              </w:rPr>
            </w:pPr>
          </w:p>
          <w:p w14:paraId="12F7117B">
            <w:pPr>
              <w:pStyle w:val="8"/>
              <w:spacing w:before="1"/>
              <w:ind w:left="106"/>
              <w:rPr>
                <w:sz w:val="18"/>
              </w:rPr>
            </w:pPr>
            <w:r>
              <w:rPr>
                <w:sz w:val="18"/>
              </w:rPr>
              <w:t>*命令</w:t>
            </w:r>
          </w:p>
        </w:tc>
        <w:tc>
          <w:tcPr>
            <w:tcW w:w="5425" w:type="dxa"/>
          </w:tcPr>
          <w:p w14:paraId="2863529E">
            <w:pPr>
              <w:pStyle w:val="8"/>
              <w:spacing w:before="131" w:line="252" w:lineRule="auto"/>
              <w:ind w:left="108" w:right="256"/>
              <w:rPr>
                <w:sz w:val="18"/>
              </w:rPr>
            </w:pPr>
            <w:r>
              <w:rPr>
                <w:sz w:val="18"/>
              </w:rPr>
              <w:t>供应商应给出长期兼容支持的常用命令</w:t>
            </w:r>
          </w:p>
        </w:tc>
      </w:tr>
      <w:tr w14:paraId="786CA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643" w:type="dxa"/>
          </w:tcPr>
          <w:p w14:paraId="1A6986EE">
            <w:pPr>
              <w:pStyle w:val="8"/>
              <w:rPr>
                <w:rFonts w:ascii="宋体"/>
                <w:sz w:val="18"/>
              </w:rPr>
            </w:pPr>
          </w:p>
          <w:p w14:paraId="69C02DBC">
            <w:pPr>
              <w:pStyle w:val="8"/>
              <w:rPr>
                <w:rFonts w:ascii="宋体"/>
                <w:sz w:val="18"/>
              </w:rPr>
            </w:pPr>
          </w:p>
          <w:p w14:paraId="506D0582">
            <w:pPr>
              <w:pStyle w:val="8"/>
              <w:spacing w:before="155"/>
              <w:ind w:right="176"/>
              <w:jc w:val="right"/>
              <w:rPr>
                <w:sz w:val="18"/>
              </w:rPr>
            </w:pPr>
            <w:r>
              <w:rPr>
                <w:sz w:val="18"/>
              </w:rPr>
              <w:t>104</w:t>
            </w:r>
          </w:p>
        </w:tc>
        <w:tc>
          <w:tcPr>
            <w:tcW w:w="670" w:type="dxa"/>
          </w:tcPr>
          <w:p w14:paraId="11F2A7ED">
            <w:pPr>
              <w:pStyle w:val="8"/>
              <w:rPr>
                <w:rFonts w:ascii="宋体"/>
                <w:sz w:val="18"/>
              </w:rPr>
            </w:pPr>
          </w:p>
          <w:p w14:paraId="1F7E1A84">
            <w:pPr>
              <w:pStyle w:val="8"/>
              <w:spacing w:before="143" w:line="252" w:lineRule="auto"/>
              <w:ind w:left="153" w:right="144"/>
              <w:jc w:val="both"/>
              <w:rPr>
                <w:sz w:val="18"/>
              </w:rPr>
            </w:pPr>
            <w:r>
              <w:rPr>
                <w:sz w:val="18"/>
              </w:rPr>
              <w:t>兼容性要求</w:t>
            </w:r>
          </w:p>
        </w:tc>
        <w:tc>
          <w:tcPr>
            <w:tcW w:w="1595" w:type="dxa"/>
            <w:vMerge w:val="restart"/>
          </w:tcPr>
          <w:p w14:paraId="096AA827">
            <w:pPr>
              <w:pStyle w:val="8"/>
              <w:rPr>
                <w:rFonts w:ascii="宋体"/>
                <w:sz w:val="18"/>
              </w:rPr>
            </w:pPr>
          </w:p>
          <w:p w14:paraId="186AF86B">
            <w:pPr>
              <w:pStyle w:val="8"/>
              <w:rPr>
                <w:rFonts w:ascii="宋体"/>
                <w:sz w:val="18"/>
              </w:rPr>
            </w:pPr>
          </w:p>
          <w:p w14:paraId="7BB7711B">
            <w:pPr>
              <w:pStyle w:val="8"/>
              <w:rPr>
                <w:rFonts w:ascii="宋体"/>
                <w:sz w:val="18"/>
              </w:rPr>
            </w:pPr>
          </w:p>
          <w:p w14:paraId="161312D1">
            <w:pPr>
              <w:pStyle w:val="8"/>
              <w:rPr>
                <w:rFonts w:ascii="宋体"/>
                <w:sz w:val="18"/>
              </w:rPr>
            </w:pPr>
          </w:p>
          <w:p w14:paraId="6241882A">
            <w:pPr>
              <w:pStyle w:val="8"/>
              <w:rPr>
                <w:rFonts w:ascii="宋体"/>
                <w:sz w:val="18"/>
              </w:rPr>
            </w:pPr>
          </w:p>
          <w:p w14:paraId="119C53B1">
            <w:pPr>
              <w:pStyle w:val="8"/>
              <w:rPr>
                <w:rFonts w:ascii="宋体"/>
                <w:sz w:val="18"/>
              </w:rPr>
            </w:pPr>
          </w:p>
          <w:p w14:paraId="2120C2EC">
            <w:pPr>
              <w:pStyle w:val="8"/>
              <w:rPr>
                <w:rFonts w:ascii="宋体"/>
                <w:sz w:val="18"/>
              </w:rPr>
            </w:pPr>
          </w:p>
          <w:p w14:paraId="49FCF0D9">
            <w:pPr>
              <w:pStyle w:val="8"/>
              <w:spacing w:before="3"/>
              <w:rPr>
                <w:rFonts w:ascii="宋体"/>
                <w:sz w:val="26"/>
              </w:rPr>
            </w:pPr>
          </w:p>
          <w:p w14:paraId="353C8D33">
            <w:pPr>
              <w:pStyle w:val="8"/>
              <w:ind w:left="381"/>
              <w:rPr>
                <w:sz w:val="18"/>
              </w:rPr>
            </w:pPr>
            <w:r>
              <w:rPr>
                <w:sz w:val="18"/>
              </w:rPr>
              <w:t>*软件包</w:t>
            </w:r>
          </w:p>
        </w:tc>
        <w:tc>
          <w:tcPr>
            <w:tcW w:w="2250" w:type="dxa"/>
          </w:tcPr>
          <w:p w14:paraId="7EA02DDC">
            <w:pPr>
              <w:pStyle w:val="8"/>
              <w:rPr>
                <w:rFonts w:ascii="宋体"/>
                <w:sz w:val="18"/>
              </w:rPr>
            </w:pPr>
          </w:p>
          <w:p w14:paraId="5E1683E2">
            <w:pPr>
              <w:pStyle w:val="8"/>
              <w:rPr>
                <w:rFonts w:ascii="宋体"/>
                <w:sz w:val="18"/>
              </w:rPr>
            </w:pPr>
          </w:p>
          <w:p w14:paraId="7CDD3C64">
            <w:pPr>
              <w:pStyle w:val="8"/>
              <w:spacing w:before="155"/>
              <w:ind w:left="106"/>
              <w:rPr>
                <w:sz w:val="18"/>
              </w:rPr>
            </w:pPr>
            <w:r>
              <w:rPr>
                <w:sz w:val="18"/>
              </w:rPr>
              <w:t>软件包格式</w:t>
            </w:r>
          </w:p>
        </w:tc>
        <w:tc>
          <w:tcPr>
            <w:tcW w:w="5425" w:type="dxa"/>
          </w:tcPr>
          <w:p w14:paraId="76A0B95A">
            <w:pPr>
              <w:pStyle w:val="8"/>
              <w:spacing w:before="11" w:line="252" w:lineRule="auto"/>
              <w:ind w:left="108" w:right="76"/>
              <w:rPr>
                <w:sz w:val="18"/>
              </w:rPr>
            </w:pPr>
            <w:r>
              <w:rPr>
                <w:spacing w:val="8"/>
                <w:sz w:val="18"/>
              </w:rPr>
              <w:t>操作系统是</w:t>
            </w:r>
            <w:r>
              <w:rPr>
                <w:sz w:val="18"/>
              </w:rPr>
              <w:t>Linux</w:t>
            </w:r>
            <w:r>
              <w:rPr>
                <w:spacing w:val="-8"/>
                <w:sz w:val="18"/>
              </w:rPr>
              <w:t xml:space="preserve"> 内核的操作系统时， </w:t>
            </w:r>
            <w:r>
              <w:rPr>
                <w:spacing w:val="10"/>
                <w:sz w:val="18"/>
              </w:rPr>
              <w:t>支持安装</w:t>
            </w:r>
            <w:r>
              <w:rPr>
                <w:sz w:val="18"/>
              </w:rPr>
              <w:t>RPM</w:t>
            </w:r>
            <w:r>
              <w:rPr>
                <w:spacing w:val="-1"/>
                <w:sz w:val="18"/>
              </w:rPr>
              <w:t xml:space="preserve"> 与</w:t>
            </w:r>
            <w:r>
              <w:rPr>
                <w:sz w:val="18"/>
              </w:rPr>
              <w:t>DEB</w:t>
            </w:r>
            <w:r>
              <w:rPr>
                <w:spacing w:val="-9"/>
                <w:sz w:val="18"/>
              </w:rPr>
              <w:t xml:space="preserve"> 格式的软件包，当</w:t>
            </w:r>
            <w:r>
              <w:rPr>
                <w:spacing w:val="-3"/>
                <w:sz w:val="18"/>
              </w:rPr>
              <w:t>系统默认不支持</w:t>
            </w:r>
            <w:r>
              <w:rPr>
                <w:sz w:val="18"/>
              </w:rPr>
              <w:t>RPM</w:t>
            </w:r>
            <w:r>
              <w:rPr>
                <w:spacing w:val="-6"/>
                <w:sz w:val="18"/>
              </w:rPr>
              <w:t xml:space="preserve"> 或</w:t>
            </w:r>
            <w:r>
              <w:rPr>
                <w:sz w:val="18"/>
              </w:rPr>
              <w:t>DEB</w:t>
            </w:r>
            <w:r>
              <w:rPr>
                <w:spacing w:val="-10"/>
                <w:sz w:val="18"/>
              </w:rPr>
              <w:t xml:space="preserve"> 格式的软件包时，提供工具对软件包格式进行转 </w:t>
            </w:r>
            <w:r>
              <w:rPr>
                <w:spacing w:val="-6"/>
                <w:sz w:val="18"/>
              </w:rPr>
              <w:t>换，软件包格式转换不影响软件对环境</w:t>
            </w:r>
          </w:p>
          <w:p w14:paraId="70011A9F">
            <w:pPr>
              <w:pStyle w:val="8"/>
              <w:spacing w:line="209" w:lineRule="exact"/>
              <w:ind w:left="108"/>
              <w:rPr>
                <w:sz w:val="18"/>
              </w:rPr>
            </w:pPr>
            <w:r>
              <w:rPr>
                <w:sz w:val="18"/>
              </w:rPr>
              <w:t>依赖关系</w:t>
            </w:r>
          </w:p>
        </w:tc>
      </w:tr>
      <w:tr w14:paraId="11C71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1" w:hRule="atLeast"/>
        </w:trPr>
        <w:tc>
          <w:tcPr>
            <w:tcW w:w="643" w:type="dxa"/>
          </w:tcPr>
          <w:p w14:paraId="1DAB80FD">
            <w:pPr>
              <w:pStyle w:val="8"/>
              <w:rPr>
                <w:rFonts w:ascii="宋体"/>
                <w:sz w:val="18"/>
              </w:rPr>
            </w:pPr>
          </w:p>
          <w:p w14:paraId="24A2452E">
            <w:pPr>
              <w:pStyle w:val="8"/>
              <w:rPr>
                <w:rFonts w:ascii="宋体"/>
                <w:sz w:val="18"/>
              </w:rPr>
            </w:pPr>
          </w:p>
          <w:p w14:paraId="691C3A29">
            <w:pPr>
              <w:pStyle w:val="8"/>
              <w:rPr>
                <w:rFonts w:ascii="宋体"/>
                <w:sz w:val="18"/>
              </w:rPr>
            </w:pPr>
          </w:p>
          <w:p w14:paraId="66786743">
            <w:pPr>
              <w:pStyle w:val="8"/>
              <w:rPr>
                <w:rFonts w:ascii="宋体"/>
                <w:sz w:val="18"/>
              </w:rPr>
            </w:pPr>
          </w:p>
          <w:p w14:paraId="612D0AC0">
            <w:pPr>
              <w:pStyle w:val="8"/>
              <w:spacing w:before="3"/>
              <w:rPr>
                <w:rFonts w:ascii="宋体"/>
                <w:sz w:val="23"/>
              </w:rPr>
            </w:pPr>
          </w:p>
          <w:p w14:paraId="7BBF19B3">
            <w:pPr>
              <w:pStyle w:val="8"/>
              <w:spacing w:before="1"/>
              <w:ind w:right="178"/>
              <w:jc w:val="right"/>
              <w:rPr>
                <w:sz w:val="18"/>
              </w:rPr>
            </w:pPr>
            <w:r>
              <w:rPr>
                <w:sz w:val="18"/>
              </w:rPr>
              <w:t>105</w:t>
            </w:r>
          </w:p>
        </w:tc>
        <w:tc>
          <w:tcPr>
            <w:tcW w:w="670" w:type="dxa"/>
          </w:tcPr>
          <w:p w14:paraId="2CD25343">
            <w:pPr>
              <w:pStyle w:val="8"/>
              <w:rPr>
                <w:rFonts w:ascii="宋体"/>
                <w:sz w:val="18"/>
              </w:rPr>
            </w:pPr>
          </w:p>
          <w:p w14:paraId="345E0639">
            <w:pPr>
              <w:pStyle w:val="8"/>
              <w:rPr>
                <w:rFonts w:ascii="宋体"/>
                <w:sz w:val="18"/>
              </w:rPr>
            </w:pPr>
          </w:p>
          <w:p w14:paraId="2657294F">
            <w:pPr>
              <w:pStyle w:val="8"/>
              <w:rPr>
                <w:rFonts w:ascii="宋体"/>
                <w:sz w:val="18"/>
              </w:rPr>
            </w:pPr>
          </w:p>
          <w:p w14:paraId="3203CF8D">
            <w:pPr>
              <w:pStyle w:val="8"/>
              <w:spacing w:before="4"/>
              <w:rPr>
                <w:rFonts w:ascii="宋体"/>
                <w:sz w:val="22"/>
              </w:rPr>
            </w:pPr>
          </w:p>
          <w:p w14:paraId="47966DC6">
            <w:pPr>
              <w:pStyle w:val="8"/>
              <w:spacing w:before="1" w:line="252" w:lineRule="auto"/>
              <w:ind w:left="153" w:right="144"/>
              <w:jc w:val="both"/>
              <w:rPr>
                <w:sz w:val="18"/>
              </w:rPr>
            </w:pPr>
            <w:r>
              <w:rPr>
                <w:sz w:val="18"/>
              </w:rPr>
              <w:t>兼容性要求</w:t>
            </w:r>
          </w:p>
        </w:tc>
        <w:tc>
          <w:tcPr>
            <w:tcW w:w="1595" w:type="dxa"/>
            <w:vMerge w:val="continue"/>
            <w:tcBorders>
              <w:top w:val="nil"/>
            </w:tcBorders>
          </w:tcPr>
          <w:p w14:paraId="70A0E432">
            <w:pPr>
              <w:rPr>
                <w:sz w:val="2"/>
                <w:szCs w:val="2"/>
              </w:rPr>
            </w:pPr>
          </w:p>
        </w:tc>
        <w:tc>
          <w:tcPr>
            <w:tcW w:w="2250" w:type="dxa"/>
          </w:tcPr>
          <w:p w14:paraId="36D317FB">
            <w:pPr>
              <w:pStyle w:val="8"/>
              <w:rPr>
                <w:rFonts w:ascii="宋体"/>
                <w:sz w:val="18"/>
              </w:rPr>
            </w:pPr>
          </w:p>
          <w:p w14:paraId="05EAF998">
            <w:pPr>
              <w:pStyle w:val="8"/>
              <w:rPr>
                <w:rFonts w:ascii="宋体"/>
                <w:sz w:val="18"/>
              </w:rPr>
            </w:pPr>
          </w:p>
          <w:p w14:paraId="53D92983">
            <w:pPr>
              <w:pStyle w:val="8"/>
              <w:rPr>
                <w:rFonts w:ascii="宋体"/>
                <w:sz w:val="18"/>
              </w:rPr>
            </w:pPr>
          </w:p>
          <w:p w14:paraId="760C5356">
            <w:pPr>
              <w:pStyle w:val="8"/>
              <w:rPr>
                <w:rFonts w:ascii="宋体"/>
                <w:sz w:val="18"/>
              </w:rPr>
            </w:pPr>
          </w:p>
          <w:p w14:paraId="5D150420">
            <w:pPr>
              <w:pStyle w:val="8"/>
              <w:spacing w:before="3"/>
              <w:rPr>
                <w:rFonts w:ascii="宋体"/>
                <w:sz w:val="23"/>
              </w:rPr>
            </w:pPr>
          </w:p>
          <w:p w14:paraId="777F3312">
            <w:pPr>
              <w:pStyle w:val="8"/>
              <w:spacing w:before="1"/>
              <w:ind w:left="106"/>
              <w:rPr>
                <w:sz w:val="18"/>
              </w:rPr>
            </w:pPr>
            <w:r>
              <w:rPr>
                <w:sz w:val="18"/>
              </w:rPr>
              <w:t>*软件包管理</w:t>
            </w:r>
          </w:p>
        </w:tc>
        <w:tc>
          <w:tcPr>
            <w:tcW w:w="5425" w:type="dxa"/>
          </w:tcPr>
          <w:p w14:paraId="3F5D9A3E">
            <w:pPr>
              <w:pStyle w:val="8"/>
              <w:spacing w:before="11" w:line="252" w:lineRule="auto"/>
              <w:ind w:left="108" w:right="47"/>
              <w:rPr>
                <w:sz w:val="18"/>
              </w:rPr>
            </w:pPr>
            <w:r>
              <w:rPr>
                <w:sz w:val="18"/>
              </w:rPr>
              <w:t>操作系统支持图形化方式下载、安装和卸载软件包；</w:t>
            </w:r>
          </w:p>
          <w:p w14:paraId="494A86D9">
            <w:pPr>
              <w:pStyle w:val="8"/>
              <w:spacing w:before="1" w:line="249" w:lineRule="auto"/>
              <w:ind w:left="108" w:right="256"/>
              <w:rPr>
                <w:sz w:val="18"/>
              </w:rPr>
            </w:pPr>
            <w:r>
              <w:rPr>
                <w:sz w:val="18"/>
              </w:rPr>
              <w:t>显示已安装软件包的描述和包含的文件；</w:t>
            </w:r>
          </w:p>
          <w:p w14:paraId="74CC374F">
            <w:pPr>
              <w:pStyle w:val="8"/>
              <w:spacing w:before="2" w:line="252" w:lineRule="auto"/>
              <w:ind w:left="108" w:right="256"/>
              <w:rPr>
                <w:sz w:val="18"/>
              </w:rPr>
            </w:pPr>
            <w:r>
              <w:rPr>
                <w:sz w:val="18"/>
              </w:rPr>
              <w:t>支持安装时优先自动进行缺失依赖软件包的下载和安装；</w:t>
            </w:r>
          </w:p>
          <w:p w14:paraId="02BC9FC7">
            <w:pPr>
              <w:pStyle w:val="8"/>
              <w:spacing w:before="1" w:line="252" w:lineRule="auto"/>
              <w:ind w:left="108" w:right="47"/>
              <w:rPr>
                <w:sz w:val="18"/>
              </w:rPr>
            </w:pPr>
            <w:r>
              <w:rPr>
                <w:sz w:val="18"/>
              </w:rPr>
              <w:t>自动检测本地安装包，当发现安装包未经签名认证时自动告警；</w:t>
            </w:r>
          </w:p>
          <w:p w14:paraId="6795569D">
            <w:pPr>
              <w:pStyle w:val="8"/>
              <w:spacing w:line="249" w:lineRule="auto"/>
              <w:ind w:left="108" w:right="47"/>
              <w:rPr>
                <w:sz w:val="18"/>
              </w:rPr>
            </w:pPr>
            <w:r>
              <w:rPr>
                <w:sz w:val="18"/>
              </w:rPr>
              <w:t>在连接软件仓库/应用商店时（含局域网、广域网）能自动搜索并下载依赖的</w:t>
            </w:r>
          </w:p>
          <w:p w14:paraId="2C7CA422">
            <w:pPr>
              <w:pStyle w:val="8"/>
              <w:spacing w:before="3" w:line="211" w:lineRule="exact"/>
              <w:ind w:left="108"/>
              <w:rPr>
                <w:sz w:val="18"/>
              </w:rPr>
            </w:pPr>
            <w:r>
              <w:rPr>
                <w:sz w:val="18"/>
              </w:rPr>
              <w:t>软件包</w:t>
            </w:r>
          </w:p>
        </w:tc>
      </w:tr>
      <w:tr w14:paraId="66411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7C62EE4E">
            <w:pPr>
              <w:pStyle w:val="8"/>
              <w:spacing w:before="9"/>
              <w:rPr>
                <w:rFonts w:ascii="宋体"/>
                <w:sz w:val="19"/>
              </w:rPr>
            </w:pPr>
          </w:p>
          <w:p w14:paraId="3CD70C73">
            <w:pPr>
              <w:pStyle w:val="8"/>
              <w:ind w:right="178"/>
              <w:jc w:val="right"/>
              <w:rPr>
                <w:sz w:val="18"/>
              </w:rPr>
            </w:pPr>
            <w:r>
              <w:rPr>
                <w:sz w:val="18"/>
              </w:rPr>
              <w:t>106</w:t>
            </w:r>
          </w:p>
        </w:tc>
        <w:tc>
          <w:tcPr>
            <w:tcW w:w="670" w:type="dxa"/>
          </w:tcPr>
          <w:p w14:paraId="3938D424">
            <w:pPr>
              <w:pStyle w:val="8"/>
              <w:spacing w:before="10"/>
              <w:ind w:left="153"/>
              <w:rPr>
                <w:sz w:val="18"/>
              </w:rPr>
            </w:pPr>
            <w:r>
              <w:rPr>
                <w:sz w:val="18"/>
              </w:rPr>
              <w:t>兼容</w:t>
            </w:r>
          </w:p>
          <w:p w14:paraId="2B640927">
            <w:pPr>
              <w:pStyle w:val="8"/>
              <w:spacing w:line="240" w:lineRule="atLeast"/>
              <w:ind w:left="244" w:right="144" w:hanging="92"/>
              <w:rPr>
                <w:sz w:val="18"/>
              </w:rPr>
            </w:pPr>
            <w:r>
              <w:rPr>
                <w:spacing w:val="-8"/>
                <w:sz w:val="18"/>
              </w:rPr>
              <w:t>性要</w:t>
            </w:r>
            <w:r>
              <w:rPr>
                <w:sz w:val="18"/>
              </w:rPr>
              <w:t>求</w:t>
            </w:r>
          </w:p>
        </w:tc>
        <w:tc>
          <w:tcPr>
            <w:tcW w:w="1595" w:type="dxa"/>
            <w:vMerge w:val="restart"/>
          </w:tcPr>
          <w:p w14:paraId="539FBC03">
            <w:pPr>
              <w:pStyle w:val="8"/>
              <w:rPr>
                <w:rFonts w:ascii="宋体"/>
                <w:sz w:val="18"/>
              </w:rPr>
            </w:pPr>
          </w:p>
          <w:p w14:paraId="2A130AAF">
            <w:pPr>
              <w:pStyle w:val="8"/>
              <w:rPr>
                <w:rFonts w:ascii="宋体"/>
                <w:sz w:val="21"/>
              </w:rPr>
            </w:pPr>
          </w:p>
          <w:p w14:paraId="6C604481">
            <w:pPr>
              <w:pStyle w:val="8"/>
              <w:spacing w:line="252" w:lineRule="auto"/>
              <w:ind w:left="515" w:right="101" w:hanging="404"/>
              <w:rPr>
                <w:sz w:val="18"/>
              </w:rPr>
            </w:pPr>
            <w:r>
              <w:rPr>
                <w:sz w:val="18"/>
              </w:rPr>
              <w:t>*硬件兼容（整机）</w:t>
            </w:r>
          </w:p>
        </w:tc>
        <w:tc>
          <w:tcPr>
            <w:tcW w:w="2250" w:type="dxa"/>
          </w:tcPr>
          <w:p w14:paraId="05EA8B29">
            <w:pPr>
              <w:pStyle w:val="8"/>
              <w:spacing w:before="133" w:line="249" w:lineRule="auto"/>
              <w:ind w:left="106" w:right="204"/>
              <w:rPr>
                <w:sz w:val="18"/>
              </w:rPr>
            </w:pPr>
            <w:r>
              <w:rPr>
                <w:sz w:val="18"/>
              </w:rPr>
              <w:t>*微型计算机兼容清单</w:t>
            </w:r>
          </w:p>
        </w:tc>
        <w:tc>
          <w:tcPr>
            <w:tcW w:w="5425" w:type="dxa"/>
          </w:tcPr>
          <w:p w14:paraId="16E9570A">
            <w:pPr>
              <w:pStyle w:val="8"/>
              <w:spacing w:before="133" w:line="249" w:lineRule="auto"/>
              <w:ind w:left="108" w:right="256"/>
              <w:rPr>
                <w:sz w:val="18"/>
              </w:rPr>
            </w:pPr>
            <w:r>
              <w:rPr>
                <w:sz w:val="18"/>
              </w:rPr>
              <w:t>供应商提供兼容的台式微型计算机品牌及型号清单，且至少兼容一款产品</w:t>
            </w:r>
          </w:p>
        </w:tc>
      </w:tr>
      <w:tr w14:paraId="39867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43" w:type="dxa"/>
          </w:tcPr>
          <w:p w14:paraId="43F3102F">
            <w:pPr>
              <w:pStyle w:val="8"/>
              <w:spacing w:before="10"/>
              <w:rPr>
                <w:rFonts w:ascii="宋体"/>
                <w:sz w:val="19"/>
              </w:rPr>
            </w:pPr>
          </w:p>
          <w:p w14:paraId="6F376F3E">
            <w:pPr>
              <w:pStyle w:val="8"/>
              <w:ind w:right="178"/>
              <w:jc w:val="right"/>
              <w:rPr>
                <w:sz w:val="18"/>
              </w:rPr>
            </w:pPr>
            <w:r>
              <w:rPr>
                <w:sz w:val="18"/>
              </w:rPr>
              <w:t>107</w:t>
            </w:r>
          </w:p>
        </w:tc>
        <w:tc>
          <w:tcPr>
            <w:tcW w:w="670" w:type="dxa"/>
          </w:tcPr>
          <w:p w14:paraId="3C59FB2D">
            <w:pPr>
              <w:pStyle w:val="8"/>
              <w:spacing w:before="11"/>
              <w:ind w:left="153"/>
              <w:rPr>
                <w:sz w:val="18"/>
              </w:rPr>
            </w:pPr>
            <w:r>
              <w:rPr>
                <w:sz w:val="18"/>
              </w:rPr>
              <w:t>兼容</w:t>
            </w:r>
          </w:p>
          <w:p w14:paraId="4397F839">
            <w:pPr>
              <w:pStyle w:val="8"/>
              <w:spacing w:line="240" w:lineRule="atLeast"/>
              <w:ind w:left="244" w:right="144" w:hanging="92"/>
              <w:rPr>
                <w:sz w:val="18"/>
              </w:rPr>
            </w:pPr>
            <w:r>
              <w:rPr>
                <w:spacing w:val="-8"/>
                <w:sz w:val="18"/>
              </w:rPr>
              <w:t>性要</w:t>
            </w:r>
            <w:r>
              <w:rPr>
                <w:sz w:val="18"/>
              </w:rPr>
              <w:t>求</w:t>
            </w:r>
          </w:p>
        </w:tc>
        <w:tc>
          <w:tcPr>
            <w:tcW w:w="1595" w:type="dxa"/>
            <w:vMerge w:val="continue"/>
            <w:tcBorders>
              <w:top w:val="nil"/>
            </w:tcBorders>
          </w:tcPr>
          <w:p w14:paraId="09A1E3A9">
            <w:pPr>
              <w:rPr>
                <w:sz w:val="2"/>
                <w:szCs w:val="2"/>
              </w:rPr>
            </w:pPr>
          </w:p>
        </w:tc>
        <w:tc>
          <w:tcPr>
            <w:tcW w:w="2250" w:type="dxa"/>
          </w:tcPr>
          <w:p w14:paraId="6AE87895">
            <w:pPr>
              <w:pStyle w:val="8"/>
              <w:spacing w:before="131" w:line="252" w:lineRule="auto"/>
              <w:ind w:left="106" w:right="204"/>
              <w:rPr>
                <w:sz w:val="18"/>
              </w:rPr>
            </w:pPr>
            <w:r>
              <w:rPr>
                <w:sz w:val="18"/>
              </w:rPr>
              <w:t>*便携式微型计算机兼容清单</w:t>
            </w:r>
          </w:p>
        </w:tc>
        <w:tc>
          <w:tcPr>
            <w:tcW w:w="5425" w:type="dxa"/>
          </w:tcPr>
          <w:p w14:paraId="626B9517">
            <w:pPr>
              <w:pStyle w:val="8"/>
              <w:spacing w:before="131" w:line="252" w:lineRule="auto"/>
              <w:ind w:left="108" w:right="95"/>
              <w:rPr>
                <w:sz w:val="18"/>
              </w:rPr>
            </w:pPr>
            <w:r>
              <w:rPr>
                <w:sz w:val="18"/>
              </w:rPr>
              <w:t>供应商提供兼容的便携式微型计算机</w:t>
            </w:r>
            <w:r>
              <w:rPr>
                <w:spacing w:val="-4"/>
                <w:sz w:val="18"/>
              </w:rPr>
              <w:t>品牌及型号清单，且至少兼容一款产品</w:t>
            </w:r>
          </w:p>
        </w:tc>
      </w:tr>
      <w:tr w14:paraId="44974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43" w:type="dxa"/>
          </w:tcPr>
          <w:p w14:paraId="0D88CED6">
            <w:pPr>
              <w:pStyle w:val="8"/>
              <w:spacing w:before="8"/>
              <w:rPr>
                <w:rFonts w:ascii="宋体"/>
                <w:sz w:val="19"/>
              </w:rPr>
            </w:pPr>
          </w:p>
          <w:p w14:paraId="6AB1CF4C">
            <w:pPr>
              <w:pStyle w:val="8"/>
              <w:ind w:right="178"/>
              <w:jc w:val="right"/>
              <w:rPr>
                <w:sz w:val="18"/>
              </w:rPr>
            </w:pPr>
            <w:r>
              <w:rPr>
                <w:sz w:val="18"/>
              </w:rPr>
              <w:t>108</w:t>
            </w:r>
          </w:p>
        </w:tc>
        <w:tc>
          <w:tcPr>
            <w:tcW w:w="670" w:type="dxa"/>
          </w:tcPr>
          <w:p w14:paraId="09C4E94F">
            <w:pPr>
              <w:pStyle w:val="8"/>
              <w:spacing w:before="12" w:line="249" w:lineRule="auto"/>
              <w:ind w:left="153" w:right="144"/>
              <w:jc w:val="center"/>
              <w:rPr>
                <w:sz w:val="18"/>
              </w:rPr>
            </w:pPr>
            <w:r>
              <w:rPr>
                <w:sz w:val="18"/>
              </w:rPr>
              <w:t>兼容性要</w:t>
            </w:r>
          </w:p>
          <w:p w14:paraId="55718EB1">
            <w:pPr>
              <w:pStyle w:val="8"/>
              <w:spacing w:before="3" w:line="211" w:lineRule="exact"/>
              <w:ind w:left="9"/>
              <w:jc w:val="center"/>
              <w:rPr>
                <w:sz w:val="18"/>
              </w:rPr>
            </w:pPr>
            <w:r>
              <w:rPr>
                <w:sz w:val="18"/>
              </w:rPr>
              <w:t>求</w:t>
            </w:r>
          </w:p>
        </w:tc>
        <w:tc>
          <w:tcPr>
            <w:tcW w:w="1595" w:type="dxa"/>
            <w:vMerge w:val="restart"/>
          </w:tcPr>
          <w:p w14:paraId="746FBD47">
            <w:pPr>
              <w:pStyle w:val="8"/>
              <w:rPr>
                <w:rFonts w:ascii="宋体"/>
                <w:sz w:val="18"/>
              </w:rPr>
            </w:pPr>
          </w:p>
          <w:p w14:paraId="03D1CB62">
            <w:pPr>
              <w:pStyle w:val="8"/>
              <w:rPr>
                <w:rFonts w:ascii="宋体"/>
                <w:sz w:val="18"/>
              </w:rPr>
            </w:pPr>
          </w:p>
          <w:p w14:paraId="0DABCD1B">
            <w:pPr>
              <w:pStyle w:val="8"/>
              <w:rPr>
                <w:rFonts w:ascii="宋体"/>
                <w:sz w:val="18"/>
              </w:rPr>
            </w:pPr>
          </w:p>
          <w:p w14:paraId="4319D3AC">
            <w:pPr>
              <w:pStyle w:val="8"/>
              <w:rPr>
                <w:rFonts w:ascii="宋体"/>
                <w:sz w:val="18"/>
              </w:rPr>
            </w:pPr>
          </w:p>
          <w:p w14:paraId="3A673136">
            <w:pPr>
              <w:pStyle w:val="8"/>
              <w:spacing w:before="1"/>
              <w:rPr>
                <w:rFonts w:ascii="宋体"/>
                <w:sz w:val="15"/>
              </w:rPr>
            </w:pPr>
          </w:p>
          <w:p w14:paraId="26C1C263">
            <w:pPr>
              <w:pStyle w:val="8"/>
              <w:spacing w:line="249" w:lineRule="auto"/>
              <w:ind w:left="515" w:right="101" w:hanging="404"/>
              <w:rPr>
                <w:sz w:val="18"/>
              </w:rPr>
            </w:pPr>
            <w:r>
              <w:rPr>
                <w:sz w:val="18"/>
              </w:rPr>
              <w:t>*硬件兼容（部件）</w:t>
            </w:r>
          </w:p>
        </w:tc>
        <w:tc>
          <w:tcPr>
            <w:tcW w:w="2250" w:type="dxa"/>
          </w:tcPr>
          <w:p w14:paraId="15E2F639">
            <w:pPr>
              <w:pStyle w:val="8"/>
              <w:spacing w:before="8"/>
              <w:rPr>
                <w:rFonts w:ascii="宋体"/>
                <w:sz w:val="19"/>
              </w:rPr>
            </w:pPr>
          </w:p>
          <w:p w14:paraId="3F9E75E0">
            <w:pPr>
              <w:pStyle w:val="8"/>
              <w:ind w:left="106"/>
              <w:rPr>
                <w:sz w:val="18"/>
              </w:rPr>
            </w:pPr>
            <w:r>
              <w:rPr>
                <w:sz w:val="18"/>
              </w:rPr>
              <w:t>*固件</w:t>
            </w:r>
          </w:p>
        </w:tc>
        <w:tc>
          <w:tcPr>
            <w:tcW w:w="5425" w:type="dxa"/>
          </w:tcPr>
          <w:p w14:paraId="7B10E44C">
            <w:pPr>
              <w:pStyle w:val="8"/>
              <w:spacing w:before="132" w:line="252" w:lineRule="auto"/>
              <w:ind w:left="108" w:right="256"/>
              <w:rPr>
                <w:sz w:val="18"/>
              </w:rPr>
            </w:pPr>
            <w:r>
              <w:rPr>
                <w:sz w:val="18"/>
              </w:rPr>
              <w:t>供应商提供兼容的固件品牌及型号清单，且至少兼容一款产品</w:t>
            </w:r>
          </w:p>
        </w:tc>
      </w:tr>
      <w:tr w14:paraId="3CDFA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2BC0D585">
            <w:pPr>
              <w:pStyle w:val="8"/>
              <w:spacing w:before="9"/>
              <w:rPr>
                <w:rFonts w:ascii="宋体"/>
                <w:sz w:val="19"/>
              </w:rPr>
            </w:pPr>
          </w:p>
          <w:p w14:paraId="38559F68">
            <w:pPr>
              <w:pStyle w:val="8"/>
              <w:ind w:right="178"/>
              <w:jc w:val="right"/>
              <w:rPr>
                <w:sz w:val="18"/>
              </w:rPr>
            </w:pPr>
            <w:r>
              <w:rPr>
                <w:sz w:val="18"/>
              </w:rPr>
              <w:t>109</w:t>
            </w:r>
          </w:p>
        </w:tc>
        <w:tc>
          <w:tcPr>
            <w:tcW w:w="670" w:type="dxa"/>
          </w:tcPr>
          <w:p w14:paraId="69221478">
            <w:pPr>
              <w:pStyle w:val="8"/>
              <w:spacing w:before="10"/>
              <w:ind w:left="153"/>
              <w:rPr>
                <w:sz w:val="18"/>
              </w:rPr>
            </w:pPr>
            <w:r>
              <w:rPr>
                <w:sz w:val="18"/>
              </w:rPr>
              <w:t>兼容</w:t>
            </w:r>
          </w:p>
          <w:p w14:paraId="0FAA620A">
            <w:pPr>
              <w:pStyle w:val="8"/>
              <w:spacing w:line="240" w:lineRule="atLeast"/>
              <w:ind w:left="244" w:right="144" w:hanging="92"/>
              <w:rPr>
                <w:sz w:val="18"/>
              </w:rPr>
            </w:pPr>
            <w:r>
              <w:rPr>
                <w:spacing w:val="-8"/>
                <w:sz w:val="18"/>
              </w:rPr>
              <w:t>性要</w:t>
            </w:r>
            <w:r>
              <w:rPr>
                <w:sz w:val="18"/>
              </w:rPr>
              <w:t>求</w:t>
            </w:r>
          </w:p>
        </w:tc>
        <w:tc>
          <w:tcPr>
            <w:tcW w:w="1595" w:type="dxa"/>
            <w:vMerge w:val="continue"/>
            <w:tcBorders>
              <w:top w:val="nil"/>
            </w:tcBorders>
          </w:tcPr>
          <w:p w14:paraId="4B728C00">
            <w:pPr>
              <w:rPr>
                <w:sz w:val="2"/>
                <w:szCs w:val="2"/>
              </w:rPr>
            </w:pPr>
          </w:p>
        </w:tc>
        <w:tc>
          <w:tcPr>
            <w:tcW w:w="2250" w:type="dxa"/>
          </w:tcPr>
          <w:p w14:paraId="6A1947ED">
            <w:pPr>
              <w:pStyle w:val="8"/>
              <w:spacing w:before="9"/>
              <w:rPr>
                <w:rFonts w:ascii="宋体"/>
                <w:sz w:val="19"/>
              </w:rPr>
            </w:pPr>
          </w:p>
          <w:p w14:paraId="7424B3CB">
            <w:pPr>
              <w:pStyle w:val="8"/>
              <w:ind w:left="106"/>
              <w:rPr>
                <w:sz w:val="18"/>
              </w:rPr>
            </w:pPr>
            <w:r>
              <w:rPr>
                <w:sz w:val="18"/>
              </w:rPr>
              <w:t>*显卡</w:t>
            </w:r>
          </w:p>
        </w:tc>
        <w:tc>
          <w:tcPr>
            <w:tcW w:w="5425" w:type="dxa"/>
          </w:tcPr>
          <w:p w14:paraId="2E8C8E22">
            <w:pPr>
              <w:pStyle w:val="8"/>
              <w:spacing w:before="133" w:line="249" w:lineRule="auto"/>
              <w:ind w:left="108" w:right="256"/>
              <w:rPr>
                <w:sz w:val="18"/>
              </w:rPr>
            </w:pPr>
            <w:r>
              <w:rPr>
                <w:sz w:val="18"/>
              </w:rPr>
              <w:t>供应商提供兼容的显卡品牌及型号清单，且至少兼容一款产品</w:t>
            </w:r>
          </w:p>
        </w:tc>
      </w:tr>
      <w:tr w14:paraId="1DE78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43" w:type="dxa"/>
          </w:tcPr>
          <w:p w14:paraId="397F33CE">
            <w:pPr>
              <w:pStyle w:val="8"/>
              <w:spacing w:before="10"/>
              <w:rPr>
                <w:rFonts w:ascii="宋体"/>
                <w:sz w:val="19"/>
              </w:rPr>
            </w:pPr>
          </w:p>
          <w:p w14:paraId="20E05E68">
            <w:pPr>
              <w:pStyle w:val="8"/>
              <w:ind w:right="178"/>
              <w:jc w:val="right"/>
              <w:rPr>
                <w:sz w:val="18"/>
              </w:rPr>
            </w:pPr>
            <w:r>
              <w:rPr>
                <w:sz w:val="18"/>
              </w:rPr>
              <w:t>110</w:t>
            </w:r>
          </w:p>
        </w:tc>
        <w:tc>
          <w:tcPr>
            <w:tcW w:w="670" w:type="dxa"/>
          </w:tcPr>
          <w:p w14:paraId="02A60ED9">
            <w:pPr>
              <w:pStyle w:val="8"/>
              <w:spacing w:before="11"/>
              <w:ind w:left="153"/>
              <w:rPr>
                <w:sz w:val="18"/>
              </w:rPr>
            </w:pPr>
            <w:r>
              <w:rPr>
                <w:sz w:val="18"/>
              </w:rPr>
              <w:t>兼容</w:t>
            </w:r>
          </w:p>
          <w:p w14:paraId="5249450D">
            <w:pPr>
              <w:pStyle w:val="8"/>
              <w:spacing w:line="240" w:lineRule="atLeast"/>
              <w:ind w:left="244" w:right="144" w:hanging="92"/>
              <w:rPr>
                <w:sz w:val="18"/>
              </w:rPr>
            </w:pPr>
            <w:r>
              <w:rPr>
                <w:spacing w:val="-8"/>
                <w:sz w:val="18"/>
              </w:rPr>
              <w:t>性要</w:t>
            </w:r>
            <w:r>
              <w:rPr>
                <w:sz w:val="18"/>
              </w:rPr>
              <w:t>求</w:t>
            </w:r>
          </w:p>
        </w:tc>
        <w:tc>
          <w:tcPr>
            <w:tcW w:w="1595" w:type="dxa"/>
            <w:vMerge w:val="continue"/>
            <w:tcBorders>
              <w:top w:val="nil"/>
            </w:tcBorders>
          </w:tcPr>
          <w:p w14:paraId="5F263AF5">
            <w:pPr>
              <w:rPr>
                <w:sz w:val="2"/>
                <w:szCs w:val="2"/>
              </w:rPr>
            </w:pPr>
          </w:p>
        </w:tc>
        <w:tc>
          <w:tcPr>
            <w:tcW w:w="2250" w:type="dxa"/>
          </w:tcPr>
          <w:p w14:paraId="31B0A210">
            <w:pPr>
              <w:pStyle w:val="8"/>
              <w:spacing w:before="10"/>
              <w:rPr>
                <w:rFonts w:ascii="宋体"/>
                <w:sz w:val="19"/>
              </w:rPr>
            </w:pPr>
          </w:p>
          <w:p w14:paraId="38318E67">
            <w:pPr>
              <w:pStyle w:val="8"/>
              <w:ind w:left="106"/>
              <w:rPr>
                <w:sz w:val="18"/>
              </w:rPr>
            </w:pPr>
            <w:r>
              <w:rPr>
                <w:sz w:val="18"/>
              </w:rPr>
              <w:t>*网卡</w:t>
            </w:r>
          </w:p>
        </w:tc>
        <w:tc>
          <w:tcPr>
            <w:tcW w:w="5425" w:type="dxa"/>
          </w:tcPr>
          <w:p w14:paraId="241428ED">
            <w:pPr>
              <w:pStyle w:val="8"/>
              <w:spacing w:before="131" w:line="252" w:lineRule="auto"/>
              <w:ind w:left="108" w:right="47"/>
              <w:rPr>
                <w:sz w:val="18"/>
              </w:rPr>
            </w:pPr>
            <w:r>
              <w:rPr>
                <w:sz w:val="18"/>
              </w:rPr>
              <w:t>供应商提供兼容的有线、无线网卡品牌及型号清单，且至少兼容一款产品</w:t>
            </w:r>
          </w:p>
        </w:tc>
      </w:tr>
      <w:tr w14:paraId="3A1C0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643" w:type="dxa"/>
          </w:tcPr>
          <w:p w14:paraId="4DD10477">
            <w:pPr>
              <w:pStyle w:val="8"/>
              <w:spacing w:before="132"/>
              <w:ind w:right="178"/>
              <w:jc w:val="right"/>
              <w:rPr>
                <w:sz w:val="18"/>
              </w:rPr>
            </w:pPr>
            <w:r>
              <w:rPr>
                <w:sz w:val="18"/>
              </w:rPr>
              <w:t>111</w:t>
            </w:r>
          </w:p>
        </w:tc>
        <w:tc>
          <w:tcPr>
            <w:tcW w:w="670" w:type="dxa"/>
          </w:tcPr>
          <w:p w14:paraId="466EF041">
            <w:pPr>
              <w:pStyle w:val="8"/>
              <w:spacing w:line="240" w:lineRule="atLeast"/>
              <w:ind w:left="153" w:right="144"/>
              <w:rPr>
                <w:sz w:val="18"/>
              </w:rPr>
            </w:pPr>
            <w:r>
              <w:rPr>
                <w:sz w:val="18"/>
              </w:rPr>
              <w:t>兼容性要</w:t>
            </w:r>
          </w:p>
        </w:tc>
        <w:tc>
          <w:tcPr>
            <w:tcW w:w="1595" w:type="dxa"/>
            <w:vMerge w:val="continue"/>
            <w:tcBorders>
              <w:top w:val="nil"/>
            </w:tcBorders>
          </w:tcPr>
          <w:p w14:paraId="4178A66D">
            <w:pPr>
              <w:rPr>
                <w:sz w:val="2"/>
                <w:szCs w:val="2"/>
              </w:rPr>
            </w:pPr>
          </w:p>
        </w:tc>
        <w:tc>
          <w:tcPr>
            <w:tcW w:w="2250" w:type="dxa"/>
          </w:tcPr>
          <w:p w14:paraId="562AF4D5">
            <w:pPr>
              <w:pStyle w:val="8"/>
              <w:spacing w:before="132"/>
              <w:ind w:left="106"/>
              <w:rPr>
                <w:sz w:val="18"/>
              </w:rPr>
            </w:pPr>
            <w:r>
              <w:rPr>
                <w:sz w:val="18"/>
              </w:rPr>
              <w:t>*蓝牙</w:t>
            </w:r>
          </w:p>
        </w:tc>
        <w:tc>
          <w:tcPr>
            <w:tcW w:w="5425" w:type="dxa"/>
          </w:tcPr>
          <w:p w14:paraId="64C6A3C1">
            <w:pPr>
              <w:pStyle w:val="8"/>
              <w:spacing w:line="240" w:lineRule="atLeast"/>
              <w:ind w:left="108" w:right="256"/>
              <w:rPr>
                <w:sz w:val="18"/>
              </w:rPr>
            </w:pPr>
            <w:r>
              <w:rPr>
                <w:sz w:val="18"/>
              </w:rPr>
              <w:t>供应商提供兼容的蓝牙设备品牌及型号清单，且至少兼容一款产品</w:t>
            </w:r>
          </w:p>
        </w:tc>
      </w:tr>
    </w:tbl>
    <w:p w14:paraId="49624E20">
      <w:pPr>
        <w:spacing w:after="0"/>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595"/>
        <w:gridCol w:w="2238"/>
        <w:gridCol w:w="5437"/>
      </w:tblGrid>
      <w:tr w14:paraId="2E1D9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034CBC31">
            <w:pPr>
              <w:pStyle w:val="8"/>
              <w:spacing w:before="129"/>
              <w:ind w:left="141"/>
              <w:rPr>
                <w:b/>
                <w:sz w:val="18"/>
              </w:rPr>
            </w:pPr>
            <w:r>
              <w:rPr>
                <w:b/>
                <w:sz w:val="18"/>
              </w:rPr>
              <w:t>序号</w:t>
            </w:r>
          </w:p>
        </w:tc>
        <w:tc>
          <w:tcPr>
            <w:tcW w:w="670" w:type="dxa"/>
          </w:tcPr>
          <w:p w14:paraId="1795E887">
            <w:pPr>
              <w:pStyle w:val="8"/>
              <w:spacing w:line="240" w:lineRule="atLeast"/>
              <w:ind w:left="153" w:right="144"/>
              <w:rPr>
                <w:b/>
                <w:sz w:val="18"/>
              </w:rPr>
            </w:pPr>
            <w:r>
              <w:rPr>
                <w:b/>
                <w:sz w:val="18"/>
              </w:rPr>
              <w:t>指标分类</w:t>
            </w:r>
          </w:p>
        </w:tc>
        <w:tc>
          <w:tcPr>
            <w:tcW w:w="1595" w:type="dxa"/>
          </w:tcPr>
          <w:p w14:paraId="06A7DE15">
            <w:pPr>
              <w:pStyle w:val="8"/>
              <w:spacing w:before="129"/>
              <w:ind w:left="335"/>
              <w:rPr>
                <w:b/>
                <w:sz w:val="18"/>
              </w:rPr>
            </w:pPr>
            <w:r>
              <w:rPr>
                <w:b/>
                <w:sz w:val="18"/>
              </w:rPr>
              <w:t>一级指标</w:t>
            </w:r>
          </w:p>
        </w:tc>
        <w:tc>
          <w:tcPr>
            <w:tcW w:w="2238" w:type="dxa"/>
          </w:tcPr>
          <w:p w14:paraId="6FC216A3">
            <w:pPr>
              <w:pStyle w:val="8"/>
              <w:spacing w:before="129"/>
              <w:ind w:left="387"/>
              <w:rPr>
                <w:b/>
                <w:sz w:val="18"/>
              </w:rPr>
            </w:pPr>
            <w:r>
              <w:rPr>
                <w:b/>
                <w:sz w:val="18"/>
              </w:rPr>
              <w:t>二级指标</w:t>
            </w:r>
          </w:p>
        </w:tc>
        <w:tc>
          <w:tcPr>
            <w:tcW w:w="5437" w:type="dxa"/>
          </w:tcPr>
          <w:p w14:paraId="5535D445">
            <w:pPr>
              <w:pStyle w:val="8"/>
              <w:spacing w:before="129"/>
              <w:ind w:left="1247" w:right="1237"/>
              <w:jc w:val="center"/>
              <w:rPr>
                <w:b/>
                <w:sz w:val="18"/>
              </w:rPr>
            </w:pPr>
            <w:r>
              <w:rPr>
                <w:b/>
                <w:sz w:val="18"/>
              </w:rPr>
              <w:t>指标要求</w:t>
            </w:r>
          </w:p>
        </w:tc>
      </w:tr>
      <w:tr w14:paraId="649A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43" w:type="dxa"/>
          </w:tcPr>
          <w:p w14:paraId="02DDFBD2">
            <w:pPr>
              <w:pStyle w:val="8"/>
              <w:rPr>
                <w:rFonts w:ascii="Times New Roman"/>
                <w:sz w:val="16"/>
              </w:rPr>
            </w:pPr>
          </w:p>
        </w:tc>
        <w:tc>
          <w:tcPr>
            <w:tcW w:w="670" w:type="dxa"/>
          </w:tcPr>
          <w:p w14:paraId="2EB4393F">
            <w:pPr>
              <w:pStyle w:val="8"/>
              <w:spacing w:before="12" w:line="210" w:lineRule="exact"/>
              <w:ind w:left="9"/>
              <w:jc w:val="center"/>
              <w:rPr>
                <w:sz w:val="18"/>
              </w:rPr>
            </w:pPr>
            <w:r>
              <w:rPr>
                <w:sz w:val="18"/>
              </w:rPr>
              <w:t>求</w:t>
            </w:r>
          </w:p>
        </w:tc>
        <w:tc>
          <w:tcPr>
            <w:tcW w:w="1595" w:type="dxa"/>
            <w:vMerge w:val="restart"/>
          </w:tcPr>
          <w:p w14:paraId="13214BC9">
            <w:pPr>
              <w:pStyle w:val="8"/>
              <w:rPr>
                <w:rFonts w:ascii="Times New Roman"/>
                <w:sz w:val="18"/>
              </w:rPr>
            </w:pPr>
          </w:p>
        </w:tc>
        <w:tc>
          <w:tcPr>
            <w:tcW w:w="2238" w:type="dxa"/>
          </w:tcPr>
          <w:p w14:paraId="580FDD06">
            <w:pPr>
              <w:pStyle w:val="8"/>
              <w:rPr>
                <w:rFonts w:ascii="Times New Roman"/>
                <w:sz w:val="16"/>
              </w:rPr>
            </w:pPr>
          </w:p>
        </w:tc>
        <w:tc>
          <w:tcPr>
            <w:tcW w:w="5437" w:type="dxa"/>
          </w:tcPr>
          <w:p w14:paraId="2107345F">
            <w:pPr>
              <w:pStyle w:val="8"/>
              <w:rPr>
                <w:rFonts w:ascii="Times New Roman"/>
                <w:sz w:val="16"/>
              </w:rPr>
            </w:pPr>
          </w:p>
        </w:tc>
      </w:tr>
      <w:tr w14:paraId="37AA2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43" w:type="dxa"/>
          </w:tcPr>
          <w:p w14:paraId="63794313">
            <w:pPr>
              <w:pStyle w:val="8"/>
              <w:spacing w:before="10"/>
              <w:rPr>
                <w:rFonts w:ascii="宋体"/>
                <w:sz w:val="19"/>
              </w:rPr>
            </w:pPr>
          </w:p>
          <w:p w14:paraId="15DD5CD3">
            <w:pPr>
              <w:pStyle w:val="8"/>
              <w:ind w:left="184"/>
              <w:rPr>
                <w:sz w:val="18"/>
              </w:rPr>
            </w:pPr>
            <w:r>
              <w:rPr>
                <w:sz w:val="18"/>
              </w:rPr>
              <w:t>112</w:t>
            </w:r>
          </w:p>
        </w:tc>
        <w:tc>
          <w:tcPr>
            <w:tcW w:w="670" w:type="dxa"/>
          </w:tcPr>
          <w:p w14:paraId="2D4E817F">
            <w:pPr>
              <w:pStyle w:val="8"/>
              <w:spacing w:before="11"/>
              <w:ind w:left="153"/>
              <w:rPr>
                <w:sz w:val="18"/>
              </w:rPr>
            </w:pPr>
            <w:r>
              <w:rPr>
                <w:sz w:val="18"/>
              </w:rPr>
              <w:t>兼容</w:t>
            </w:r>
          </w:p>
          <w:p w14:paraId="2A2E4DE6">
            <w:pPr>
              <w:pStyle w:val="8"/>
              <w:spacing w:line="240" w:lineRule="atLeast"/>
              <w:ind w:left="244" w:right="144" w:hanging="92"/>
              <w:rPr>
                <w:sz w:val="18"/>
              </w:rPr>
            </w:pPr>
            <w:r>
              <w:rPr>
                <w:spacing w:val="-8"/>
                <w:sz w:val="18"/>
              </w:rPr>
              <w:t>性要</w:t>
            </w:r>
            <w:r>
              <w:rPr>
                <w:sz w:val="18"/>
              </w:rPr>
              <w:t>求</w:t>
            </w:r>
          </w:p>
        </w:tc>
        <w:tc>
          <w:tcPr>
            <w:tcW w:w="1595" w:type="dxa"/>
            <w:vMerge w:val="continue"/>
            <w:tcBorders>
              <w:top w:val="nil"/>
            </w:tcBorders>
          </w:tcPr>
          <w:p w14:paraId="327E956E">
            <w:pPr>
              <w:rPr>
                <w:sz w:val="2"/>
                <w:szCs w:val="2"/>
              </w:rPr>
            </w:pPr>
          </w:p>
        </w:tc>
        <w:tc>
          <w:tcPr>
            <w:tcW w:w="2238" w:type="dxa"/>
          </w:tcPr>
          <w:p w14:paraId="2CCB148A">
            <w:pPr>
              <w:pStyle w:val="8"/>
              <w:spacing w:before="10"/>
              <w:rPr>
                <w:rFonts w:ascii="宋体"/>
                <w:sz w:val="19"/>
              </w:rPr>
            </w:pPr>
          </w:p>
          <w:p w14:paraId="1EA79220">
            <w:pPr>
              <w:pStyle w:val="8"/>
              <w:ind w:left="106"/>
              <w:rPr>
                <w:sz w:val="18"/>
              </w:rPr>
            </w:pPr>
            <w:r>
              <w:rPr>
                <w:sz w:val="18"/>
              </w:rPr>
              <w:t>*显示设备</w:t>
            </w:r>
          </w:p>
        </w:tc>
        <w:tc>
          <w:tcPr>
            <w:tcW w:w="5437" w:type="dxa"/>
          </w:tcPr>
          <w:p w14:paraId="6A4323B0">
            <w:pPr>
              <w:pStyle w:val="8"/>
              <w:spacing w:before="131" w:line="252" w:lineRule="auto"/>
              <w:ind w:left="108" w:right="256"/>
              <w:rPr>
                <w:sz w:val="18"/>
              </w:rPr>
            </w:pPr>
            <w:r>
              <w:rPr>
                <w:sz w:val="18"/>
              </w:rPr>
              <w:t>供应商提供兼容的显示设备品牌及型号清单，且至少兼容一款产品</w:t>
            </w:r>
          </w:p>
        </w:tc>
      </w:tr>
      <w:tr w14:paraId="695B9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43" w:type="dxa"/>
          </w:tcPr>
          <w:p w14:paraId="1F02D998">
            <w:pPr>
              <w:pStyle w:val="8"/>
              <w:spacing w:before="9"/>
              <w:rPr>
                <w:rFonts w:ascii="宋体"/>
                <w:sz w:val="19"/>
              </w:rPr>
            </w:pPr>
          </w:p>
          <w:p w14:paraId="027942F4">
            <w:pPr>
              <w:pStyle w:val="8"/>
              <w:ind w:left="184"/>
              <w:rPr>
                <w:sz w:val="18"/>
              </w:rPr>
            </w:pPr>
            <w:r>
              <w:rPr>
                <w:sz w:val="18"/>
              </w:rPr>
              <w:t>113</w:t>
            </w:r>
          </w:p>
        </w:tc>
        <w:tc>
          <w:tcPr>
            <w:tcW w:w="670" w:type="dxa"/>
          </w:tcPr>
          <w:p w14:paraId="4B51947D">
            <w:pPr>
              <w:pStyle w:val="8"/>
              <w:spacing w:before="10" w:line="252" w:lineRule="auto"/>
              <w:ind w:left="153" w:right="144"/>
              <w:jc w:val="center"/>
              <w:rPr>
                <w:sz w:val="18"/>
              </w:rPr>
            </w:pPr>
            <w:r>
              <w:rPr>
                <w:sz w:val="18"/>
              </w:rPr>
              <w:t>兼容性要</w:t>
            </w:r>
          </w:p>
          <w:p w14:paraId="68684065">
            <w:pPr>
              <w:pStyle w:val="8"/>
              <w:spacing w:line="211" w:lineRule="exact"/>
              <w:ind w:left="9"/>
              <w:jc w:val="center"/>
              <w:rPr>
                <w:sz w:val="18"/>
              </w:rPr>
            </w:pPr>
            <w:r>
              <w:rPr>
                <w:sz w:val="18"/>
              </w:rPr>
              <w:t>求</w:t>
            </w:r>
          </w:p>
        </w:tc>
        <w:tc>
          <w:tcPr>
            <w:tcW w:w="1595" w:type="dxa"/>
            <w:vMerge w:val="continue"/>
            <w:tcBorders>
              <w:top w:val="nil"/>
            </w:tcBorders>
          </w:tcPr>
          <w:p w14:paraId="4CCCAEF6">
            <w:pPr>
              <w:rPr>
                <w:sz w:val="2"/>
                <w:szCs w:val="2"/>
              </w:rPr>
            </w:pPr>
          </w:p>
        </w:tc>
        <w:tc>
          <w:tcPr>
            <w:tcW w:w="2238" w:type="dxa"/>
          </w:tcPr>
          <w:p w14:paraId="50432E26">
            <w:pPr>
              <w:pStyle w:val="8"/>
              <w:spacing w:before="9"/>
              <w:rPr>
                <w:rFonts w:ascii="宋体"/>
                <w:sz w:val="19"/>
              </w:rPr>
            </w:pPr>
          </w:p>
          <w:p w14:paraId="60548593">
            <w:pPr>
              <w:pStyle w:val="8"/>
              <w:ind w:left="106"/>
              <w:rPr>
                <w:sz w:val="18"/>
              </w:rPr>
            </w:pPr>
            <w:r>
              <w:rPr>
                <w:sz w:val="18"/>
              </w:rPr>
              <w:t>*生物特征</w:t>
            </w:r>
          </w:p>
        </w:tc>
        <w:tc>
          <w:tcPr>
            <w:tcW w:w="5437" w:type="dxa"/>
          </w:tcPr>
          <w:p w14:paraId="5FCF46EB">
            <w:pPr>
              <w:pStyle w:val="8"/>
              <w:spacing w:before="10" w:line="252" w:lineRule="auto"/>
              <w:ind w:left="108" w:right="95"/>
              <w:rPr>
                <w:sz w:val="18"/>
              </w:rPr>
            </w:pPr>
            <w:r>
              <w:rPr>
                <w:sz w:val="18"/>
              </w:rPr>
              <w:t>供应商提供兼容的生物识别设备（指</w:t>
            </w:r>
            <w:r>
              <w:rPr>
                <w:spacing w:val="-3"/>
                <w:sz w:val="18"/>
              </w:rPr>
              <w:t>纹、人脸</w:t>
            </w:r>
            <w:r>
              <w:rPr>
                <w:spacing w:val="-8"/>
                <w:sz w:val="18"/>
              </w:rPr>
              <w:t>）</w:t>
            </w:r>
            <w:r>
              <w:rPr>
                <w:spacing w:val="-3"/>
                <w:sz w:val="18"/>
              </w:rPr>
              <w:t>品牌及型号清单，且至少兼</w:t>
            </w:r>
          </w:p>
          <w:p w14:paraId="384BC59A">
            <w:pPr>
              <w:pStyle w:val="8"/>
              <w:spacing w:line="211" w:lineRule="exact"/>
              <w:ind w:left="108"/>
              <w:rPr>
                <w:sz w:val="18"/>
              </w:rPr>
            </w:pPr>
            <w:r>
              <w:rPr>
                <w:sz w:val="18"/>
              </w:rPr>
              <w:t>容一款产品</w:t>
            </w:r>
          </w:p>
        </w:tc>
      </w:tr>
      <w:tr w14:paraId="53DB5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18A3CED2">
            <w:pPr>
              <w:pStyle w:val="8"/>
              <w:spacing w:before="9"/>
              <w:rPr>
                <w:rFonts w:ascii="宋体"/>
                <w:sz w:val="19"/>
              </w:rPr>
            </w:pPr>
          </w:p>
          <w:p w14:paraId="7ABD62CC">
            <w:pPr>
              <w:pStyle w:val="8"/>
              <w:spacing w:before="1"/>
              <w:ind w:left="184"/>
              <w:rPr>
                <w:sz w:val="18"/>
              </w:rPr>
            </w:pPr>
            <w:r>
              <w:rPr>
                <w:sz w:val="18"/>
              </w:rPr>
              <w:t>114</w:t>
            </w:r>
          </w:p>
        </w:tc>
        <w:tc>
          <w:tcPr>
            <w:tcW w:w="670" w:type="dxa"/>
          </w:tcPr>
          <w:p w14:paraId="3F0DC781">
            <w:pPr>
              <w:pStyle w:val="8"/>
              <w:spacing w:before="11" w:line="252" w:lineRule="auto"/>
              <w:ind w:left="153" w:right="144"/>
              <w:jc w:val="center"/>
              <w:rPr>
                <w:sz w:val="18"/>
              </w:rPr>
            </w:pPr>
            <w:r>
              <w:rPr>
                <w:sz w:val="18"/>
              </w:rPr>
              <w:t>兼容性要</w:t>
            </w:r>
          </w:p>
          <w:p w14:paraId="4CFE0028">
            <w:pPr>
              <w:pStyle w:val="8"/>
              <w:spacing w:line="210" w:lineRule="exact"/>
              <w:ind w:left="9"/>
              <w:jc w:val="center"/>
              <w:rPr>
                <w:sz w:val="18"/>
              </w:rPr>
            </w:pPr>
            <w:r>
              <w:rPr>
                <w:sz w:val="18"/>
              </w:rPr>
              <w:t>求</w:t>
            </w:r>
          </w:p>
        </w:tc>
        <w:tc>
          <w:tcPr>
            <w:tcW w:w="1595" w:type="dxa"/>
            <w:vMerge w:val="restart"/>
          </w:tcPr>
          <w:p w14:paraId="5F475499">
            <w:pPr>
              <w:pStyle w:val="8"/>
              <w:rPr>
                <w:rFonts w:ascii="宋体"/>
                <w:sz w:val="18"/>
              </w:rPr>
            </w:pPr>
          </w:p>
          <w:p w14:paraId="215EDEAD">
            <w:pPr>
              <w:pStyle w:val="8"/>
              <w:rPr>
                <w:rFonts w:ascii="宋体"/>
                <w:sz w:val="18"/>
              </w:rPr>
            </w:pPr>
          </w:p>
          <w:p w14:paraId="051F85D3">
            <w:pPr>
              <w:pStyle w:val="8"/>
              <w:rPr>
                <w:rFonts w:ascii="宋体"/>
                <w:sz w:val="18"/>
              </w:rPr>
            </w:pPr>
          </w:p>
          <w:p w14:paraId="6EAD795B">
            <w:pPr>
              <w:pStyle w:val="8"/>
              <w:rPr>
                <w:rFonts w:ascii="宋体"/>
                <w:sz w:val="18"/>
              </w:rPr>
            </w:pPr>
          </w:p>
          <w:p w14:paraId="242560AD">
            <w:pPr>
              <w:pStyle w:val="8"/>
              <w:rPr>
                <w:rFonts w:ascii="宋体"/>
                <w:sz w:val="18"/>
              </w:rPr>
            </w:pPr>
          </w:p>
          <w:p w14:paraId="158D28EA">
            <w:pPr>
              <w:pStyle w:val="8"/>
              <w:rPr>
                <w:rFonts w:ascii="宋体"/>
                <w:sz w:val="18"/>
              </w:rPr>
            </w:pPr>
          </w:p>
          <w:p w14:paraId="6B218E7C">
            <w:pPr>
              <w:pStyle w:val="8"/>
              <w:rPr>
                <w:rFonts w:ascii="宋体"/>
                <w:sz w:val="18"/>
              </w:rPr>
            </w:pPr>
          </w:p>
          <w:p w14:paraId="54C79567">
            <w:pPr>
              <w:pStyle w:val="8"/>
              <w:rPr>
                <w:rFonts w:ascii="宋体"/>
                <w:sz w:val="18"/>
              </w:rPr>
            </w:pPr>
          </w:p>
          <w:p w14:paraId="15A1D640">
            <w:pPr>
              <w:pStyle w:val="8"/>
              <w:spacing w:before="127" w:line="252" w:lineRule="auto"/>
              <w:ind w:left="515" w:right="101" w:hanging="404"/>
              <w:rPr>
                <w:sz w:val="18"/>
              </w:rPr>
            </w:pPr>
            <w:r>
              <w:rPr>
                <w:sz w:val="18"/>
              </w:rPr>
              <w:t>*硬件兼容（外设）</w:t>
            </w:r>
          </w:p>
        </w:tc>
        <w:tc>
          <w:tcPr>
            <w:tcW w:w="2238" w:type="dxa"/>
          </w:tcPr>
          <w:p w14:paraId="0F832465">
            <w:pPr>
              <w:pStyle w:val="8"/>
              <w:spacing w:before="9"/>
              <w:rPr>
                <w:rFonts w:ascii="宋体"/>
                <w:sz w:val="19"/>
              </w:rPr>
            </w:pPr>
          </w:p>
          <w:p w14:paraId="623EF0C4">
            <w:pPr>
              <w:pStyle w:val="8"/>
              <w:spacing w:before="1"/>
              <w:ind w:left="106"/>
              <w:rPr>
                <w:sz w:val="18"/>
              </w:rPr>
            </w:pPr>
            <w:r>
              <w:rPr>
                <w:sz w:val="18"/>
              </w:rPr>
              <w:t>*打印机</w:t>
            </w:r>
          </w:p>
        </w:tc>
        <w:tc>
          <w:tcPr>
            <w:tcW w:w="5437" w:type="dxa"/>
          </w:tcPr>
          <w:p w14:paraId="37B89EE0">
            <w:pPr>
              <w:pStyle w:val="8"/>
              <w:spacing w:before="131" w:line="252" w:lineRule="auto"/>
              <w:ind w:left="108" w:right="256"/>
              <w:rPr>
                <w:sz w:val="18"/>
              </w:rPr>
            </w:pPr>
            <w:r>
              <w:rPr>
                <w:sz w:val="18"/>
              </w:rPr>
              <w:t>供应商提供兼容的打印机品牌及型号清单，且至少兼容一款产品</w:t>
            </w:r>
          </w:p>
        </w:tc>
      </w:tr>
      <w:tr w14:paraId="0F7F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43" w:type="dxa"/>
          </w:tcPr>
          <w:p w14:paraId="3416DA75">
            <w:pPr>
              <w:pStyle w:val="8"/>
              <w:spacing w:before="10"/>
              <w:rPr>
                <w:rFonts w:ascii="宋体"/>
                <w:sz w:val="19"/>
              </w:rPr>
            </w:pPr>
          </w:p>
          <w:p w14:paraId="5FA004D9">
            <w:pPr>
              <w:pStyle w:val="8"/>
              <w:ind w:left="184"/>
              <w:rPr>
                <w:sz w:val="18"/>
              </w:rPr>
            </w:pPr>
            <w:r>
              <w:rPr>
                <w:sz w:val="18"/>
              </w:rPr>
              <w:t>115</w:t>
            </w:r>
          </w:p>
        </w:tc>
        <w:tc>
          <w:tcPr>
            <w:tcW w:w="670" w:type="dxa"/>
          </w:tcPr>
          <w:p w14:paraId="42105EBC">
            <w:pPr>
              <w:pStyle w:val="8"/>
              <w:spacing w:before="12"/>
              <w:ind w:left="153"/>
              <w:rPr>
                <w:sz w:val="18"/>
              </w:rPr>
            </w:pPr>
            <w:r>
              <w:rPr>
                <w:sz w:val="18"/>
              </w:rPr>
              <w:t>兼容</w:t>
            </w:r>
          </w:p>
          <w:p w14:paraId="12C5729C">
            <w:pPr>
              <w:pStyle w:val="8"/>
              <w:spacing w:line="240" w:lineRule="atLeast"/>
              <w:ind w:left="244" w:right="144" w:hanging="92"/>
              <w:rPr>
                <w:sz w:val="18"/>
              </w:rPr>
            </w:pPr>
            <w:r>
              <w:rPr>
                <w:spacing w:val="-8"/>
                <w:sz w:val="18"/>
              </w:rPr>
              <w:t>性要</w:t>
            </w:r>
            <w:r>
              <w:rPr>
                <w:sz w:val="18"/>
              </w:rPr>
              <w:t>求</w:t>
            </w:r>
          </w:p>
        </w:tc>
        <w:tc>
          <w:tcPr>
            <w:tcW w:w="1595" w:type="dxa"/>
            <w:vMerge w:val="continue"/>
            <w:tcBorders>
              <w:top w:val="nil"/>
            </w:tcBorders>
          </w:tcPr>
          <w:p w14:paraId="3134E975">
            <w:pPr>
              <w:rPr>
                <w:sz w:val="2"/>
                <w:szCs w:val="2"/>
              </w:rPr>
            </w:pPr>
          </w:p>
        </w:tc>
        <w:tc>
          <w:tcPr>
            <w:tcW w:w="2238" w:type="dxa"/>
          </w:tcPr>
          <w:p w14:paraId="2A703C4F">
            <w:pPr>
              <w:pStyle w:val="8"/>
              <w:spacing w:before="10"/>
              <w:rPr>
                <w:rFonts w:ascii="宋体"/>
                <w:sz w:val="19"/>
              </w:rPr>
            </w:pPr>
          </w:p>
          <w:p w14:paraId="0BE025AF">
            <w:pPr>
              <w:pStyle w:val="8"/>
              <w:ind w:left="106"/>
              <w:rPr>
                <w:sz w:val="18"/>
              </w:rPr>
            </w:pPr>
            <w:r>
              <w:rPr>
                <w:sz w:val="18"/>
              </w:rPr>
              <w:t>*扫描仪</w:t>
            </w:r>
          </w:p>
        </w:tc>
        <w:tc>
          <w:tcPr>
            <w:tcW w:w="5437" w:type="dxa"/>
          </w:tcPr>
          <w:p w14:paraId="2CA8C320">
            <w:pPr>
              <w:pStyle w:val="8"/>
              <w:spacing w:before="132" w:line="252" w:lineRule="auto"/>
              <w:ind w:left="108" w:right="256"/>
              <w:rPr>
                <w:sz w:val="18"/>
              </w:rPr>
            </w:pPr>
            <w:r>
              <w:rPr>
                <w:sz w:val="18"/>
              </w:rPr>
              <w:t>供应商提供兼容的扫描仪品牌及型号清单，且至少兼容一款产品</w:t>
            </w:r>
          </w:p>
        </w:tc>
      </w:tr>
      <w:tr w14:paraId="41187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32A4ED78">
            <w:pPr>
              <w:pStyle w:val="8"/>
              <w:spacing w:before="9"/>
              <w:rPr>
                <w:rFonts w:ascii="宋体"/>
                <w:sz w:val="19"/>
              </w:rPr>
            </w:pPr>
          </w:p>
          <w:p w14:paraId="3A923878">
            <w:pPr>
              <w:pStyle w:val="8"/>
              <w:ind w:left="184"/>
              <w:rPr>
                <w:sz w:val="18"/>
              </w:rPr>
            </w:pPr>
            <w:r>
              <w:rPr>
                <w:sz w:val="18"/>
              </w:rPr>
              <w:t>116</w:t>
            </w:r>
          </w:p>
        </w:tc>
        <w:tc>
          <w:tcPr>
            <w:tcW w:w="670" w:type="dxa"/>
          </w:tcPr>
          <w:p w14:paraId="327F2DCC">
            <w:pPr>
              <w:pStyle w:val="8"/>
              <w:spacing w:before="10" w:line="252" w:lineRule="auto"/>
              <w:ind w:left="153" w:right="144"/>
              <w:jc w:val="center"/>
              <w:rPr>
                <w:sz w:val="18"/>
              </w:rPr>
            </w:pPr>
            <w:r>
              <w:rPr>
                <w:sz w:val="18"/>
              </w:rPr>
              <w:t>兼容性要</w:t>
            </w:r>
          </w:p>
          <w:p w14:paraId="26123638">
            <w:pPr>
              <w:pStyle w:val="8"/>
              <w:spacing w:line="211" w:lineRule="exact"/>
              <w:ind w:left="9"/>
              <w:jc w:val="center"/>
              <w:rPr>
                <w:sz w:val="18"/>
              </w:rPr>
            </w:pPr>
            <w:r>
              <w:rPr>
                <w:sz w:val="18"/>
              </w:rPr>
              <w:t>求</w:t>
            </w:r>
          </w:p>
        </w:tc>
        <w:tc>
          <w:tcPr>
            <w:tcW w:w="1595" w:type="dxa"/>
            <w:vMerge w:val="continue"/>
            <w:tcBorders>
              <w:top w:val="nil"/>
            </w:tcBorders>
          </w:tcPr>
          <w:p w14:paraId="26167C14">
            <w:pPr>
              <w:rPr>
                <w:sz w:val="2"/>
                <w:szCs w:val="2"/>
              </w:rPr>
            </w:pPr>
          </w:p>
        </w:tc>
        <w:tc>
          <w:tcPr>
            <w:tcW w:w="2238" w:type="dxa"/>
          </w:tcPr>
          <w:p w14:paraId="750A06C2">
            <w:pPr>
              <w:pStyle w:val="8"/>
              <w:spacing w:before="9"/>
              <w:rPr>
                <w:rFonts w:ascii="宋体"/>
                <w:sz w:val="19"/>
              </w:rPr>
            </w:pPr>
          </w:p>
          <w:p w14:paraId="711CDB2C">
            <w:pPr>
              <w:pStyle w:val="8"/>
              <w:ind w:left="106"/>
              <w:rPr>
                <w:sz w:val="18"/>
              </w:rPr>
            </w:pPr>
            <w:r>
              <w:rPr>
                <w:sz w:val="18"/>
              </w:rPr>
              <w:t>*摄录设备</w:t>
            </w:r>
          </w:p>
        </w:tc>
        <w:tc>
          <w:tcPr>
            <w:tcW w:w="5437" w:type="dxa"/>
          </w:tcPr>
          <w:p w14:paraId="60798C76">
            <w:pPr>
              <w:pStyle w:val="8"/>
              <w:spacing w:before="132" w:line="252" w:lineRule="auto"/>
              <w:ind w:left="108" w:right="256"/>
              <w:rPr>
                <w:sz w:val="18"/>
              </w:rPr>
            </w:pPr>
            <w:r>
              <w:rPr>
                <w:sz w:val="18"/>
              </w:rPr>
              <w:t>供应商提供兼容的摄录设备品牌及型号清单，且至少兼容一款产品</w:t>
            </w:r>
          </w:p>
        </w:tc>
      </w:tr>
      <w:tr w14:paraId="1C596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43" w:type="dxa"/>
          </w:tcPr>
          <w:p w14:paraId="6CB5BFFB">
            <w:pPr>
              <w:pStyle w:val="8"/>
              <w:spacing w:before="9"/>
              <w:rPr>
                <w:rFonts w:ascii="宋体"/>
                <w:sz w:val="19"/>
              </w:rPr>
            </w:pPr>
          </w:p>
          <w:p w14:paraId="40726541">
            <w:pPr>
              <w:pStyle w:val="8"/>
              <w:spacing w:before="1"/>
              <w:ind w:left="184"/>
              <w:rPr>
                <w:sz w:val="18"/>
              </w:rPr>
            </w:pPr>
            <w:r>
              <w:rPr>
                <w:sz w:val="18"/>
              </w:rPr>
              <w:t>117</w:t>
            </w:r>
          </w:p>
        </w:tc>
        <w:tc>
          <w:tcPr>
            <w:tcW w:w="670" w:type="dxa"/>
          </w:tcPr>
          <w:p w14:paraId="0E7D7273">
            <w:pPr>
              <w:pStyle w:val="8"/>
              <w:spacing w:before="11" w:line="252" w:lineRule="auto"/>
              <w:ind w:left="153" w:right="144"/>
              <w:jc w:val="center"/>
              <w:rPr>
                <w:sz w:val="18"/>
              </w:rPr>
            </w:pPr>
            <w:r>
              <w:rPr>
                <w:sz w:val="18"/>
              </w:rPr>
              <w:t>兼容性要</w:t>
            </w:r>
          </w:p>
          <w:p w14:paraId="338AFFB1">
            <w:pPr>
              <w:pStyle w:val="8"/>
              <w:spacing w:line="210" w:lineRule="exact"/>
              <w:ind w:left="9"/>
              <w:jc w:val="center"/>
              <w:rPr>
                <w:sz w:val="18"/>
              </w:rPr>
            </w:pPr>
            <w:r>
              <w:rPr>
                <w:sz w:val="18"/>
              </w:rPr>
              <w:t>求</w:t>
            </w:r>
          </w:p>
        </w:tc>
        <w:tc>
          <w:tcPr>
            <w:tcW w:w="1595" w:type="dxa"/>
            <w:vMerge w:val="continue"/>
            <w:tcBorders>
              <w:top w:val="nil"/>
            </w:tcBorders>
          </w:tcPr>
          <w:p w14:paraId="172D8CE9">
            <w:pPr>
              <w:rPr>
                <w:sz w:val="2"/>
                <w:szCs w:val="2"/>
              </w:rPr>
            </w:pPr>
          </w:p>
        </w:tc>
        <w:tc>
          <w:tcPr>
            <w:tcW w:w="2238" w:type="dxa"/>
          </w:tcPr>
          <w:p w14:paraId="7BEC8C45">
            <w:pPr>
              <w:pStyle w:val="8"/>
              <w:spacing w:before="9"/>
              <w:rPr>
                <w:rFonts w:ascii="宋体"/>
                <w:sz w:val="19"/>
              </w:rPr>
            </w:pPr>
          </w:p>
          <w:p w14:paraId="6467A12A">
            <w:pPr>
              <w:pStyle w:val="8"/>
              <w:spacing w:before="1"/>
              <w:ind w:left="106"/>
              <w:rPr>
                <w:sz w:val="18"/>
              </w:rPr>
            </w:pPr>
            <w:r>
              <w:rPr>
                <w:sz w:val="18"/>
              </w:rPr>
              <w:t>*存储设备</w:t>
            </w:r>
          </w:p>
        </w:tc>
        <w:tc>
          <w:tcPr>
            <w:tcW w:w="5437" w:type="dxa"/>
          </w:tcPr>
          <w:p w14:paraId="29986CAB">
            <w:pPr>
              <w:pStyle w:val="8"/>
              <w:spacing w:before="11" w:line="252" w:lineRule="auto"/>
              <w:ind w:left="108" w:right="47"/>
              <w:rPr>
                <w:sz w:val="18"/>
              </w:rPr>
            </w:pPr>
            <w:r>
              <w:rPr>
                <w:sz w:val="18"/>
              </w:rPr>
              <w:t>供应商提供兼容USB2.0，3.0，3.1 的U 盘和移动硬盘品牌及型号清单，且至少</w:t>
            </w:r>
          </w:p>
          <w:p w14:paraId="74CCEAED">
            <w:pPr>
              <w:pStyle w:val="8"/>
              <w:spacing w:line="210" w:lineRule="exact"/>
              <w:ind w:left="108"/>
              <w:rPr>
                <w:sz w:val="18"/>
              </w:rPr>
            </w:pPr>
            <w:r>
              <w:rPr>
                <w:sz w:val="18"/>
              </w:rPr>
              <w:t>兼容一款产品</w:t>
            </w:r>
          </w:p>
        </w:tc>
      </w:tr>
      <w:tr w14:paraId="786C4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7D33638C">
            <w:pPr>
              <w:pStyle w:val="8"/>
              <w:spacing w:before="10"/>
              <w:rPr>
                <w:rFonts w:ascii="宋体"/>
                <w:sz w:val="19"/>
              </w:rPr>
            </w:pPr>
          </w:p>
          <w:p w14:paraId="38B2EDBA">
            <w:pPr>
              <w:pStyle w:val="8"/>
              <w:ind w:left="184"/>
              <w:rPr>
                <w:sz w:val="18"/>
              </w:rPr>
            </w:pPr>
            <w:r>
              <w:rPr>
                <w:sz w:val="18"/>
              </w:rPr>
              <w:t>118</w:t>
            </w:r>
          </w:p>
        </w:tc>
        <w:tc>
          <w:tcPr>
            <w:tcW w:w="670" w:type="dxa"/>
          </w:tcPr>
          <w:p w14:paraId="138EE701">
            <w:pPr>
              <w:pStyle w:val="8"/>
              <w:spacing w:before="11"/>
              <w:ind w:left="153"/>
              <w:rPr>
                <w:sz w:val="18"/>
              </w:rPr>
            </w:pPr>
            <w:r>
              <w:rPr>
                <w:sz w:val="18"/>
              </w:rPr>
              <w:t>兼容</w:t>
            </w:r>
          </w:p>
          <w:p w14:paraId="76564D73">
            <w:pPr>
              <w:pStyle w:val="8"/>
              <w:spacing w:line="240" w:lineRule="atLeast"/>
              <w:ind w:left="244" w:right="144" w:hanging="92"/>
              <w:rPr>
                <w:sz w:val="18"/>
              </w:rPr>
            </w:pPr>
            <w:r>
              <w:rPr>
                <w:spacing w:val="-8"/>
                <w:sz w:val="18"/>
              </w:rPr>
              <w:t>性要</w:t>
            </w:r>
            <w:r>
              <w:rPr>
                <w:sz w:val="18"/>
              </w:rPr>
              <w:t>求</w:t>
            </w:r>
          </w:p>
        </w:tc>
        <w:tc>
          <w:tcPr>
            <w:tcW w:w="1595" w:type="dxa"/>
            <w:vMerge w:val="continue"/>
            <w:tcBorders>
              <w:top w:val="nil"/>
            </w:tcBorders>
          </w:tcPr>
          <w:p w14:paraId="03D7E6D2">
            <w:pPr>
              <w:rPr>
                <w:sz w:val="2"/>
                <w:szCs w:val="2"/>
              </w:rPr>
            </w:pPr>
          </w:p>
        </w:tc>
        <w:tc>
          <w:tcPr>
            <w:tcW w:w="2238" w:type="dxa"/>
          </w:tcPr>
          <w:p w14:paraId="5221688A">
            <w:pPr>
              <w:pStyle w:val="8"/>
              <w:spacing w:before="10"/>
              <w:rPr>
                <w:rFonts w:ascii="宋体"/>
                <w:sz w:val="19"/>
              </w:rPr>
            </w:pPr>
          </w:p>
          <w:p w14:paraId="43D00139">
            <w:pPr>
              <w:pStyle w:val="8"/>
              <w:ind w:left="106"/>
              <w:rPr>
                <w:sz w:val="18"/>
              </w:rPr>
            </w:pPr>
            <w:r>
              <w:rPr>
                <w:sz w:val="18"/>
              </w:rPr>
              <w:t>*主流蓝牙设备</w:t>
            </w:r>
          </w:p>
        </w:tc>
        <w:tc>
          <w:tcPr>
            <w:tcW w:w="5437" w:type="dxa"/>
          </w:tcPr>
          <w:p w14:paraId="03EF76BC">
            <w:pPr>
              <w:pStyle w:val="8"/>
              <w:spacing w:before="11"/>
              <w:ind w:left="108"/>
              <w:rPr>
                <w:sz w:val="18"/>
              </w:rPr>
            </w:pPr>
            <w:r>
              <w:rPr>
                <w:sz w:val="18"/>
              </w:rPr>
              <w:t>供应商提供兼容的蓝牙鼠标、键盘、音</w:t>
            </w:r>
          </w:p>
          <w:p w14:paraId="612412BB">
            <w:pPr>
              <w:pStyle w:val="8"/>
              <w:spacing w:line="240" w:lineRule="atLeast"/>
              <w:ind w:left="108" w:right="47"/>
              <w:rPr>
                <w:sz w:val="18"/>
              </w:rPr>
            </w:pPr>
            <w:r>
              <w:rPr>
                <w:sz w:val="18"/>
              </w:rPr>
              <w:t>响等品牌及型号清单，且至少兼容一款产品</w:t>
            </w:r>
          </w:p>
        </w:tc>
      </w:tr>
      <w:tr w14:paraId="0047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26496976">
            <w:pPr>
              <w:pStyle w:val="8"/>
              <w:spacing w:before="9"/>
              <w:rPr>
                <w:rFonts w:ascii="宋体"/>
                <w:sz w:val="19"/>
              </w:rPr>
            </w:pPr>
          </w:p>
          <w:p w14:paraId="42939AF3">
            <w:pPr>
              <w:pStyle w:val="8"/>
              <w:ind w:left="184"/>
              <w:rPr>
                <w:sz w:val="18"/>
              </w:rPr>
            </w:pPr>
            <w:r>
              <w:rPr>
                <w:sz w:val="18"/>
              </w:rPr>
              <w:t>119</w:t>
            </w:r>
          </w:p>
        </w:tc>
        <w:tc>
          <w:tcPr>
            <w:tcW w:w="670" w:type="dxa"/>
          </w:tcPr>
          <w:p w14:paraId="63CF88D9">
            <w:pPr>
              <w:pStyle w:val="8"/>
              <w:spacing w:before="10" w:line="252" w:lineRule="auto"/>
              <w:ind w:left="153" w:right="144"/>
              <w:jc w:val="center"/>
              <w:rPr>
                <w:sz w:val="18"/>
              </w:rPr>
            </w:pPr>
            <w:r>
              <w:rPr>
                <w:sz w:val="18"/>
              </w:rPr>
              <w:t>兼容性要</w:t>
            </w:r>
          </w:p>
          <w:p w14:paraId="563D8A58">
            <w:pPr>
              <w:pStyle w:val="8"/>
              <w:spacing w:line="211" w:lineRule="exact"/>
              <w:ind w:left="9"/>
              <w:jc w:val="center"/>
              <w:rPr>
                <w:sz w:val="18"/>
              </w:rPr>
            </w:pPr>
            <w:r>
              <w:rPr>
                <w:sz w:val="18"/>
              </w:rPr>
              <w:t>求</w:t>
            </w:r>
          </w:p>
        </w:tc>
        <w:tc>
          <w:tcPr>
            <w:tcW w:w="1595" w:type="dxa"/>
            <w:vMerge w:val="continue"/>
            <w:tcBorders>
              <w:top w:val="nil"/>
            </w:tcBorders>
          </w:tcPr>
          <w:p w14:paraId="2FD7BBEA">
            <w:pPr>
              <w:rPr>
                <w:sz w:val="2"/>
                <w:szCs w:val="2"/>
              </w:rPr>
            </w:pPr>
          </w:p>
        </w:tc>
        <w:tc>
          <w:tcPr>
            <w:tcW w:w="2238" w:type="dxa"/>
          </w:tcPr>
          <w:p w14:paraId="3CC3DAE0">
            <w:pPr>
              <w:pStyle w:val="8"/>
              <w:spacing w:before="9"/>
              <w:rPr>
                <w:rFonts w:ascii="宋体"/>
                <w:sz w:val="19"/>
              </w:rPr>
            </w:pPr>
          </w:p>
          <w:p w14:paraId="59B574D6">
            <w:pPr>
              <w:pStyle w:val="8"/>
              <w:ind w:left="106"/>
              <w:rPr>
                <w:sz w:val="18"/>
              </w:rPr>
            </w:pPr>
            <w:r>
              <w:rPr>
                <w:sz w:val="18"/>
              </w:rPr>
              <w:t>*主流 USB 外设</w:t>
            </w:r>
          </w:p>
        </w:tc>
        <w:tc>
          <w:tcPr>
            <w:tcW w:w="5437" w:type="dxa"/>
          </w:tcPr>
          <w:p w14:paraId="6E5DC79D">
            <w:pPr>
              <w:pStyle w:val="8"/>
              <w:spacing w:before="10" w:line="252" w:lineRule="auto"/>
              <w:ind w:left="108" w:right="95"/>
              <w:rPr>
                <w:sz w:val="18"/>
              </w:rPr>
            </w:pPr>
            <w:r>
              <w:rPr>
                <w:spacing w:val="5"/>
                <w:sz w:val="18"/>
              </w:rPr>
              <w:t>供应商提供兼容的</w:t>
            </w:r>
            <w:r>
              <w:rPr>
                <w:sz w:val="18"/>
              </w:rPr>
              <w:t>USB</w:t>
            </w:r>
            <w:r>
              <w:rPr>
                <w:spacing w:val="-20"/>
                <w:sz w:val="18"/>
              </w:rPr>
              <w:t xml:space="preserve"> 设备，如 </w:t>
            </w:r>
            <w:r>
              <w:rPr>
                <w:sz w:val="18"/>
              </w:rPr>
              <w:t>USB</w:t>
            </w:r>
            <w:r>
              <w:rPr>
                <w:spacing w:val="-29"/>
                <w:sz w:val="18"/>
              </w:rPr>
              <w:t xml:space="preserve"> 鼠</w:t>
            </w:r>
            <w:r>
              <w:rPr>
                <w:spacing w:val="-6"/>
                <w:sz w:val="18"/>
              </w:rPr>
              <w:t>标、键盘、音响、网卡等品牌及型号清</w:t>
            </w:r>
          </w:p>
          <w:p w14:paraId="4F5E79BD">
            <w:pPr>
              <w:pStyle w:val="8"/>
              <w:spacing w:line="211" w:lineRule="exact"/>
              <w:ind w:left="108"/>
              <w:rPr>
                <w:sz w:val="18"/>
              </w:rPr>
            </w:pPr>
            <w:r>
              <w:rPr>
                <w:sz w:val="18"/>
              </w:rPr>
              <w:t>单，且至少兼容一款产品</w:t>
            </w:r>
          </w:p>
        </w:tc>
      </w:tr>
      <w:tr w14:paraId="55EDC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3973C8F2">
            <w:pPr>
              <w:pStyle w:val="8"/>
              <w:spacing w:before="9"/>
              <w:rPr>
                <w:rFonts w:ascii="宋体"/>
                <w:sz w:val="19"/>
              </w:rPr>
            </w:pPr>
          </w:p>
          <w:p w14:paraId="5DAD3C03">
            <w:pPr>
              <w:pStyle w:val="8"/>
              <w:spacing w:before="1"/>
              <w:ind w:left="184"/>
              <w:rPr>
                <w:sz w:val="18"/>
              </w:rPr>
            </w:pPr>
            <w:r>
              <w:rPr>
                <w:sz w:val="18"/>
              </w:rPr>
              <w:t>120</w:t>
            </w:r>
          </w:p>
        </w:tc>
        <w:tc>
          <w:tcPr>
            <w:tcW w:w="670" w:type="dxa"/>
          </w:tcPr>
          <w:p w14:paraId="7B5BA6EB">
            <w:pPr>
              <w:pStyle w:val="8"/>
              <w:spacing w:before="11" w:line="252" w:lineRule="auto"/>
              <w:ind w:left="153" w:right="144"/>
              <w:jc w:val="center"/>
              <w:rPr>
                <w:sz w:val="18"/>
              </w:rPr>
            </w:pPr>
            <w:r>
              <w:rPr>
                <w:sz w:val="18"/>
              </w:rPr>
              <w:t>兼容性要</w:t>
            </w:r>
          </w:p>
          <w:p w14:paraId="31E8F09A">
            <w:pPr>
              <w:pStyle w:val="8"/>
              <w:spacing w:line="210" w:lineRule="exact"/>
              <w:ind w:left="9"/>
              <w:jc w:val="center"/>
              <w:rPr>
                <w:sz w:val="18"/>
              </w:rPr>
            </w:pPr>
            <w:r>
              <w:rPr>
                <w:sz w:val="18"/>
              </w:rPr>
              <w:t>求</w:t>
            </w:r>
          </w:p>
        </w:tc>
        <w:tc>
          <w:tcPr>
            <w:tcW w:w="1595" w:type="dxa"/>
            <w:vMerge w:val="restart"/>
          </w:tcPr>
          <w:p w14:paraId="7171697A">
            <w:pPr>
              <w:pStyle w:val="8"/>
              <w:rPr>
                <w:rFonts w:ascii="宋体"/>
                <w:sz w:val="18"/>
              </w:rPr>
            </w:pPr>
          </w:p>
          <w:p w14:paraId="746E41F5">
            <w:pPr>
              <w:pStyle w:val="8"/>
              <w:rPr>
                <w:rFonts w:ascii="宋体"/>
                <w:sz w:val="18"/>
              </w:rPr>
            </w:pPr>
          </w:p>
          <w:p w14:paraId="0AD64995">
            <w:pPr>
              <w:pStyle w:val="8"/>
              <w:rPr>
                <w:rFonts w:ascii="宋体"/>
                <w:sz w:val="18"/>
              </w:rPr>
            </w:pPr>
          </w:p>
          <w:p w14:paraId="4B7631F3">
            <w:pPr>
              <w:pStyle w:val="8"/>
              <w:spacing w:before="9"/>
              <w:rPr>
                <w:rFonts w:ascii="宋体"/>
                <w:sz w:val="13"/>
              </w:rPr>
            </w:pPr>
          </w:p>
          <w:p w14:paraId="79A801DD">
            <w:pPr>
              <w:pStyle w:val="8"/>
              <w:spacing w:line="252" w:lineRule="auto"/>
              <w:ind w:left="335" w:right="101" w:hanging="224"/>
              <w:rPr>
                <w:sz w:val="18"/>
              </w:rPr>
            </w:pPr>
            <w:r>
              <w:rPr>
                <w:sz w:val="18"/>
              </w:rPr>
              <w:t>*软件兼容（日常办公）</w:t>
            </w:r>
          </w:p>
        </w:tc>
        <w:tc>
          <w:tcPr>
            <w:tcW w:w="2238" w:type="dxa"/>
          </w:tcPr>
          <w:p w14:paraId="1A77E18E">
            <w:pPr>
              <w:pStyle w:val="8"/>
              <w:spacing w:before="9"/>
              <w:rPr>
                <w:rFonts w:ascii="宋体"/>
                <w:sz w:val="19"/>
              </w:rPr>
            </w:pPr>
          </w:p>
          <w:p w14:paraId="4167758A">
            <w:pPr>
              <w:pStyle w:val="8"/>
              <w:spacing w:before="1"/>
              <w:ind w:left="106"/>
              <w:rPr>
                <w:sz w:val="18"/>
              </w:rPr>
            </w:pPr>
            <w:r>
              <w:rPr>
                <w:sz w:val="18"/>
              </w:rPr>
              <w:t>*办公软件</w:t>
            </w:r>
          </w:p>
        </w:tc>
        <w:tc>
          <w:tcPr>
            <w:tcW w:w="5437" w:type="dxa"/>
          </w:tcPr>
          <w:p w14:paraId="001147B1">
            <w:pPr>
              <w:pStyle w:val="8"/>
              <w:spacing w:before="131" w:line="252" w:lineRule="auto"/>
              <w:ind w:left="108" w:right="256"/>
              <w:rPr>
                <w:sz w:val="18"/>
              </w:rPr>
            </w:pPr>
            <w:r>
              <w:rPr>
                <w:sz w:val="18"/>
              </w:rPr>
              <w:t>供应商提供兼容的办公软件品牌及版本清单，且至少兼容一款产品</w:t>
            </w:r>
          </w:p>
        </w:tc>
      </w:tr>
      <w:tr w14:paraId="041E1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43" w:type="dxa"/>
          </w:tcPr>
          <w:p w14:paraId="4B923D35">
            <w:pPr>
              <w:pStyle w:val="8"/>
              <w:spacing w:before="10"/>
              <w:rPr>
                <w:rFonts w:ascii="宋体"/>
                <w:sz w:val="19"/>
              </w:rPr>
            </w:pPr>
          </w:p>
          <w:p w14:paraId="1CB8F667">
            <w:pPr>
              <w:pStyle w:val="8"/>
              <w:ind w:left="184"/>
              <w:rPr>
                <w:sz w:val="18"/>
              </w:rPr>
            </w:pPr>
            <w:r>
              <w:rPr>
                <w:sz w:val="18"/>
              </w:rPr>
              <w:t>121</w:t>
            </w:r>
          </w:p>
        </w:tc>
        <w:tc>
          <w:tcPr>
            <w:tcW w:w="670" w:type="dxa"/>
          </w:tcPr>
          <w:p w14:paraId="55882C16">
            <w:pPr>
              <w:pStyle w:val="8"/>
              <w:spacing w:before="12"/>
              <w:ind w:left="153"/>
              <w:rPr>
                <w:sz w:val="18"/>
              </w:rPr>
            </w:pPr>
            <w:r>
              <w:rPr>
                <w:sz w:val="18"/>
              </w:rPr>
              <w:t>兼容</w:t>
            </w:r>
          </w:p>
          <w:p w14:paraId="3283594B">
            <w:pPr>
              <w:pStyle w:val="8"/>
              <w:spacing w:line="240" w:lineRule="atLeast"/>
              <w:ind w:left="244" w:right="144" w:hanging="92"/>
              <w:rPr>
                <w:sz w:val="18"/>
              </w:rPr>
            </w:pPr>
            <w:r>
              <w:rPr>
                <w:spacing w:val="-8"/>
                <w:sz w:val="18"/>
              </w:rPr>
              <w:t>性要</w:t>
            </w:r>
            <w:r>
              <w:rPr>
                <w:sz w:val="18"/>
              </w:rPr>
              <w:t>求</w:t>
            </w:r>
          </w:p>
        </w:tc>
        <w:tc>
          <w:tcPr>
            <w:tcW w:w="1595" w:type="dxa"/>
            <w:vMerge w:val="continue"/>
            <w:tcBorders>
              <w:top w:val="nil"/>
            </w:tcBorders>
          </w:tcPr>
          <w:p w14:paraId="21E2B759">
            <w:pPr>
              <w:rPr>
                <w:sz w:val="2"/>
                <w:szCs w:val="2"/>
              </w:rPr>
            </w:pPr>
          </w:p>
        </w:tc>
        <w:tc>
          <w:tcPr>
            <w:tcW w:w="2238" w:type="dxa"/>
          </w:tcPr>
          <w:p w14:paraId="5B889197">
            <w:pPr>
              <w:pStyle w:val="8"/>
              <w:spacing w:before="10"/>
              <w:rPr>
                <w:rFonts w:ascii="宋体"/>
                <w:sz w:val="19"/>
              </w:rPr>
            </w:pPr>
          </w:p>
          <w:p w14:paraId="206F11FE">
            <w:pPr>
              <w:pStyle w:val="8"/>
              <w:ind w:left="106"/>
              <w:rPr>
                <w:sz w:val="18"/>
              </w:rPr>
            </w:pPr>
            <w:r>
              <w:rPr>
                <w:sz w:val="18"/>
              </w:rPr>
              <w:t>*版式软件</w:t>
            </w:r>
          </w:p>
        </w:tc>
        <w:tc>
          <w:tcPr>
            <w:tcW w:w="5437" w:type="dxa"/>
          </w:tcPr>
          <w:p w14:paraId="4177F1F9">
            <w:pPr>
              <w:pStyle w:val="8"/>
              <w:spacing w:before="132" w:line="252" w:lineRule="auto"/>
              <w:ind w:left="108" w:right="256"/>
              <w:rPr>
                <w:sz w:val="18"/>
              </w:rPr>
            </w:pPr>
            <w:r>
              <w:rPr>
                <w:sz w:val="18"/>
              </w:rPr>
              <w:t>供应商提供兼容的版式软件品牌及版本清单，且至少兼容一款产品</w:t>
            </w:r>
          </w:p>
        </w:tc>
      </w:tr>
      <w:tr w14:paraId="2B0EF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7ECD52CF">
            <w:pPr>
              <w:pStyle w:val="8"/>
              <w:spacing w:before="9"/>
              <w:rPr>
                <w:rFonts w:ascii="宋体"/>
                <w:sz w:val="19"/>
              </w:rPr>
            </w:pPr>
          </w:p>
          <w:p w14:paraId="4B8E84EB">
            <w:pPr>
              <w:pStyle w:val="8"/>
              <w:ind w:left="184"/>
              <w:rPr>
                <w:sz w:val="18"/>
              </w:rPr>
            </w:pPr>
            <w:r>
              <w:rPr>
                <w:sz w:val="18"/>
              </w:rPr>
              <w:t>122</w:t>
            </w:r>
          </w:p>
        </w:tc>
        <w:tc>
          <w:tcPr>
            <w:tcW w:w="670" w:type="dxa"/>
          </w:tcPr>
          <w:p w14:paraId="2CFD09A8">
            <w:pPr>
              <w:pStyle w:val="8"/>
              <w:spacing w:before="10" w:line="252" w:lineRule="auto"/>
              <w:ind w:left="153" w:right="144"/>
              <w:jc w:val="center"/>
              <w:rPr>
                <w:sz w:val="18"/>
              </w:rPr>
            </w:pPr>
            <w:r>
              <w:rPr>
                <w:sz w:val="18"/>
              </w:rPr>
              <w:t>兼容性要</w:t>
            </w:r>
          </w:p>
          <w:p w14:paraId="0C42816D">
            <w:pPr>
              <w:pStyle w:val="8"/>
              <w:spacing w:line="211" w:lineRule="exact"/>
              <w:ind w:left="9"/>
              <w:jc w:val="center"/>
              <w:rPr>
                <w:sz w:val="18"/>
              </w:rPr>
            </w:pPr>
            <w:r>
              <w:rPr>
                <w:sz w:val="18"/>
              </w:rPr>
              <w:t>求</w:t>
            </w:r>
          </w:p>
        </w:tc>
        <w:tc>
          <w:tcPr>
            <w:tcW w:w="1595" w:type="dxa"/>
            <w:vMerge w:val="continue"/>
            <w:tcBorders>
              <w:top w:val="nil"/>
            </w:tcBorders>
          </w:tcPr>
          <w:p w14:paraId="340666A4">
            <w:pPr>
              <w:rPr>
                <w:sz w:val="2"/>
                <w:szCs w:val="2"/>
              </w:rPr>
            </w:pPr>
          </w:p>
        </w:tc>
        <w:tc>
          <w:tcPr>
            <w:tcW w:w="2238" w:type="dxa"/>
          </w:tcPr>
          <w:p w14:paraId="79544894">
            <w:pPr>
              <w:pStyle w:val="8"/>
              <w:spacing w:before="9"/>
              <w:rPr>
                <w:rFonts w:ascii="宋体"/>
                <w:sz w:val="19"/>
              </w:rPr>
            </w:pPr>
          </w:p>
          <w:p w14:paraId="05B4AAB8">
            <w:pPr>
              <w:pStyle w:val="8"/>
              <w:ind w:left="106"/>
              <w:rPr>
                <w:sz w:val="18"/>
              </w:rPr>
            </w:pPr>
            <w:r>
              <w:rPr>
                <w:sz w:val="18"/>
              </w:rPr>
              <w:t>*签名软件</w:t>
            </w:r>
          </w:p>
        </w:tc>
        <w:tc>
          <w:tcPr>
            <w:tcW w:w="5437" w:type="dxa"/>
          </w:tcPr>
          <w:p w14:paraId="168521FE">
            <w:pPr>
              <w:pStyle w:val="8"/>
              <w:spacing w:before="10" w:line="252" w:lineRule="auto"/>
              <w:ind w:left="108" w:right="79"/>
              <w:rPr>
                <w:sz w:val="18"/>
              </w:rPr>
            </w:pPr>
            <w:r>
              <w:rPr>
                <w:sz w:val="18"/>
              </w:rPr>
              <w:t>供应商提供兼容的电子签名、电子签章、云签章、key 签署等签名软件的品</w:t>
            </w:r>
          </w:p>
          <w:p w14:paraId="385F7BD1">
            <w:pPr>
              <w:pStyle w:val="8"/>
              <w:spacing w:line="211" w:lineRule="exact"/>
              <w:ind w:left="108"/>
              <w:rPr>
                <w:sz w:val="18"/>
              </w:rPr>
            </w:pPr>
            <w:r>
              <w:rPr>
                <w:sz w:val="18"/>
              </w:rPr>
              <w:t>牌及版本清单，且至少兼容一款产品</w:t>
            </w:r>
          </w:p>
        </w:tc>
      </w:tr>
      <w:tr w14:paraId="74CBE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2CC3BCB2">
            <w:pPr>
              <w:pStyle w:val="8"/>
              <w:spacing w:before="9"/>
              <w:rPr>
                <w:rFonts w:ascii="宋体"/>
                <w:sz w:val="19"/>
              </w:rPr>
            </w:pPr>
          </w:p>
          <w:p w14:paraId="659908B3">
            <w:pPr>
              <w:pStyle w:val="8"/>
              <w:spacing w:before="1"/>
              <w:ind w:left="184"/>
              <w:rPr>
                <w:sz w:val="18"/>
              </w:rPr>
            </w:pPr>
            <w:r>
              <w:rPr>
                <w:sz w:val="18"/>
              </w:rPr>
              <w:t>123</w:t>
            </w:r>
          </w:p>
        </w:tc>
        <w:tc>
          <w:tcPr>
            <w:tcW w:w="670" w:type="dxa"/>
          </w:tcPr>
          <w:p w14:paraId="0CE3BE03">
            <w:pPr>
              <w:pStyle w:val="8"/>
              <w:spacing w:before="11" w:line="252" w:lineRule="auto"/>
              <w:ind w:left="153" w:right="144"/>
              <w:jc w:val="center"/>
              <w:rPr>
                <w:sz w:val="18"/>
              </w:rPr>
            </w:pPr>
            <w:r>
              <w:rPr>
                <w:sz w:val="18"/>
              </w:rPr>
              <w:t>兼容性要</w:t>
            </w:r>
          </w:p>
          <w:p w14:paraId="1DC997EA">
            <w:pPr>
              <w:pStyle w:val="8"/>
              <w:spacing w:line="210" w:lineRule="exact"/>
              <w:ind w:left="9"/>
              <w:jc w:val="center"/>
              <w:rPr>
                <w:sz w:val="18"/>
              </w:rPr>
            </w:pPr>
            <w:r>
              <w:rPr>
                <w:sz w:val="18"/>
              </w:rPr>
              <w:t>求</w:t>
            </w:r>
          </w:p>
        </w:tc>
        <w:tc>
          <w:tcPr>
            <w:tcW w:w="1595" w:type="dxa"/>
            <w:vMerge w:val="restart"/>
          </w:tcPr>
          <w:p w14:paraId="2E2EF66D">
            <w:pPr>
              <w:pStyle w:val="8"/>
              <w:rPr>
                <w:rFonts w:ascii="宋体"/>
                <w:sz w:val="18"/>
              </w:rPr>
            </w:pPr>
          </w:p>
          <w:p w14:paraId="533F905F">
            <w:pPr>
              <w:pStyle w:val="8"/>
              <w:rPr>
                <w:rFonts w:ascii="宋体"/>
                <w:sz w:val="18"/>
              </w:rPr>
            </w:pPr>
          </w:p>
          <w:p w14:paraId="549886E5">
            <w:pPr>
              <w:pStyle w:val="8"/>
              <w:rPr>
                <w:rFonts w:ascii="宋体"/>
                <w:sz w:val="18"/>
              </w:rPr>
            </w:pPr>
          </w:p>
          <w:p w14:paraId="33F83B49">
            <w:pPr>
              <w:pStyle w:val="8"/>
              <w:rPr>
                <w:rFonts w:ascii="宋体"/>
                <w:sz w:val="18"/>
              </w:rPr>
            </w:pPr>
          </w:p>
          <w:p w14:paraId="349C2018">
            <w:pPr>
              <w:pStyle w:val="8"/>
              <w:rPr>
                <w:rFonts w:ascii="宋体"/>
                <w:sz w:val="18"/>
              </w:rPr>
            </w:pPr>
          </w:p>
          <w:p w14:paraId="5DBF59E4">
            <w:pPr>
              <w:pStyle w:val="8"/>
              <w:spacing w:before="12"/>
              <w:rPr>
                <w:rFonts w:ascii="宋体"/>
                <w:sz w:val="15"/>
              </w:rPr>
            </w:pPr>
          </w:p>
          <w:p w14:paraId="4F86FAEA">
            <w:pPr>
              <w:pStyle w:val="8"/>
              <w:spacing w:line="252" w:lineRule="auto"/>
              <w:ind w:left="335" w:right="101" w:hanging="224"/>
              <w:rPr>
                <w:sz w:val="18"/>
              </w:rPr>
            </w:pPr>
            <w:r>
              <w:rPr>
                <w:sz w:val="18"/>
              </w:rPr>
              <w:t>*软件兼容（安全防护）</w:t>
            </w:r>
          </w:p>
        </w:tc>
        <w:tc>
          <w:tcPr>
            <w:tcW w:w="2238" w:type="dxa"/>
          </w:tcPr>
          <w:p w14:paraId="5EB4D094">
            <w:pPr>
              <w:pStyle w:val="8"/>
              <w:spacing w:before="9"/>
              <w:rPr>
                <w:rFonts w:ascii="宋体"/>
                <w:sz w:val="19"/>
              </w:rPr>
            </w:pPr>
          </w:p>
          <w:p w14:paraId="27E39EEF">
            <w:pPr>
              <w:pStyle w:val="8"/>
              <w:spacing w:before="1"/>
              <w:ind w:left="106"/>
              <w:rPr>
                <w:sz w:val="18"/>
              </w:rPr>
            </w:pPr>
            <w:r>
              <w:rPr>
                <w:sz w:val="18"/>
              </w:rPr>
              <w:t>*杀毒软件</w:t>
            </w:r>
          </w:p>
        </w:tc>
        <w:tc>
          <w:tcPr>
            <w:tcW w:w="5437" w:type="dxa"/>
          </w:tcPr>
          <w:p w14:paraId="55EE007F">
            <w:pPr>
              <w:pStyle w:val="8"/>
              <w:spacing w:before="131" w:line="252" w:lineRule="auto"/>
              <w:ind w:left="108" w:right="256"/>
              <w:rPr>
                <w:sz w:val="18"/>
              </w:rPr>
            </w:pPr>
            <w:r>
              <w:rPr>
                <w:sz w:val="18"/>
              </w:rPr>
              <w:t>供应商提供兼容的杀毒软件的品牌及版本清单，且至少兼容一款产品</w:t>
            </w:r>
          </w:p>
        </w:tc>
      </w:tr>
      <w:tr w14:paraId="16BA2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643" w:type="dxa"/>
          </w:tcPr>
          <w:p w14:paraId="33E9E993">
            <w:pPr>
              <w:pStyle w:val="8"/>
              <w:rPr>
                <w:rFonts w:ascii="宋体"/>
                <w:sz w:val="18"/>
              </w:rPr>
            </w:pPr>
          </w:p>
          <w:p w14:paraId="6BE08A8E">
            <w:pPr>
              <w:pStyle w:val="8"/>
              <w:spacing w:before="143"/>
              <w:ind w:left="184"/>
              <w:rPr>
                <w:sz w:val="18"/>
              </w:rPr>
            </w:pPr>
            <w:r>
              <w:rPr>
                <w:sz w:val="18"/>
              </w:rPr>
              <w:t>124</w:t>
            </w:r>
          </w:p>
        </w:tc>
        <w:tc>
          <w:tcPr>
            <w:tcW w:w="670" w:type="dxa"/>
          </w:tcPr>
          <w:p w14:paraId="4DDCB227">
            <w:pPr>
              <w:pStyle w:val="8"/>
              <w:spacing w:before="131" w:line="252" w:lineRule="auto"/>
              <w:ind w:left="153" w:right="144"/>
              <w:jc w:val="both"/>
              <w:rPr>
                <w:sz w:val="18"/>
              </w:rPr>
            </w:pPr>
            <w:r>
              <w:rPr>
                <w:sz w:val="18"/>
              </w:rPr>
              <w:t>兼容性要求</w:t>
            </w:r>
          </w:p>
        </w:tc>
        <w:tc>
          <w:tcPr>
            <w:tcW w:w="1595" w:type="dxa"/>
            <w:vMerge w:val="continue"/>
            <w:tcBorders>
              <w:top w:val="nil"/>
            </w:tcBorders>
          </w:tcPr>
          <w:p w14:paraId="07839051">
            <w:pPr>
              <w:rPr>
                <w:sz w:val="2"/>
                <w:szCs w:val="2"/>
              </w:rPr>
            </w:pPr>
          </w:p>
        </w:tc>
        <w:tc>
          <w:tcPr>
            <w:tcW w:w="2238" w:type="dxa"/>
          </w:tcPr>
          <w:p w14:paraId="3479600D">
            <w:pPr>
              <w:pStyle w:val="8"/>
              <w:rPr>
                <w:rFonts w:ascii="宋体"/>
                <w:sz w:val="18"/>
              </w:rPr>
            </w:pPr>
          </w:p>
          <w:p w14:paraId="07037FAD">
            <w:pPr>
              <w:pStyle w:val="8"/>
              <w:spacing w:before="143"/>
              <w:ind w:left="106"/>
              <w:rPr>
                <w:sz w:val="18"/>
              </w:rPr>
            </w:pPr>
            <w:r>
              <w:rPr>
                <w:sz w:val="18"/>
              </w:rPr>
              <w:t>*身份鉴别系统</w:t>
            </w:r>
          </w:p>
        </w:tc>
        <w:tc>
          <w:tcPr>
            <w:tcW w:w="5437" w:type="dxa"/>
          </w:tcPr>
          <w:p w14:paraId="65B300DC">
            <w:pPr>
              <w:pStyle w:val="8"/>
              <w:spacing w:before="11" w:line="252" w:lineRule="auto"/>
              <w:ind w:left="108" w:right="95"/>
              <w:rPr>
                <w:sz w:val="18"/>
              </w:rPr>
            </w:pPr>
            <w:r>
              <w:rPr>
                <w:sz w:val="18"/>
              </w:rPr>
              <w:t>供应商提供兼容的通过指纹、人脸识</w:t>
            </w:r>
            <w:r>
              <w:rPr>
                <w:spacing w:val="-33"/>
                <w:sz w:val="18"/>
              </w:rPr>
              <w:t>别、</w:t>
            </w:r>
            <w:r>
              <w:rPr>
                <w:sz w:val="18"/>
              </w:rPr>
              <w:t>Ukey</w:t>
            </w:r>
            <w:r>
              <w:rPr>
                <w:spacing w:val="-8"/>
                <w:sz w:val="18"/>
              </w:rPr>
              <w:t xml:space="preserve"> 等方式对使用者身份进行验证</w:t>
            </w:r>
            <w:r>
              <w:rPr>
                <w:spacing w:val="-3"/>
                <w:sz w:val="18"/>
              </w:rPr>
              <w:t>的系统品牌及版本清单，且至少兼容一</w:t>
            </w:r>
          </w:p>
          <w:p w14:paraId="34C52629">
            <w:pPr>
              <w:pStyle w:val="8"/>
              <w:spacing w:line="210" w:lineRule="exact"/>
              <w:ind w:left="108"/>
              <w:rPr>
                <w:sz w:val="18"/>
              </w:rPr>
            </w:pPr>
            <w:r>
              <w:rPr>
                <w:sz w:val="18"/>
              </w:rPr>
              <w:t>款产品</w:t>
            </w:r>
          </w:p>
        </w:tc>
      </w:tr>
      <w:tr w14:paraId="49046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43" w:type="dxa"/>
          </w:tcPr>
          <w:p w14:paraId="6B0FEB93">
            <w:pPr>
              <w:pStyle w:val="8"/>
              <w:spacing w:before="9"/>
              <w:rPr>
                <w:rFonts w:ascii="宋体"/>
                <w:sz w:val="19"/>
              </w:rPr>
            </w:pPr>
          </w:p>
          <w:p w14:paraId="1F1496FC">
            <w:pPr>
              <w:pStyle w:val="8"/>
              <w:ind w:left="184"/>
              <w:rPr>
                <w:sz w:val="18"/>
              </w:rPr>
            </w:pPr>
            <w:r>
              <w:rPr>
                <w:sz w:val="18"/>
              </w:rPr>
              <w:t>125</w:t>
            </w:r>
          </w:p>
        </w:tc>
        <w:tc>
          <w:tcPr>
            <w:tcW w:w="670" w:type="dxa"/>
          </w:tcPr>
          <w:p w14:paraId="5F704F57">
            <w:pPr>
              <w:pStyle w:val="8"/>
              <w:spacing w:before="10"/>
              <w:ind w:left="153"/>
              <w:rPr>
                <w:sz w:val="18"/>
              </w:rPr>
            </w:pPr>
            <w:r>
              <w:rPr>
                <w:sz w:val="18"/>
              </w:rPr>
              <w:t>兼容</w:t>
            </w:r>
          </w:p>
          <w:p w14:paraId="5D01F57D">
            <w:pPr>
              <w:pStyle w:val="8"/>
              <w:spacing w:line="240" w:lineRule="atLeast"/>
              <w:ind w:left="244" w:right="144" w:hanging="92"/>
              <w:rPr>
                <w:sz w:val="18"/>
              </w:rPr>
            </w:pPr>
            <w:r>
              <w:rPr>
                <w:spacing w:val="-8"/>
                <w:sz w:val="18"/>
              </w:rPr>
              <w:t>性要</w:t>
            </w:r>
            <w:r>
              <w:rPr>
                <w:sz w:val="18"/>
              </w:rPr>
              <w:t>求</w:t>
            </w:r>
          </w:p>
        </w:tc>
        <w:tc>
          <w:tcPr>
            <w:tcW w:w="1595" w:type="dxa"/>
            <w:vMerge w:val="continue"/>
            <w:tcBorders>
              <w:top w:val="nil"/>
            </w:tcBorders>
          </w:tcPr>
          <w:p w14:paraId="32A59ACB">
            <w:pPr>
              <w:rPr>
                <w:sz w:val="2"/>
                <w:szCs w:val="2"/>
              </w:rPr>
            </w:pPr>
          </w:p>
        </w:tc>
        <w:tc>
          <w:tcPr>
            <w:tcW w:w="2238" w:type="dxa"/>
          </w:tcPr>
          <w:p w14:paraId="0219925A">
            <w:pPr>
              <w:pStyle w:val="8"/>
              <w:spacing w:before="9"/>
              <w:rPr>
                <w:rFonts w:ascii="宋体"/>
                <w:sz w:val="19"/>
              </w:rPr>
            </w:pPr>
          </w:p>
          <w:p w14:paraId="5DF68F9C">
            <w:pPr>
              <w:pStyle w:val="8"/>
              <w:ind w:left="106"/>
              <w:rPr>
                <w:sz w:val="18"/>
              </w:rPr>
            </w:pPr>
            <w:r>
              <w:rPr>
                <w:sz w:val="18"/>
              </w:rPr>
              <w:t>*日志管理</w:t>
            </w:r>
          </w:p>
        </w:tc>
        <w:tc>
          <w:tcPr>
            <w:tcW w:w="5437" w:type="dxa"/>
          </w:tcPr>
          <w:p w14:paraId="14312F79">
            <w:pPr>
              <w:pStyle w:val="8"/>
              <w:spacing w:before="133" w:line="249" w:lineRule="auto"/>
              <w:ind w:left="108" w:right="256"/>
              <w:rPr>
                <w:sz w:val="18"/>
              </w:rPr>
            </w:pPr>
            <w:r>
              <w:rPr>
                <w:sz w:val="18"/>
              </w:rPr>
              <w:t>供应商提供兼容的日志管理软件品牌及版本清单，且至少兼容一款产品</w:t>
            </w:r>
          </w:p>
        </w:tc>
      </w:tr>
      <w:tr w14:paraId="1C452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43" w:type="dxa"/>
          </w:tcPr>
          <w:p w14:paraId="6B40F0AC">
            <w:pPr>
              <w:pStyle w:val="8"/>
              <w:spacing w:before="10"/>
              <w:rPr>
                <w:rFonts w:ascii="宋体"/>
                <w:sz w:val="19"/>
              </w:rPr>
            </w:pPr>
          </w:p>
          <w:p w14:paraId="537A57F1">
            <w:pPr>
              <w:pStyle w:val="8"/>
              <w:ind w:left="184"/>
              <w:rPr>
                <w:sz w:val="18"/>
              </w:rPr>
            </w:pPr>
            <w:r>
              <w:rPr>
                <w:sz w:val="18"/>
              </w:rPr>
              <w:t>126</w:t>
            </w:r>
          </w:p>
        </w:tc>
        <w:tc>
          <w:tcPr>
            <w:tcW w:w="670" w:type="dxa"/>
          </w:tcPr>
          <w:p w14:paraId="70A16C91">
            <w:pPr>
              <w:pStyle w:val="8"/>
              <w:spacing w:before="11"/>
              <w:ind w:left="153"/>
              <w:rPr>
                <w:sz w:val="18"/>
              </w:rPr>
            </w:pPr>
            <w:r>
              <w:rPr>
                <w:sz w:val="18"/>
              </w:rPr>
              <w:t>兼容</w:t>
            </w:r>
          </w:p>
          <w:p w14:paraId="20EB2A36">
            <w:pPr>
              <w:pStyle w:val="8"/>
              <w:spacing w:line="240" w:lineRule="atLeast"/>
              <w:ind w:left="244" w:right="144" w:hanging="92"/>
              <w:rPr>
                <w:sz w:val="18"/>
              </w:rPr>
            </w:pPr>
            <w:r>
              <w:rPr>
                <w:spacing w:val="-8"/>
                <w:sz w:val="18"/>
              </w:rPr>
              <w:t>性要</w:t>
            </w:r>
            <w:r>
              <w:rPr>
                <w:sz w:val="18"/>
              </w:rPr>
              <w:t>求</w:t>
            </w:r>
          </w:p>
        </w:tc>
        <w:tc>
          <w:tcPr>
            <w:tcW w:w="1595" w:type="dxa"/>
            <w:vMerge w:val="continue"/>
            <w:tcBorders>
              <w:top w:val="nil"/>
            </w:tcBorders>
          </w:tcPr>
          <w:p w14:paraId="0E849603">
            <w:pPr>
              <w:rPr>
                <w:sz w:val="2"/>
                <w:szCs w:val="2"/>
              </w:rPr>
            </w:pPr>
          </w:p>
        </w:tc>
        <w:tc>
          <w:tcPr>
            <w:tcW w:w="2238" w:type="dxa"/>
          </w:tcPr>
          <w:p w14:paraId="143EDE53">
            <w:pPr>
              <w:pStyle w:val="8"/>
              <w:spacing w:before="10"/>
              <w:rPr>
                <w:rFonts w:ascii="宋体"/>
                <w:sz w:val="19"/>
              </w:rPr>
            </w:pPr>
          </w:p>
          <w:p w14:paraId="447AEE17">
            <w:pPr>
              <w:pStyle w:val="8"/>
              <w:ind w:left="106"/>
              <w:rPr>
                <w:sz w:val="18"/>
              </w:rPr>
            </w:pPr>
            <w:r>
              <w:rPr>
                <w:sz w:val="18"/>
              </w:rPr>
              <w:t>*防火墙</w:t>
            </w:r>
          </w:p>
        </w:tc>
        <w:tc>
          <w:tcPr>
            <w:tcW w:w="5437" w:type="dxa"/>
          </w:tcPr>
          <w:p w14:paraId="4AD8D3B7">
            <w:pPr>
              <w:pStyle w:val="8"/>
              <w:spacing w:before="11"/>
              <w:ind w:left="108"/>
              <w:rPr>
                <w:sz w:val="18"/>
              </w:rPr>
            </w:pPr>
            <w:r>
              <w:rPr>
                <w:sz w:val="18"/>
              </w:rPr>
              <w:t>供应商提供兼容的网络防护、安全管理</w:t>
            </w:r>
          </w:p>
          <w:p w14:paraId="385F3846">
            <w:pPr>
              <w:pStyle w:val="8"/>
              <w:spacing w:line="240" w:lineRule="atLeast"/>
              <w:ind w:left="108" w:right="47"/>
              <w:rPr>
                <w:sz w:val="18"/>
              </w:rPr>
            </w:pPr>
            <w:r>
              <w:rPr>
                <w:sz w:val="18"/>
              </w:rPr>
              <w:t>等软件的品牌及版本清单，且至少兼容一款产品</w:t>
            </w:r>
          </w:p>
        </w:tc>
      </w:tr>
      <w:tr w14:paraId="7488F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3" w:type="dxa"/>
          </w:tcPr>
          <w:p w14:paraId="4B258923">
            <w:pPr>
              <w:pStyle w:val="8"/>
              <w:spacing w:before="9"/>
              <w:rPr>
                <w:rFonts w:ascii="宋体"/>
                <w:sz w:val="18"/>
              </w:rPr>
            </w:pPr>
          </w:p>
          <w:p w14:paraId="0F3F5290">
            <w:pPr>
              <w:pStyle w:val="8"/>
              <w:ind w:left="184"/>
              <w:rPr>
                <w:sz w:val="18"/>
              </w:rPr>
            </w:pPr>
            <w:r>
              <w:rPr>
                <w:sz w:val="18"/>
              </w:rPr>
              <w:t>127</w:t>
            </w:r>
          </w:p>
        </w:tc>
        <w:tc>
          <w:tcPr>
            <w:tcW w:w="670" w:type="dxa"/>
          </w:tcPr>
          <w:p w14:paraId="6373842A">
            <w:pPr>
              <w:pStyle w:val="8"/>
              <w:spacing w:line="242" w:lineRule="auto"/>
              <w:ind w:left="153" w:right="144"/>
              <w:jc w:val="center"/>
              <w:rPr>
                <w:sz w:val="18"/>
              </w:rPr>
            </w:pPr>
            <w:r>
              <w:rPr>
                <w:sz w:val="18"/>
              </w:rPr>
              <w:t>兼容性要</w:t>
            </w:r>
          </w:p>
          <w:p w14:paraId="69CD34B9">
            <w:pPr>
              <w:pStyle w:val="8"/>
              <w:spacing w:line="214" w:lineRule="exact"/>
              <w:ind w:left="9"/>
              <w:jc w:val="center"/>
              <w:rPr>
                <w:sz w:val="18"/>
              </w:rPr>
            </w:pPr>
            <w:r>
              <w:rPr>
                <w:sz w:val="18"/>
              </w:rPr>
              <w:t>求</w:t>
            </w:r>
          </w:p>
        </w:tc>
        <w:tc>
          <w:tcPr>
            <w:tcW w:w="1595" w:type="dxa"/>
            <w:vMerge w:val="restart"/>
          </w:tcPr>
          <w:p w14:paraId="2877D20E">
            <w:pPr>
              <w:pStyle w:val="8"/>
              <w:rPr>
                <w:rFonts w:ascii="宋体"/>
                <w:sz w:val="18"/>
              </w:rPr>
            </w:pPr>
          </w:p>
          <w:p w14:paraId="7D6D9A3D">
            <w:pPr>
              <w:pStyle w:val="8"/>
              <w:rPr>
                <w:rFonts w:ascii="宋体"/>
                <w:sz w:val="18"/>
              </w:rPr>
            </w:pPr>
          </w:p>
          <w:p w14:paraId="5EA1CAD1">
            <w:pPr>
              <w:pStyle w:val="8"/>
              <w:rPr>
                <w:rFonts w:ascii="宋体"/>
                <w:sz w:val="18"/>
              </w:rPr>
            </w:pPr>
          </w:p>
          <w:p w14:paraId="4C7FEFBD">
            <w:pPr>
              <w:pStyle w:val="8"/>
              <w:spacing w:before="2"/>
              <w:rPr>
                <w:rFonts w:ascii="宋体"/>
                <w:sz w:val="20"/>
              </w:rPr>
            </w:pPr>
          </w:p>
          <w:p w14:paraId="29E744A9">
            <w:pPr>
              <w:pStyle w:val="8"/>
              <w:spacing w:line="242" w:lineRule="auto"/>
              <w:ind w:left="335" w:right="101" w:hanging="224"/>
              <w:rPr>
                <w:sz w:val="18"/>
              </w:rPr>
            </w:pPr>
            <w:r>
              <w:rPr>
                <w:sz w:val="18"/>
              </w:rPr>
              <w:t>*软件兼容（网络应用）</w:t>
            </w:r>
          </w:p>
        </w:tc>
        <w:tc>
          <w:tcPr>
            <w:tcW w:w="2238" w:type="dxa"/>
          </w:tcPr>
          <w:p w14:paraId="7955CFCC">
            <w:pPr>
              <w:pStyle w:val="8"/>
              <w:spacing w:before="2"/>
              <w:rPr>
                <w:rFonts w:ascii="宋体"/>
                <w:sz w:val="18"/>
              </w:rPr>
            </w:pPr>
          </w:p>
          <w:p w14:paraId="38249825">
            <w:pPr>
              <w:pStyle w:val="8"/>
              <w:ind w:left="106"/>
              <w:rPr>
                <w:sz w:val="18"/>
              </w:rPr>
            </w:pPr>
            <w:r>
              <w:rPr>
                <w:sz w:val="18"/>
              </w:rPr>
              <w:t>*网络会议</w:t>
            </w:r>
          </w:p>
        </w:tc>
        <w:tc>
          <w:tcPr>
            <w:tcW w:w="5437" w:type="dxa"/>
          </w:tcPr>
          <w:p w14:paraId="3C9071F8">
            <w:pPr>
              <w:pStyle w:val="8"/>
              <w:spacing w:before="115" w:line="242" w:lineRule="auto"/>
              <w:ind w:left="108" w:right="256"/>
              <w:rPr>
                <w:sz w:val="18"/>
              </w:rPr>
            </w:pPr>
            <w:r>
              <w:rPr>
                <w:sz w:val="18"/>
              </w:rPr>
              <w:t>供应商提供兼容的网络会议软件的品牌及版本清单，且至少兼容一款产品</w:t>
            </w:r>
          </w:p>
        </w:tc>
      </w:tr>
      <w:tr w14:paraId="6C71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3" w:type="dxa"/>
          </w:tcPr>
          <w:p w14:paraId="4A79241A">
            <w:pPr>
              <w:pStyle w:val="8"/>
              <w:spacing w:before="9"/>
              <w:rPr>
                <w:rFonts w:ascii="宋体"/>
                <w:sz w:val="18"/>
              </w:rPr>
            </w:pPr>
          </w:p>
          <w:p w14:paraId="5FB25E2F">
            <w:pPr>
              <w:pStyle w:val="8"/>
              <w:spacing w:before="1"/>
              <w:ind w:left="184"/>
              <w:rPr>
                <w:sz w:val="18"/>
              </w:rPr>
            </w:pPr>
            <w:r>
              <w:rPr>
                <w:sz w:val="18"/>
              </w:rPr>
              <w:t>128</w:t>
            </w:r>
          </w:p>
        </w:tc>
        <w:tc>
          <w:tcPr>
            <w:tcW w:w="670" w:type="dxa"/>
          </w:tcPr>
          <w:p w14:paraId="55E18B82">
            <w:pPr>
              <w:pStyle w:val="8"/>
              <w:spacing w:line="242" w:lineRule="auto"/>
              <w:ind w:left="153" w:right="144"/>
              <w:jc w:val="center"/>
              <w:rPr>
                <w:sz w:val="18"/>
              </w:rPr>
            </w:pPr>
            <w:r>
              <w:rPr>
                <w:sz w:val="18"/>
              </w:rPr>
              <w:t>兼容性要</w:t>
            </w:r>
          </w:p>
          <w:p w14:paraId="0A32929B">
            <w:pPr>
              <w:pStyle w:val="8"/>
              <w:spacing w:line="215" w:lineRule="exact"/>
              <w:ind w:left="9"/>
              <w:jc w:val="center"/>
              <w:rPr>
                <w:sz w:val="18"/>
              </w:rPr>
            </w:pPr>
            <w:r>
              <w:rPr>
                <w:sz w:val="18"/>
              </w:rPr>
              <w:t>求</w:t>
            </w:r>
          </w:p>
        </w:tc>
        <w:tc>
          <w:tcPr>
            <w:tcW w:w="1595" w:type="dxa"/>
            <w:vMerge w:val="continue"/>
            <w:tcBorders>
              <w:top w:val="nil"/>
            </w:tcBorders>
          </w:tcPr>
          <w:p w14:paraId="1888A879">
            <w:pPr>
              <w:rPr>
                <w:sz w:val="2"/>
                <w:szCs w:val="2"/>
              </w:rPr>
            </w:pPr>
          </w:p>
        </w:tc>
        <w:tc>
          <w:tcPr>
            <w:tcW w:w="2238" w:type="dxa"/>
          </w:tcPr>
          <w:p w14:paraId="382ED2E6">
            <w:pPr>
              <w:pStyle w:val="8"/>
              <w:rPr>
                <w:rFonts w:ascii="宋体"/>
                <w:sz w:val="18"/>
              </w:rPr>
            </w:pPr>
          </w:p>
          <w:p w14:paraId="674D7A62">
            <w:pPr>
              <w:pStyle w:val="8"/>
              <w:ind w:left="106"/>
              <w:rPr>
                <w:sz w:val="18"/>
              </w:rPr>
            </w:pPr>
            <w:r>
              <w:rPr>
                <w:sz w:val="18"/>
              </w:rPr>
              <w:t>*浏览器</w:t>
            </w:r>
          </w:p>
        </w:tc>
        <w:tc>
          <w:tcPr>
            <w:tcW w:w="5437" w:type="dxa"/>
          </w:tcPr>
          <w:p w14:paraId="5DCB202D">
            <w:pPr>
              <w:pStyle w:val="8"/>
              <w:spacing w:before="115" w:line="242" w:lineRule="auto"/>
              <w:ind w:left="108" w:right="256"/>
              <w:rPr>
                <w:sz w:val="18"/>
              </w:rPr>
            </w:pPr>
            <w:r>
              <w:rPr>
                <w:sz w:val="18"/>
              </w:rPr>
              <w:t>供应商提供兼容的浏览器的品牌及版本清单，且至少兼容一款产品</w:t>
            </w:r>
          </w:p>
        </w:tc>
      </w:tr>
      <w:tr w14:paraId="59762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3" w:type="dxa"/>
          </w:tcPr>
          <w:p w14:paraId="5551BB7B">
            <w:pPr>
              <w:pStyle w:val="8"/>
              <w:spacing w:before="9"/>
              <w:rPr>
                <w:rFonts w:ascii="宋体"/>
                <w:sz w:val="18"/>
              </w:rPr>
            </w:pPr>
          </w:p>
          <w:p w14:paraId="13ACA37A">
            <w:pPr>
              <w:pStyle w:val="8"/>
              <w:ind w:left="184"/>
              <w:rPr>
                <w:sz w:val="18"/>
              </w:rPr>
            </w:pPr>
            <w:r>
              <w:rPr>
                <w:sz w:val="18"/>
              </w:rPr>
              <w:t>129</w:t>
            </w:r>
          </w:p>
        </w:tc>
        <w:tc>
          <w:tcPr>
            <w:tcW w:w="670" w:type="dxa"/>
          </w:tcPr>
          <w:p w14:paraId="0A22F8A5">
            <w:pPr>
              <w:pStyle w:val="8"/>
              <w:spacing w:line="242" w:lineRule="auto"/>
              <w:ind w:left="153" w:right="144"/>
              <w:jc w:val="center"/>
              <w:rPr>
                <w:sz w:val="18"/>
              </w:rPr>
            </w:pPr>
            <w:r>
              <w:rPr>
                <w:sz w:val="18"/>
              </w:rPr>
              <w:t>兼容性要</w:t>
            </w:r>
          </w:p>
          <w:p w14:paraId="6C4EC39A">
            <w:pPr>
              <w:pStyle w:val="8"/>
              <w:spacing w:line="217" w:lineRule="exact"/>
              <w:ind w:left="9"/>
              <w:jc w:val="center"/>
              <w:rPr>
                <w:sz w:val="18"/>
              </w:rPr>
            </w:pPr>
            <w:r>
              <w:rPr>
                <w:sz w:val="18"/>
              </w:rPr>
              <w:t>求</w:t>
            </w:r>
          </w:p>
        </w:tc>
        <w:tc>
          <w:tcPr>
            <w:tcW w:w="1595" w:type="dxa"/>
            <w:vMerge w:val="continue"/>
            <w:tcBorders>
              <w:top w:val="nil"/>
            </w:tcBorders>
          </w:tcPr>
          <w:p w14:paraId="5011B224">
            <w:pPr>
              <w:rPr>
                <w:sz w:val="2"/>
                <w:szCs w:val="2"/>
              </w:rPr>
            </w:pPr>
          </w:p>
        </w:tc>
        <w:tc>
          <w:tcPr>
            <w:tcW w:w="2238" w:type="dxa"/>
          </w:tcPr>
          <w:p w14:paraId="7C80073E">
            <w:pPr>
              <w:pStyle w:val="8"/>
              <w:spacing w:before="12"/>
              <w:rPr>
                <w:rFonts w:ascii="宋体"/>
                <w:sz w:val="17"/>
              </w:rPr>
            </w:pPr>
          </w:p>
          <w:p w14:paraId="14BF020A">
            <w:pPr>
              <w:pStyle w:val="8"/>
              <w:ind w:left="106"/>
              <w:rPr>
                <w:sz w:val="18"/>
              </w:rPr>
            </w:pPr>
            <w:r>
              <w:rPr>
                <w:sz w:val="18"/>
              </w:rPr>
              <w:t>*新闻信息</w:t>
            </w:r>
          </w:p>
        </w:tc>
        <w:tc>
          <w:tcPr>
            <w:tcW w:w="5437" w:type="dxa"/>
          </w:tcPr>
          <w:p w14:paraId="3274AC97">
            <w:pPr>
              <w:pStyle w:val="8"/>
              <w:spacing w:before="115" w:line="242" w:lineRule="auto"/>
              <w:ind w:left="108" w:right="95"/>
              <w:rPr>
                <w:sz w:val="18"/>
              </w:rPr>
            </w:pPr>
            <w:r>
              <w:rPr>
                <w:sz w:val="18"/>
              </w:rPr>
              <w:t>供应商提供兼容的新闻信息类软件的</w:t>
            </w:r>
            <w:r>
              <w:rPr>
                <w:spacing w:val="-4"/>
                <w:sz w:val="18"/>
              </w:rPr>
              <w:t>品牌及版本清单，且至少兼容一款产品</w:t>
            </w:r>
          </w:p>
        </w:tc>
      </w:tr>
      <w:tr w14:paraId="1B503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643" w:type="dxa"/>
          </w:tcPr>
          <w:p w14:paraId="24A54182">
            <w:pPr>
              <w:pStyle w:val="8"/>
              <w:spacing w:before="10" w:line="208" w:lineRule="exact"/>
              <w:ind w:left="184"/>
              <w:rPr>
                <w:sz w:val="18"/>
              </w:rPr>
            </w:pPr>
            <w:r>
              <w:rPr>
                <w:sz w:val="18"/>
              </w:rPr>
              <w:t>130</w:t>
            </w:r>
          </w:p>
        </w:tc>
        <w:tc>
          <w:tcPr>
            <w:tcW w:w="670" w:type="dxa"/>
          </w:tcPr>
          <w:p w14:paraId="75F3EB3A">
            <w:pPr>
              <w:pStyle w:val="8"/>
              <w:spacing w:line="218" w:lineRule="exact"/>
              <w:ind w:left="133" w:right="126"/>
              <w:jc w:val="center"/>
              <w:rPr>
                <w:sz w:val="18"/>
              </w:rPr>
            </w:pPr>
            <w:r>
              <w:rPr>
                <w:sz w:val="18"/>
              </w:rPr>
              <w:t>兼容</w:t>
            </w:r>
          </w:p>
        </w:tc>
        <w:tc>
          <w:tcPr>
            <w:tcW w:w="1595" w:type="dxa"/>
            <w:vMerge w:val="continue"/>
            <w:tcBorders>
              <w:top w:val="nil"/>
            </w:tcBorders>
          </w:tcPr>
          <w:p w14:paraId="6DAA6E86">
            <w:pPr>
              <w:rPr>
                <w:sz w:val="2"/>
                <w:szCs w:val="2"/>
              </w:rPr>
            </w:pPr>
          </w:p>
        </w:tc>
        <w:tc>
          <w:tcPr>
            <w:tcW w:w="2238" w:type="dxa"/>
          </w:tcPr>
          <w:p w14:paraId="48AFB524">
            <w:pPr>
              <w:pStyle w:val="8"/>
              <w:spacing w:line="218" w:lineRule="exact"/>
              <w:ind w:left="106"/>
              <w:rPr>
                <w:sz w:val="18"/>
              </w:rPr>
            </w:pPr>
            <w:r>
              <w:rPr>
                <w:sz w:val="18"/>
              </w:rPr>
              <w:t>*社交软件</w:t>
            </w:r>
          </w:p>
        </w:tc>
        <w:tc>
          <w:tcPr>
            <w:tcW w:w="5437" w:type="dxa"/>
          </w:tcPr>
          <w:p w14:paraId="2DEFF752">
            <w:pPr>
              <w:pStyle w:val="8"/>
              <w:spacing w:line="218" w:lineRule="exact"/>
              <w:ind w:left="108"/>
              <w:rPr>
                <w:sz w:val="18"/>
              </w:rPr>
            </w:pPr>
            <w:r>
              <w:rPr>
                <w:sz w:val="18"/>
              </w:rPr>
              <w:t>供应商提供兼容的社交软件的品牌及</w:t>
            </w:r>
          </w:p>
        </w:tc>
      </w:tr>
    </w:tbl>
    <w:p w14:paraId="23B0945A">
      <w:pPr>
        <w:spacing w:after="0" w:line="218" w:lineRule="exact"/>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583"/>
        <w:gridCol w:w="2250"/>
        <w:gridCol w:w="5450"/>
      </w:tblGrid>
      <w:tr w14:paraId="7F874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4B3B30F0">
            <w:pPr>
              <w:pStyle w:val="8"/>
              <w:spacing w:before="129"/>
              <w:ind w:left="141"/>
              <w:rPr>
                <w:b/>
                <w:sz w:val="18"/>
              </w:rPr>
            </w:pPr>
            <w:r>
              <w:rPr>
                <w:b/>
                <w:sz w:val="18"/>
              </w:rPr>
              <w:t>序号</w:t>
            </w:r>
          </w:p>
        </w:tc>
        <w:tc>
          <w:tcPr>
            <w:tcW w:w="670" w:type="dxa"/>
          </w:tcPr>
          <w:p w14:paraId="7E6662B8">
            <w:pPr>
              <w:pStyle w:val="8"/>
              <w:spacing w:line="240" w:lineRule="atLeast"/>
              <w:ind w:left="153" w:right="144"/>
              <w:rPr>
                <w:b/>
                <w:sz w:val="18"/>
              </w:rPr>
            </w:pPr>
            <w:r>
              <w:rPr>
                <w:b/>
                <w:sz w:val="18"/>
              </w:rPr>
              <w:t>指标分类</w:t>
            </w:r>
          </w:p>
        </w:tc>
        <w:tc>
          <w:tcPr>
            <w:tcW w:w="1583" w:type="dxa"/>
          </w:tcPr>
          <w:p w14:paraId="6632C279">
            <w:pPr>
              <w:pStyle w:val="8"/>
              <w:spacing w:before="129"/>
              <w:ind w:left="91" w:right="83"/>
              <w:jc w:val="center"/>
              <w:rPr>
                <w:b/>
                <w:sz w:val="18"/>
              </w:rPr>
            </w:pPr>
            <w:r>
              <w:rPr>
                <w:b/>
                <w:sz w:val="18"/>
              </w:rPr>
              <w:t>一级指标</w:t>
            </w:r>
          </w:p>
        </w:tc>
        <w:tc>
          <w:tcPr>
            <w:tcW w:w="2250" w:type="dxa"/>
          </w:tcPr>
          <w:p w14:paraId="63141355">
            <w:pPr>
              <w:pStyle w:val="8"/>
              <w:spacing w:before="129"/>
              <w:ind w:left="387"/>
              <w:rPr>
                <w:b/>
                <w:sz w:val="18"/>
              </w:rPr>
            </w:pPr>
            <w:r>
              <w:rPr>
                <w:b/>
                <w:sz w:val="18"/>
              </w:rPr>
              <w:t>二级指标</w:t>
            </w:r>
          </w:p>
        </w:tc>
        <w:tc>
          <w:tcPr>
            <w:tcW w:w="5450" w:type="dxa"/>
          </w:tcPr>
          <w:p w14:paraId="3C272AF3">
            <w:pPr>
              <w:pStyle w:val="8"/>
              <w:spacing w:before="129"/>
              <w:ind w:left="1247" w:right="1237"/>
              <w:jc w:val="center"/>
              <w:rPr>
                <w:b/>
                <w:sz w:val="18"/>
              </w:rPr>
            </w:pPr>
            <w:r>
              <w:rPr>
                <w:b/>
                <w:sz w:val="18"/>
              </w:rPr>
              <w:t>指标要求</w:t>
            </w:r>
          </w:p>
        </w:tc>
      </w:tr>
      <w:tr w14:paraId="3851B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43" w:type="dxa"/>
          </w:tcPr>
          <w:p w14:paraId="6E7F246B">
            <w:pPr>
              <w:pStyle w:val="8"/>
              <w:rPr>
                <w:rFonts w:ascii="Times New Roman"/>
                <w:sz w:val="18"/>
              </w:rPr>
            </w:pPr>
          </w:p>
        </w:tc>
        <w:tc>
          <w:tcPr>
            <w:tcW w:w="670" w:type="dxa"/>
          </w:tcPr>
          <w:p w14:paraId="24B980F6">
            <w:pPr>
              <w:pStyle w:val="8"/>
              <w:spacing w:line="230" w:lineRule="exact"/>
              <w:ind w:left="133" w:right="126"/>
              <w:jc w:val="center"/>
              <w:rPr>
                <w:sz w:val="18"/>
              </w:rPr>
            </w:pPr>
            <w:r>
              <w:rPr>
                <w:sz w:val="18"/>
              </w:rPr>
              <w:t>性要</w:t>
            </w:r>
          </w:p>
          <w:p w14:paraId="2F985621">
            <w:pPr>
              <w:pStyle w:val="8"/>
              <w:spacing w:before="2" w:line="214" w:lineRule="exact"/>
              <w:ind w:left="9"/>
              <w:jc w:val="center"/>
              <w:rPr>
                <w:sz w:val="18"/>
              </w:rPr>
            </w:pPr>
            <w:r>
              <w:rPr>
                <w:sz w:val="18"/>
              </w:rPr>
              <w:t>求</w:t>
            </w:r>
          </w:p>
        </w:tc>
        <w:tc>
          <w:tcPr>
            <w:tcW w:w="1583" w:type="dxa"/>
          </w:tcPr>
          <w:p w14:paraId="2AFF2E92">
            <w:pPr>
              <w:pStyle w:val="8"/>
              <w:rPr>
                <w:rFonts w:ascii="Times New Roman"/>
                <w:sz w:val="18"/>
              </w:rPr>
            </w:pPr>
          </w:p>
        </w:tc>
        <w:tc>
          <w:tcPr>
            <w:tcW w:w="2250" w:type="dxa"/>
          </w:tcPr>
          <w:p w14:paraId="3C2C3EF0">
            <w:pPr>
              <w:pStyle w:val="8"/>
              <w:rPr>
                <w:rFonts w:ascii="Times New Roman"/>
                <w:sz w:val="18"/>
              </w:rPr>
            </w:pPr>
          </w:p>
        </w:tc>
        <w:tc>
          <w:tcPr>
            <w:tcW w:w="5450" w:type="dxa"/>
          </w:tcPr>
          <w:p w14:paraId="442C600E">
            <w:pPr>
              <w:pStyle w:val="8"/>
              <w:spacing w:line="230" w:lineRule="exact"/>
              <w:ind w:left="108"/>
              <w:rPr>
                <w:sz w:val="18"/>
              </w:rPr>
            </w:pPr>
            <w:r>
              <w:rPr>
                <w:sz w:val="18"/>
              </w:rPr>
              <w:t>版本清单，且至少兼容一款产品</w:t>
            </w:r>
          </w:p>
        </w:tc>
      </w:tr>
      <w:tr w14:paraId="1C3B2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1D71812C">
            <w:pPr>
              <w:pStyle w:val="8"/>
              <w:spacing w:before="6"/>
              <w:rPr>
                <w:rFonts w:ascii="宋体"/>
                <w:sz w:val="19"/>
              </w:rPr>
            </w:pPr>
          </w:p>
          <w:p w14:paraId="4FD38F5D">
            <w:pPr>
              <w:pStyle w:val="8"/>
              <w:ind w:left="184"/>
              <w:rPr>
                <w:sz w:val="18"/>
              </w:rPr>
            </w:pPr>
            <w:r>
              <w:rPr>
                <w:sz w:val="18"/>
              </w:rPr>
              <w:t>131</w:t>
            </w:r>
          </w:p>
        </w:tc>
        <w:tc>
          <w:tcPr>
            <w:tcW w:w="670" w:type="dxa"/>
          </w:tcPr>
          <w:p w14:paraId="1C458691">
            <w:pPr>
              <w:pStyle w:val="8"/>
              <w:spacing w:line="240" w:lineRule="atLeast"/>
              <w:ind w:left="153" w:right="144"/>
              <w:jc w:val="both"/>
              <w:rPr>
                <w:sz w:val="18"/>
              </w:rPr>
            </w:pPr>
            <w:r>
              <w:rPr>
                <w:sz w:val="18"/>
              </w:rPr>
              <w:t>兼容性要求</w:t>
            </w:r>
          </w:p>
        </w:tc>
        <w:tc>
          <w:tcPr>
            <w:tcW w:w="1583" w:type="dxa"/>
            <w:vMerge w:val="restart"/>
          </w:tcPr>
          <w:p w14:paraId="37889948">
            <w:pPr>
              <w:pStyle w:val="8"/>
              <w:rPr>
                <w:rFonts w:ascii="宋体"/>
                <w:sz w:val="18"/>
              </w:rPr>
            </w:pPr>
          </w:p>
          <w:p w14:paraId="101549DB">
            <w:pPr>
              <w:pStyle w:val="8"/>
              <w:rPr>
                <w:rFonts w:ascii="宋体"/>
                <w:sz w:val="18"/>
              </w:rPr>
            </w:pPr>
          </w:p>
          <w:p w14:paraId="33DBCA20">
            <w:pPr>
              <w:pStyle w:val="8"/>
              <w:rPr>
                <w:rFonts w:ascii="宋体"/>
                <w:sz w:val="18"/>
              </w:rPr>
            </w:pPr>
          </w:p>
          <w:p w14:paraId="1E8AA86F">
            <w:pPr>
              <w:pStyle w:val="8"/>
              <w:spacing w:before="1"/>
              <w:rPr>
                <w:rFonts w:ascii="宋体"/>
                <w:sz w:val="13"/>
              </w:rPr>
            </w:pPr>
          </w:p>
          <w:p w14:paraId="33D19274">
            <w:pPr>
              <w:pStyle w:val="8"/>
              <w:spacing w:line="249" w:lineRule="auto"/>
              <w:ind w:left="426" w:right="101" w:hanging="315"/>
              <w:rPr>
                <w:sz w:val="18"/>
              </w:rPr>
            </w:pPr>
            <w:r>
              <w:rPr>
                <w:sz w:val="18"/>
              </w:rPr>
              <w:t>*软件兼容（多媒体）</w:t>
            </w:r>
          </w:p>
        </w:tc>
        <w:tc>
          <w:tcPr>
            <w:tcW w:w="2250" w:type="dxa"/>
          </w:tcPr>
          <w:p w14:paraId="69BEC578">
            <w:pPr>
              <w:pStyle w:val="8"/>
              <w:spacing w:before="6"/>
              <w:rPr>
                <w:rFonts w:ascii="宋体"/>
                <w:sz w:val="19"/>
              </w:rPr>
            </w:pPr>
          </w:p>
          <w:p w14:paraId="54BE7F45">
            <w:pPr>
              <w:pStyle w:val="8"/>
              <w:ind w:left="106"/>
              <w:rPr>
                <w:sz w:val="18"/>
              </w:rPr>
            </w:pPr>
            <w:r>
              <w:rPr>
                <w:sz w:val="18"/>
              </w:rPr>
              <w:t>*图形图像</w:t>
            </w:r>
          </w:p>
        </w:tc>
        <w:tc>
          <w:tcPr>
            <w:tcW w:w="5450" w:type="dxa"/>
          </w:tcPr>
          <w:p w14:paraId="266DFB6A">
            <w:pPr>
              <w:pStyle w:val="8"/>
              <w:spacing w:line="240" w:lineRule="atLeast"/>
              <w:ind w:left="108" w:right="95"/>
              <w:jc w:val="both"/>
              <w:rPr>
                <w:sz w:val="18"/>
              </w:rPr>
            </w:pPr>
            <w:r>
              <w:rPr>
                <w:spacing w:val="-3"/>
                <w:sz w:val="18"/>
              </w:rPr>
              <w:t>供应商提供兼容的图像查看、图像编辑</w:t>
            </w:r>
            <w:r>
              <w:rPr>
                <w:spacing w:val="-4"/>
                <w:sz w:val="18"/>
              </w:rPr>
              <w:t>的品牌及版本清单，且至少兼容一款产</w:t>
            </w:r>
            <w:r>
              <w:rPr>
                <w:sz w:val="18"/>
              </w:rPr>
              <w:t>品</w:t>
            </w:r>
          </w:p>
        </w:tc>
      </w:tr>
      <w:tr w14:paraId="4CF5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5E95F0AE">
            <w:pPr>
              <w:pStyle w:val="8"/>
              <w:spacing w:before="6"/>
              <w:rPr>
                <w:rFonts w:ascii="宋体"/>
                <w:sz w:val="19"/>
              </w:rPr>
            </w:pPr>
          </w:p>
          <w:p w14:paraId="4F912CD2">
            <w:pPr>
              <w:pStyle w:val="8"/>
              <w:ind w:left="184"/>
              <w:rPr>
                <w:sz w:val="18"/>
              </w:rPr>
            </w:pPr>
            <w:r>
              <w:rPr>
                <w:sz w:val="18"/>
              </w:rPr>
              <w:t>132</w:t>
            </w:r>
          </w:p>
        </w:tc>
        <w:tc>
          <w:tcPr>
            <w:tcW w:w="670" w:type="dxa"/>
          </w:tcPr>
          <w:p w14:paraId="3F619716">
            <w:pPr>
              <w:pStyle w:val="8"/>
              <w:spacing w:line="240" w:lineRule="atLeast"/>
              <w:ind w:left="153" w:right="144"/>
              <w:jc w:val="both"/>
              <w:rPr>
                <w:sz w:val="18"/>
              </w:rPr>
            </w:pPr>
            <w:r>
              <w:rPr>
                <w:sz w:val="18"/>
              </w:rPr>
              <w:t>兼容性要求</w:t>
            </w:r>
          </w:p>
        </w:tc>
        <w:tc>
          <w:tcPr>
            <w:tcW w:w="1583" w:type="dxa"/>
            <w:vMerge w:val="continue"/>
            <w:tcBorders>
              <w:top w:val="nil"/>
            </w:tcBorders>
          </w:tcPr>
          <w:p w14:paraId="047BD909">
            <w:pPr>
              <w:rPr>
                <w:sz w:val="2"/>
                <w:szCs w:val="2"/>
              </w:rPr>
            </w:pPr>
          </w:p>
        </w:tc>
        <w:tc>
          <w:tcPr>
            <w:tcW w:w="2250" w:type="dxa"/>
          </w:tcPr>
          <w:p w14:paraId="4CD6CE2A">
            <w:pPr>
              <w:pStyle w:val="8"/>
              <w:spacing w:before="6"/>
              <w:rPr>
                <w:rFonts w:ascii="宋体"/>
                <w:sz w:val="19"/>
              </w:rPr>
            </w:pPr>
          </w:p>
          <w:p w14:paraId="315C0832">
            <w:pPr>
              <w:pStyle w:val="8"/>
              <w:ind w:left="106"/>
              <w:rPr>
                <w:sz w:val="18"/>
              </w:rPr>
            </w:pPr>
            <w:r>
              <w:rPr>
                <w:sz w:val="18"/>
              </w:rPr>
              <w:t>*媒体播放</w:t>
            </w:r>
          </w:p>
        </w:tc>
        <w:tc>
          <w:tcPr>
            <w:tcW w:w="5450" w:type="dxa"/>
          </w:tcPr>
          <w:p w14:paraId="2E2F4CA7">
            <w:pPr>
              <w:pStyle w:val="8"/>
              <w:spacing w:before="129" w:line="249" w:lineRule="auto"/>
              <w:ind w:left="108" w:right="256"/>
              <w:rPr>
                <w:sz w:val="18"/>
              </w:rPr>
            </w:pPr>
            <w:r>
              <w:rPr>
                <w:sz w:val="18"/>
              </w:rPr>
              <w:t>供应商提供兼容的媒体播放类软件品牌及版本清单，且至少兼容一款产品</w:t>
            </w:r>
          </w:p>
        </w:tc>
      </w:tr>
      <w:tr w14:paraId="1398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75B31324">
            <w:pPr>
              <w:pStyle w:val="8"/>
              <w:spacing w:before="5"/>
              <w:rPr>
                <w:rFonts w:ascii="宋体"/>
                <w:sz w:val="19"/>
              </w:rPr>
            </w:pPr>
          </w:p>
          <w:p w14:paraId="2B687B28">
            <w:pPr>
              <w:pStyle w:val="8"/>
              <w:ind w:left="184"/>
              <w:rPr>
                <w:sz w:val="18"/>
              </w:rPr>
            </w:pPr>
            <w:r>
              <w:rPr>
                <w:sz w:val="18"/>
              </w:rPr>
              <w:t>133</w:t>
            </w:r>
          </w:p>
        </w:tc>
        <w:tc>
          <w:tcPr>
            <w:tcW w:w="670" w:type="dxa"/>
          </w:tcPr>
          <w:p w14:paraId="0C2E29E1">
            <w:pPr>
              <w:pStyle w:val="8"/>
              <w:spacing w:line="240" w:lineRule="atLeast"/>
              <w:ind w:left="153" w:right="144"/>
              <w:jc w:val="both"/>
              <w:rPr>
                <w:sz w:val="18"/>
              </w:rPr>
            </w:pPr>
            <w:r>
              <w:rPr>
                <w:sz w:val="18"/>
              </w:rPr>
              <w:t>兼容性要求</w:t>
            </w:r>
          </w:p>
        </w:tc>
        <w:tc>
          <w:tcPr>
            <w:tcW w:w="1583" w:type="dxa"/>
            <w:vMerge w:val="continue"/>
            <w:tcBorders>
              <w:top w:val="nil"/>
            </w:tcBorders>
          </w:tcPr>
          <w:p w14:paraId="54A682F8">
            <w:pPr>
              <w:rPr>
                <w:sz w:val="2"/>
                <w:szCs w:val="2"/>
              </w:rPr>
            </w:pPr>
          </w:p>
        </w:tc>
        <w:tc>
          <w:tcPr>
            <w:tcW w:w="2250" w:type="dxa"/>
          </w:tcPr>
          <w:p w14:paraId="2790AE70">
            <w:pPr>
              <w:pStyle w:val="8"/>
              <w:spacing w:before="5"/>
              <w:rPr>
                <w:rFonts w:ascii="宋体"/>
                <w:sz w:val="19"/>
              </w:rPr>
            </w:pPr>
          </w:p>
          <w:p w14:paraId="286A8986">
            <w:pPr>
              <w:pStyle w:val="8"/>
              <w:ind w:left="106"/>
              <w:rPr>
                <w:sz w:val="18"/>
              </w:rPr>
            </w:pPr>
            <w:r>
              <w:rPr>
                <w:sz w:val="18"/>
              </w:rPr>
              <w:t>*音乐电台</w:t>
            </w:r>
          </w:p>
        </w:tc>
        <w:tc>
          <w:tcPr>
            <w:tcW w:w="5450" w:type="dxa"/>
          </w:tcPr>
          <w:p w14:paraId="00ED16D5">
            <w:pPr>
              <w:pStyle w:val="8"/>
              <w:spacing w:before="129" w:line="249" w:lineRule="auto"/>
              <w:ind w:left="108" w:right="256"/>
              <w:rPr>
                <w:sz w:val="18"/>
              </w:rPr>
            </w:pPr>
            <w:r>
              <w:rPr>
                <w:sz w:val="18"/>
              </w:rPr>
              <w:t>供应商提供兼容的多媒体类软件品牌及版本清单，且至少兼容一款产品</w:t>
            </w:r>
          </w:p>
        </w:tc>
      </w:tr>
      <w:tr w14:paraId="7AA7E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43" w:type="dxa"/>
          </w:tcPr>
          <w:p w14:paraId="52151E13">
            <w:pPr>
              <w:pStyle w:val="8"/>
              <w:rPr>
                <w:rFonts w:ascii="宋体"/>
                <w:sz w:val="18"/>
              </w:rPr>
            </w:pPr>
          </w:p>
          <w:p w14:paraId="684B79E4">
            <w:pPr>
              <w:pStyle w:val="8"/>
              <w:spacing w:before="1"/>
              <w:rPr>
                <w:rFonts w:ascii="宋体"/>
                <w:sz w:val="20"/>
              </w:rPr>
            </w:pPr>
          </w:p>
          <w:p w14:paraId="50647941">
            <w:pPr>
              <w:pStyle w:val="8"/>
              <w:spacing w:before="1"/>
              <w:ind w:left="184"/>
              <w:rPr>
                <w:sz w:val="18"/>
              </w:rPr>
            </w:pPr>
            <w:r>
              <w:rPr>
                <w:sz w:val="18"/>
              </w:rPr>
              <w:t>134</w:t>
            </w:r>
          </w:p>
        </w:tc>
        <w:tc>
          <w:tcPr>
            <w:tcW w:w="670" w:type="dxa"/>
          </w:tcPr>
          <w:p w14:paraId="4EBEACAE">
            <w:pPr>
              <w:pStyle w:val="8"/>
              <w:spacing w:before="5"/>
              <w:rPr>
                <w:rFonts w:ascii="宋体"/>
                <w:sz w:val="19"/>
              </w:rPr>
            </w:pPr>
          </w:p>
          <w:p w14:paraId="129275D5">
            <w:pPr>
              <w:pStyle w:val="8"/>
              <w:spacing w:line="249" w:lineRule="auto"/>
              <w:ind w:left="153" w:right="144"/>
              <w:jc w:val="both"/>
              <w:rPr>
                <w:sz w:val="18"/>
              </w:rPr>
            </w:pPr>
            <w:r>
              <w:rPr>
                <w:sz w:val="18"/>
              </w:rPr>
              <w:t>易用性要求</w:t>
            </w:r>
          </w:p>
        </w:tc>
        <w:tc>
          <w:tcPr>
            <w:tcW w:w="1583" w:type="dxa"/>
            <w:vMerge w:val="restart"/>
          </w:tcPr>
          <w:p w14:paraId="1F5A075D">
            <w:pPr>
              <w:pStyle w:val="8"/>
              <w:rPr>
                <w:rFonts w:ascii="宋体"/>
                <w:sz w:val="18"/>
              </w:rPr>
            </w:pPr>
          </w:p>
          <w:p w14:paraId="3F493C3C">
            <w:pPr>
              <w:pStyle w:val="8"/>
              <w:rPr>
                <w:rFonts w:ascii="宋体"/>
                <w:sz w:val="18"/>
              </w:rPr>
            </w:pPr>
          </w:p>
          <w:p w14:paraId="3E11AD9D">
            <w:pPr>
              <w:pStyle w:val="8"/>
              <w:rPr>
                <w:rFonts w:ascii="宋体"/>
                <w:sz w:val="18"/>
              </w:rPr>
            </w:pPr>
          </w:p>
          <w:p w14:paraId="62577458">
            <w:pPr>
              <w:pStyle w:val="8"/>
              <w:rPr>
                <w:rFonts w:ascii="宋体"/>
                <w:sz w:val="18"/>
              </w:rPr>
            </w:pPr>
          </w:p>
          <w:p w14:paraId="134F250A">
            <w:pPr>
              <w:pStyle w:val="8"/>
              <w:rPr>
                <w:rFonts w:ascii="宋体"/>
                <w:sz w:val="18"/>
              </w:rPr>
            </w:pPr>
          </w:p>
          <w:p w14:paraId="60C2F328">
            <w:pPr>
              <w:pStyle w:val="8"/>
              <w:rPr>
                <w:rFonts w:ascii="宋体"/>
                <w:sz w:val="18"/>
              </w:rPr>
            </w:pPr>
          </w:p>
          <w:p w14:paraId="2A4751A2">
            <w:pPr>
              <w:pStyle w:val="8"/>
              <w:rPr>
                <w:rFonts w:ascii="宋体"/>
                <w:sz w:val="18"/>
              </w:rPr>
            </w:pPr>
          </w:p>
          <w:p w14:paraId="1DBC27E2">
            <w:pPr>
              <w:pStyle w:val="8"/>
              <w:rPr>
                <w:rFonts w:ascii="宋体"/>
                <w:sz w:val="18"/>
              </w:rPr>
            </w:pPr>
          </w:p>
          <w:p w14:paraId="17D5077A">
            <w:pPr>
              <w:pStyle w:val="8"/>
              <w:rPr>
                <w:rFonts w:ascii="宋体"/>
                <w:sz w:val="18"/>
              </w:rPr>
            </w:pPr>
          </w:p>
          <w:p w14:paraId="6DC458B5">
            <w:pPr>
              <w:pStyle w:val="8"/>
              <w:rPr>
                <w:rFonts w:ascii="宋体"/>
                <w:sz w:val="18"/>
              </w:rPr>
            </w:pPr>
          </w:p>
          <w:p w14:paraId="11B2FDD7">
            <w:pPr>
              <w:pStyle w:val="8"/>
              <w:rPr>
                <w:rFonts w:ascii="宋体"/>
                <w:sz w:val="18"/>
              </w:rPr>
            </w:pPr>
          </w:p>
          <w:p w14:paraId="612C3BAC">
            <w:pPr>
              <w:pStyle w:val="8"/>
              <w:rPr>
                <w:rFonts w:ascii="宋体"/>
                <w:sz w:val="18"/>
              </w:rPr>
            </w:pPr>
          </w:p>
          <w:p w14:paraId="68BC6A8F">
            <w:pPr>
              <w:pStyle w:val="8"/>
              <w:rPr>
                <w:rFonts w:ascii="宋体"/>
                <w:sz w:val="18"/>
              </w:rPr>
            </w:pPr>
          </w:p>
          <w:p w14:paraId="530E1E63">
            <w:pPr>
              <w:pStyle w:val="8"/>
              <w:rPr>
                <w:rFonts w:ascii="宋体"/>
                <w:sz w:val="18"/>
              </w:rPr>
            </w:pPr>
          </w:p>
          <w:p w14:paraId="32620243">
            <w:pPr>
              <w:pStyle w:val="8"/>
              <w:rPr>
                <w:rFonts w:ascii="宋体"/>
                <w:sz w:val="18"/>
              </w:rPr>
            </w:pPr>
          </w:p>
          <w:p w14:paraId="4658361A">
            <w:pPr>
              <w:pStyle w:val="8"/>
              <w:rPr>
                <w:rFonts w:ascii="宋体"/>
                <w:sz w:val="18"/>
              </w:rPr>
            </w:pPr>
          </w:p>
          <w:p w14:paraId="0E13CF77">
            <w:pPr>
              <w:pStyle w:val="8"/>
              <w:rPr>
                <w:rFonts w:ascii="宋体"/>
                <w:sz w:val="18"/>
              </w:rPr>
            </w:pPr>
          </w:p>
          <w:p w14:paraId="4A040925">
            <w:pPr>
              <w:pStyle w:val="8"/>
              <w:spacing w:before="3"/>
              <w:rPr>
                <w:rFonts w:ascii="宋体"/>
                <w:sz w:val="23"/>
              </w:rPr>
            </w:pPr>
          </w:p>
          <w:p w14:paraId="5DCB5FD8">
            <w:pPr>
              <w:pStyle w:val="8"/>
              <w:ind w:left="292"/>
              <w:rPr>
                <w:sz w:val="18"/>
              </w:rPr>
            </w:pPr>
            <w:r>
              <w:rPr>
                <w:sz w:val="18"/>
              </w:rPr>
              <w:t>*便捷使用</w:t>
            </w:r>
          </w:p>
        </w:tc>
        <w:tc>
          <w:tcPr>
            <w:tcW w:w="2250" w:type="dxa"/>
          </w:tcPr>
          <w:p w14:paraId="2B66C912">
            <w:pPr>
              <w:pStyle w:val="8"/>
              <w:rPr>
                <w:rFonts w:ascii="宋体"/>
                <w:sz w:val="18"/>
              </w:rPr>
            </w:pPr>
          </w:p>
          <w:p w14:paraId="6B8A35CD">
            <w:pPr>
              <w:pStyle w:val="8"/>
              <w:spacing w:before="1"/>
              <w:rPr>
                <w:rFonts w:ascii="宋体"/>
                <w:sz w:val="20"/>
              </w:rPr>
            </w:pPr>
          </w:p>
          <w:p w14:paraId="50A5EB49">
            <w:pPr>
              <w:pStyle w:val="8"/>
              <w:spacing w:before="1"/>
              <w:ind w:left="106"/>
              <w:rPr>
                <w:sz w:val="18"/>
              </w:rPr>
            </w:pPr>
            <w:r>
              <w:rPr>
                <w:sz w:val="18"/>
              </w:rPr>
              <w:t>*帮助提示</w:t>
            </w:r>
          </w:p>
        </w:tc>
        <w:tc>
          <w:tcPr>
            <w:tcW w:w="5450" w:type="dxa"/>
          </w:tcPr>
          <w:p w14:paraId="5A6DF546">
            <w:pPr>
              <w:pStyle w:val="8"/>
              <w:spacing w:before="9" w:line="249" w:lineRule="auto"/>
              <w:ind w:left="108" w:right="93"/>
              <w:jc w:val="both"/>
              <w:rPr>
                <w:sz w:val="18"/>
              </w:rPr>
            </w:pPr>
            <w:r>
              <w:rPr>
                <w:spacing w:val="8"/>
                <w:sz w:val="18"/>
              </w:rPr>
              <w:t>操作系统提供内置系统和应用中文图</w:t>
            </w:r>
            <w:r>
              <w:rPr>
                <w:spacing w:val="-3"/>
                <w:sz w:val="18"/>
              </w:rPr>
              <w:t>文用户手册，包括使用说明、示例、常</w:t>
            </w:r>
            <w:r>
              <w:rPr>
                <w:sz w:val="18"/>
              </w:rPr>
              <w:t>见故障处理等；</w:t>
            </w:r>
          </w:p>
          <w:p w14:paraId="1E5FBD6F">
            <w:pPr>
              <w:pStyle w:val="8"/>
              <w:ind w:left="108"/>
              <w:rPr>
                <w:sz w:val="18"/>
              </w:rPr>
            </w:pPr>
            <w:r>
              <w:rPr>
                <w:sz w:val="18"/>
              </w:rPr>
              <w:t>对需要补充解释的部分，以合适方式提</w:t>
            </w:r>
          </w:p>
          <w:p w14:paraId="6DEDCCC0">
            <w:pPr>
              <w:pStyle w:val="8"/>
              <w:spacing w:before="9" w:line="211" w:lineRule="exact"/>
              <w:ind w:left="108"/>
              <w:rPr>
                <w:sz w:val="18"/>
              </w:rPr>
            </w:pPr>
            <w:r>
              <w:rPr>
                <w:sz w:val="18"/>
              </w:rPr>
              <w:t>供中文提示</w:t>
            </w:r>
          </w:p>
        </w:tc>
      </w:tr>
      <w:tr w14:paraId="1FD51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9" w:hRule="atLeast"/>
        </w:trPr>
        <w:tc>
          <w:tcPr>
            <w:tcW w:w="643" w:type="dxa"/>
          </w:tcPr>
          <w:p w14:paraId="177893F3">
            <w:pPr>
              <w:pStyle w:val="8"/>
              <w:rPr>
                <w:rFonts w:ascii="宋体"/>
                <w:sz w:val="18"/>
              </w:rPr>
            </w:pPr>
          </w:p>
          <w:p w14:paraId="7F5F3E02">
            <w:pPr>
              <w:pStyle w:val="8"/>
              <w:rPr>
                <w:rFonts w:ascii="宋体"/>
                <w:sz w:val="18"/>
              </w:rPr>
            </w:pPr>
          </w:p>
          <w:p w14:paraId="2F596B3D">
            <w:pPr>
              <w:pStyle w:val="8"/>
              <w:rPr>
                <w:rFonts w:ascii="宋体"/>
                <w:sz w:val="18"/>
              </w:rPr>
            </w:pPr>
          </w:p>
          <w:p w14:paraId="734EF04E">
            <w:pPr>
              <w:pStyle w:val="8"/>
              <w:rPr>
                <w:rFonts w:ascii="宋体"/>
                <w:sz w:val="18"/>
              </w:rPr>
            </w:pPr>
          </w:p>
          <w:p w14:paraId="39BE15C2">
            <w:pPr>
              <w:pStyle w:val="8"/>
              <w:rPr>
                <w:rFonts w:ascii="宋体"/>
                <w:sz w:val="18"/>
              </w:rPr>
            </w:pPr>
          </w:p>
          <w:p w14:paraId="0FDB3AF1">
            <w:pPr>
              <w:pStyle w:val="8"/>
              <w:rPr>
                <w:rFonts w:ascii="宋体"/>
                <w:sz w:val="18"/>
              </w:rPr>
            </w:pPr>
          </w:p>
          <w:p w14:paraId="23350AAC">
            <w:pPr>
              <w:pStyle w:val="8"/>
              <w:spacing w:before="9"/>
              <w:rPr>
                <w:rFonts w:ascii="宋体"/>
                <w:sz w:val="23"/>
              </w:rPr>
            </w:pPr>
          </w:p>
          <w:p w14:paraId="6CE2D80E">
            <w:pPr>
              <w:pStyle w:val="8"/>
              <w:spacing w:before="1"/>
              <w:ind w:left="184"/>
              <w:rPr>
                <w:sz w:val="18"/>
              </w:rPr>
            </w:pPr>
            <w:r>
              <w:rPr>
                <w:sz w:val="18"/>
              </w:rPr>
              <w:t>135</w:t>
            </w:r>
          </w:p>
        </w:tc>
        <w:tc>
          <w:tcPr>
            <w:tcW w:w="670" w:type="dxa"/>
          </w:tcPr>
          <w:p w14:paraId="56E54A8D">
            <w:pPr>
              <w:pStyle w:val="8"/>
              <w:rPr>
                <w:rFonts w:ascii="宋体"/>
                <w:sz w:val="18"/>
              </w:rPr>
            </w:pPr>
          </w:p>
          <w:p w14:paraId="1278BAA7">
            <w:pPr>
              <w:pStyle w:val="8"/>
              <w:rPr>
                <w:rFonts w:ascii="宋体"/>
                <w:sz w:val="18"/>
              </w:rPr>
            </w:pPr>
          </w:p>
          <w:p w14:paraId="4F42BB7E">
            <w:pPr>
              <w:pStyle w:val="8"/>
              <w:rPr>
                <w:rFonts w:ascii="宋体"/>
                <w:sz w:val="18"/>
              </w:rPr>
            </w:pPr>
          </w:p>
          <w:p w14:paraId="6008F049">
            <w:pPr>
              <w:pStyle w:val="8"/>
              <w:rPr>
                <w:rFonts w:ascii="宋体"/>
                <w:sz w:val="18"/>
              </w:rPr>
            </w:pPr>
          </w:p>
          <w:p w14:paraId="2301EE35">
            <w:pPr>
              <w:pStyle w:val="8"/>
              <w:rPr>
                <w:rFonts w:ascii="宋体"/>
                <w:sz w:val="18"/>
              </w:rPr>
            </w:pPr>
          </w:p>
          <w:p w14:paraId="62D16CD9">
            <w:pPr>
              <w:pStyle w:val="8"/>
              <w:rPr>
                <w:rFonts w:ascii="宋体"/>
                <w:sz w:val="23"/>
              </w:rPr>
            </w:pPr>
          </w:p>
          <w:p w14:paraId="54B69328">
            <w:pPr>
              <w:pStyle w:val="8"/>
              <w:spacing w:line="249" w:lineRule="auto"/>
              <w:ind w:left="153" w:right="144"/>
              <w:jc w:val="both"/>
              <w:rPr>
                <w:sz w:val="18"/>
              </w:rPr>
            </w:pPr>
            <w:r>
              <w:rPr>
                <w:sz w:val="18"/>
              </w:rPr>
              <w:t>易用性要求</w:t>
            </w:r>
          </w:p>
        </w:tc>
        <w:tc>
          <w:tcPr>
            <w:tcW w:w="1583" w:type="dxa"/>
            <w:vMerge w:val="continue"/>
            <w:tcBorders>
              <w:top w:val="nil"/>
            </w:tcBorders>
          </w:tcPr>
          <w:p w14:paraId="67FF97FC">
            <w:pPr>
              <w:rPr>
                <w:sz w:val="2"/>
                <w:szCs w:val="2"/>
              </w:rPr>
            </w:pPr>
          </w:p>
        </w:tc>
        <w:tc>
          <w:tcPr>
            <w:tcW w:w="2250" w:type="dxa"/>
          </w:tcPr>
          <w:p w14:paraId="2D593258">
            <w:pPr>
              <w:pStyle w:val="8"/>
              <w:rPr>
                <w:rFonts w:ascii="宋体"/>
                <w:sz w:val="18"/>
              </w:rPr>
            </w:pPr>
          </w:p>
          <w:p w14:paraId="31285F60">
            <w:pPr>
              <w:pStyle w:val="8"/>
              <w:rPr>
                <w:rFonts w:ascii="宋体"/>
                <w:sz w:val="18"/>
              </w:rPr>
            </w:pPr>
          </w:p>
          <w:p w14:paraId="07F5EDEB">
            <w:pPr>
              <w:pStyle w:val="8"/>
              <w:rPr>
                <w:rFonts w:ascii="宋体"/>
                <w:sz w:val="18"/>
              </w:rPr>
            </w:pPr>
          </w:p>
          <w:p w14:paraId="59A9C709">
            <w:pPr>
              <w:pStyle w:val="8"/>
              <w:rPr>
                <w:rFonts w:ascii="宋体"/>
                <w:sz w:val="18"/>
              </w:rPr>
            </w:pPr>
          </w:p>
          <w:p w14:paraId="0F5C8560">
            <w:pPr>
              <w:pStyle w:val="8"/>
              <w:rPr>
                <w:rFonts w:ascii="宋体"/>
                <w:sz w:val="18"/>
              </w:rPr>
            </w:pPr>
          </w:p>
          <w:p w14:paraId="150D10F1">
            <w:pPr>
              <w:pStyle w:val="8"/>
              <w:rPr>
                <w:rFonts w:ascii="宋体"/>
                <w:sz w:val="18"/>
              </w:rPr>
            </w:pPr>
          </w:p>
          <w:p w14:paraId="71A1080A">
            <w:pPr>
              <w:pStyle w:val="8"/>
              <w:spacing w:before="9"/>
              <w:rPr>
                <w:rFonts w:ascii="宋体"/>
                <w:sz w:val="23"/>
              </w:rPr>
            </w:pPr>
          </w:p>
          <w:p w14:paraId="68D38203">
            <w:pPr>
              <w:pStyle w:val="8"/>
              <w:spacing w:before="1"/>
              <w:ind w:left="106"/>
              <w:rPr>
                <w:sz w:val="18"/>
              </w:rPr>
            </w:pPr>
            <w:r>
              <w:rPr>
                <w:sz w:val="18"/>
              </w:rPr>
              <w:t>*快捷键</w:t>
            </w:r>
          </w:p>
        </w:tc>
        <w:tc>
          <w:tcPr>
            <w:tcW w:w="5450" w:type="dxa"/>
          </w:tcPr>
          <w:p w14:paraId="7A43E590">
            <w:pPr>
              <w:pStyle w:val="8"/>
              <w:spacing w:before="8"/>
              <w:ind w:left="108"/>
              <w:rPr>
                <w:sz w:val="18"/>
              </w:rPr>
            </w:pPr>
            <w:r>
              <w:rPr>
                <w:sz w:val="18"/>
              </w:rPr>
              <w:t>操作系统支持以下快捷键：</w:t>
            </w:r>
          </w:p>
          <w:p w14:paraId="09A085A1">
            <w:pPr>
              <w:pStyle w:val="8"/>
              <w:spacing w:before="9"/>
              <w:ind w:left="108"/>
              <w:rPr>
                <w:sz w:val="18"/>
              </w:rPr>
            </w:pPr>
            <w:r>
              <w:rPr>
                <w:sz w:val="18"/>
              </w:rPr>
              <w:t>&lt;Super&gt; 开始选单</w:t>
            </w:r>
          </w:p>
          <w:p w14:paraId="1D366347">
            <w:pPr>
              <w:pStyle w:val="8"/>
              <w:spacing w:before="10"/>
              <w:ind w:left="108"/>
              <w:rPr>
                <w:sz w:val="18"/>
              </w:rPr>
            </w:pPr>
            <w:r>
              <w:rPr>
                <w:sz w:val="18"/>
              </w:rPr>
              <w:t>&lt;Alt&gt;+&lt;Tab&gt; 遍历窗口</w:t>
            </w:r>
          </w:p>
          <w:p w14:paraId="3583AC92">
            <w:pPr>
              <w:pStyle w:val="8"/>
              <w:spacing w:before="9"/>
              <w:ind w:left="108"/>
              <w:rPr>
                <w:sz w:val="18"/>
              </w:rPr>
            </w:pPr>
            <w:r>
              <w:rPr>
                <w:sz w:val="18"/>
              </w:rPr>
              <w:t>&lt;Shift&gt;+&lt;Alt&gt;+&lt;Tab&gt; 反向遍历窗口</w:t>
            </w:r>
          </w:p>
          <w:p w14:paraId="1EBBEC7B">
            <w:pPr>
              <w:pStyle w:val="8"/>
              <w:spacing w:before="10"/>
              <w:ind w:left="108"/>
              <w:rPr>
                <w:sz w:val="18"/>
              </w:rPr>
            </w:pPr>
            <w:r>
              <w:rPr>
                <w:sz w:val="18"/>
              </w:rPr>
              <w:t>&lt;Alt&gt;+&lt;F4&gt; 关闭当前窗口</w:t>
            </w:r>
          </w:p>
          <w:p w14:paraId="44EB86C6">
            <w:pPr>
              <w:pStyle w:val="8"/>
              <w:spacing w:before="9"/>
              <w:ind w:left="108"/>
              <w:rPr>
                <w:sz w:val="18"/>
              </w:rPr>
            </w:pPr>
            <w:r>
              <w:rPr>
                <w:sz w:val="18"/>
              </w:rPr>
              <w:t>&lt;Ctrl&gt;+&lt;A</w:t>
            </w:r>
            <w:r>
              <w:rPr>
                <w:spacing w:val="-2"/>
                <w:sz w:val="18"/>
              </w:rPr>
              <w:t>&gt; 全选</w:t>
            </w:r>
          </w:p>
          <w:p w14:paraId="4644E1E8">
            <w:pPr>
              <w:pStyle w:val="8"/>
              <w:spacing w:before="9"/>
              <w:ind w:left="108"/>
              <w:rPr>
                <w:sz w:val="18"/>
              </w:rPr>
            </w:pPr>
            <w:r>
              <w:rPr>
                <w:sz w:val="18"/>
              </w:rPr>
              <w:t>&lt;Ctrl&gt;+&lt;X</w:t>
            </w:r>
            <w:r>
              <w:rPr>
                <w:spacing w:val="-2"/>
                <w:sz w:val="18"/>
              </w:rPr>
              <w:t>&gt; 剪切</w:t>
            </w:r>
          </w:p>
          <w:p w14:paraId="2F4DC9DC">
            <w:pPr>
              <w:pStyle w:val="8"/>
              <w:spacing w:before="10"/>
              <w:ind w:left="108"/>
              <w:rPr>
                <w:sz w:val="18"/>
              </w:rPr>
            </w:pPr>
            <w:r>
              <w:rPr>
                <w:sz w:val="18"/>
              </w:rPr>
              <w:t>&lt;Ctrl&gt;+&lt;C</w:t>
            </w:r>
            <w:r>
              <w:rPr>
                <w:spacing w:val="-2"/>
                <w:sz w:val="18"/>
              </w:rPr>
              <w:t>&gt; 复制</w:t>
            </w:r>
          </w:p>
          <w:p w14:paraId="71D03BDD">
            <w:pPr>
              <w:pStyle w:val="8"/>
              <w:spacing w:before="9"/>
              <w:ind w:left="108"/>
              <w:rPr>
                <w:sz w:val="18"/>
              </w:rPr>
            </w:pPr>
            <w:r>
              <w:rPr>
                <w:sz w:val="18"/>
              </w:rPr>
              <w:t>&lt;Ctrl&gt;+&lt;V</w:t>
            </w:r>
            <w:r>
              <w:rPr>
                <w:spacing w:val="-2"/>
                <w:sz w:val="18"/>
              </w:rPr>
              <w:t>&gt; 粘贴</w:t>
            </w:r>
          </w:p>
          <w:p w14:paraId="501002F8">
            <w:pPr>
              <w:pStyle w:val="8"/>
              <w:spacing w:before="9"/>
              <w:ind w:left="108"/>
              <w:rPr>
                <w:sz w:val="18"/>
              </w:rPr>
            </w:pPr>
            <w:r>
              <w:rPr>
                <w:sz w:val="18"/>
              </w:rPr>
              <w:t>&lt;Ctrl&gt;+&lt;Space&gt; 开启/关闭输入法</w:t>
            </w:r>
          </w:p>
          <w:p w14:paraId="2CC57DFA">
            <w:pPr>
              <w:pStyle w:val="8"/>
              <w:spacing w:before="10"/>
              <w:ind w:left="108"/>
              <w:rPr>
                <w:sz w:val="18"/>
              </w:rPr>
            </w:pPr>
            <w:r>
              <w:rPr>
                <w:sz w:val="18"/>
              </w:rPr>
              <w:t>&lt;Ctrl&gt;+&lt;Shift&gt; 切换输入法</w:t>
            </w:r>
          </w:p>
          <w:p w14:paraId="5475CF26">
            <w:pPr>
              <w:pStyle w:val="8"/>
              <w:spacing w:before="9"/>
              <w:ind w:left="108"/>
              <w:rPr>
                <w:sz w:val="18"/>
              </w:rPr>
            </w:pPr>
            <w:r>
              <w:rPr>
                <w:sz w:val="18"/>
              </w:rPr>
              <w:t>&lt;Super&gt;+&lt;L</w:t>
            </w:r>
            <w:r>
              <w:rPr>
                <w:spacing w:val="-2"/>
                <w:sz w:val="18"/>
              </w:rPr>
              <w:t>&gt; 桌面锁定</w:t>
            </w:r>
          </w:p>
          <w:p w14:paraId="43A475B2">
            <w:pPr>
              <w:pStyle w:val="8"/>
              <w:spacing w:before="10"/>
              <w:ind w:left="108"/>
              <w:rPr>
                <w:sz w:val="18"/>
              </w:rPr>
            </w:pPr>
            <w:r>
              <w:rPr>
                <w:sz w:val="18"/>
              </w:rPr>
              <w:t>&lt;Super&gt;+&lt;D</w:t>
            </w:r>
            <w:r>
              <w:rPr>
                <w:spacing w:val="-2"/>
                <w:sz w:val="18"/>
              </w:rPr>
              <w:t>&gt; 显示桌面</w:t>
            </w:r>
          </w:p>
          <w:p w14:paraId="55501CD7">
            <w:pPr>
              <w:pStyle w:val="8"/>
              <w:spacing w:before="9"/>
              <w:ind w:left="108"/>
              <w:rPr>
                <w:sz w:val="18"/>
              </w:rPr>
            </w:pPr>
            <w:r>
              <w:rPr>
                <w:sz w:val="18"/>
              </w:rPr>
              <w:t>&lt;Super&gt;+&lt;E&gt; 打开文件管理器</w:t>
            </w:r>
          </w:p>
          <w:p w14:paraId="2FE25FD5">
            <w:pPr>
              <w:pStyle w:val="8"/>
              <w:spacing w:before="9" w:line="212" w:lineRule="exact"/>
              <w:ind w:left="108"/>
              <w:rPr>
                <w:sz w:val="18"/>
              </w:rPr>
            </w:pPr>
            <w:r>
              <w:rPr>
                <w:sz w:val="18"/>
              </w:rPr>
              <w:t>&lt;Ctrl&gt;+&lt;Alt&gt;+&lt;Delete&gt; 退出界面</w:t>
            </w:r>
          </w:p>
        </w:tc>
      </w:tr>
      <w:tr w14:paraId="3E6D1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0" w:hRule="atLeast"/>
        </w:trPr>
        <w:tc>
          <w:tcPr>
            <w:tcW w:w="643" w:type="dxa"/>
          </w:tcPr>
          <w:p w14:paraId="7A1D8FE6">
            <w:pPr>
              <w:pStyle w:val="8"/>
              <w:rPr>
                <w:rFonts w:ascii="宋体"/>
                <w:sz w:val="18"/>
              </w:rPr>
            </w:pPr>
          </w:p>
          <w:p w14:paraId="518B1B17">
            <w:pPr>
              <w:pStyle w:val="8"/>
              <w:rPr>
                <w:rFonts w:ascii="宋体"/>
                <w:sz w:val="18"/>
              </w:rPr>
            </w:pPr>
          </w:p>
          <w:p w14:paraId="50F6BD58">
            <w:pPr>
              <w:pStyle w:val="8"/>
              <w:rPr>
                <w:rFonts w:ascii="宋体"/>
                <w:sz w:val="18"/>
              </w:rPr>
            </w:pPr>
          </w:p>
          <w:p w14:paraId="56D040C2">
            <w:pPr>
              <w:pStyle w:val="8"/>
              <w:rPr>
                <w:rFonts w:ascii="宋体"/>
                <w:sz w:val="18"/>
              </w:rPr>
            </w:pPr>
          </w:p>
          <w:p w14:paraId="58C43CFE">
            <w:pPr>
              <w:pStyle w:val="8"/>
              <w:rPr>
                <w:rFonts w:ascii="宋体"/>
                <w:sz w:val="18"/>
              </w:rPr>
            </w:pPr>
          </w:p>
          <w:p w14:paraId="7E840F4F">
            <w:pPr>
              <w:pStyle w:val="8"/>
              <w:rPr>
                <w:rFonts w:ascii="宋体"/>
                <w:sz w:val="18"/>
              </w:rPr>
            </w:pPr>
          </w:p>
          <w:p w14:paraId="7615B41E">
            <w:pPr>
              <w:pStyle w:val="8"/>
              <w:rPr>
                <w:rFonts w:ascii="宋体"/>
                <w:sz w:val="18"/>
              </w:rPr>
            </w:pPr>
          </w:p>
          <w:p w14:paraId="0ADEE5BE">
            <w:pPr>
              <w:pStyle w:val="8"/>
              <w:spacing w:before="1"/>
              <w:rPr>
                <w:rFonts w:ascii="宋体"/>
                <w:sz w:val="15"/>
              </w:rPr>
            </w:pPr>
          </w:p>
          <w:p w14:paraId="6065EB09">
            <w:pPr>
              <w:pStyle w:val="8"/>
              <w:ind w:left="184"/>
              <w:rPr>
                <w:sz w:val="18"/>
              </w:rPr>
            </w:pPr>
            <w:r>
              <w:rPr>
                <w:sz w:val="18"/>
              </w:rPr>
              <w:t>136</w:t>
            </w:r>
          </w:p>
        </w:tc>
        <w:tc>
          <w:tcPr>
            <w:tcW w:w="670" w:type="dxa"/>
          </w:tcPr>
          <w:p w14:paraId="7B02585D">
            <w:pPr>
              <w:pStyle w:val="8"/>
              <w:rPr>
                <w:rFonts w:ascii="宋体"/>
                <w:sz w:val="18"/>
              </w:rPr>
            </w:pPr>
          </w:p>
          <w:p w14:paraId="5E6C342A">
            <w:pPr>
              <w:pStyle w:val="8"/>
              <w:rPr>
                <w:rFonts w:ascii="宋体"/>
                <w:sz w:val="18"/>
              </w:rPr>
            </w:pPr>
          </w:p>
          <w:p w14:paraId="57601F1A">
            <w:pPr>
              <w:pStyle w:val="8"/>
              <w:rPr>
                <w:rFonts w:ascii="宋体"/>
                <w:sz w:val="18"/>
              </w:rPr>
            </w:pPr>
          </w:p>
          <w:p w14:paraId="25F439D6">
            <w:pPr>
              <w:pStyle w:val="8"/>
              <w:rPr>
                <w:rFonts w:ascii="宋体"/>
                <w:sz w:val="18"/>
              </w:rPr>
            </w:pPr>
          </w:p>
          <w:p w14:paraId="31456FB6">
            <w:pPr>
              <w:pStyle w:val="8"/>
              <w:rPr>
                <w:rFonts w:ascii="宋体"/>
                <w:sz w:val="18"/>
              </w:rPr>
            </w:pPr>
          </w:p>
          <w:p w14:paraId="7615B9BC">
            <w:pPr>
              <w:pStyle w:val="8"/>
              <w:rPr>
                <w:rFonts w:ascii="宋体"/>
                <w:sz w:val="18"/>
              </w:rPr>
            </w:pPr>
          </w:p>
          <w:p w14:paraId="0384933F">
            <w:pPr>
              <w:pStyle w:val="8"/>
              <w:spacing w:before="4"/>
              <w:rPr>
                <w:rFonts w:ascii="宋体"/>
                <w:sz w:val="14"/>
              </w:rPr>
            </w:pPr>
          </w:p>
          <w:p w14:paraId="6D467512">
            <w:pPr>
              <w:pStyle w:val="8"/>
              <w:spacing w:before="1" w:line="249" w:lineRule="auto"/>
              <w:ind w:left="153" w:right="144"/>
              <w:jc w:val="both"/>
              <w:rPr>
                <w:sz w:val="18"/>
              </w:rPr>
            </w:pPr>
            <w:r>
              <w:rPr>
                <w:sz w:val="18"/>
              </w:rPr>
              <w:t>易用性要求</w:t>
            </w:r>
          </w:p>
        </w:tc>
        <w:tc>
          <w:tcPr>
            <w:tcW w:w="1583" w:type="dxa"/>
            <w:vMerge w:val="continue"/>
            <w:tcBorders>
              <w:top w:val="nil"/>
            </w:tcBorders>
          </w:tcPr>
          <w:p w14:paraId="3C4B6688">
            <w:pPr>
              <w:rPr>
                <w:sz w:val="2"/>
                <w:szCs w:val="2"/>
              </w:rPr>
            </w:pPr>
          </w:p>
        </w:tc>
        <w:tc>
          <w:tcPr>
            <w:tcW w:w="2250" w:type="dxa"/>
          </w:tcPr>
          <w:p w14:paraId="1C6E15C7">
            <w:pPr>
              <w:pStyle w:val="8"/>
              <w:rPr>
                <w:rFonts w:ascii="宋体"/>
                <w:sz w:val="18"/>
              </w:rPr>
            </w:pPr>
          </w:p>
          <w:p w14:paraId="205D2C90">
            <w:pPr>
              <w:pStyle w:val="8"/>
              <w:rPr>
                <w:rFonts w:ascii="宋体"/>
                <w:sz w:val="18"/>
              </w:rPr>
            </w:pPr>
          </w:p>
          <w:p w14:paraId="4D69448F">
            <w:pPr>
              <w:pStyle w:val="8"/>
              <w:rPr>
                <w:rFonts w:ascii="宋体"/>
                <w:sz w:val="18"/>
              </w:rPr>
            </w:pPr>
          </w:p>
          <w:p w14:paraId="306A52EA">
            <w:pPr>
              <w:pStyle w:val="8"/>
              <w:rPr>
                <w:rFonts w:ascii="宋体"/>
                <w:sz w:val="18"/>
              </w:rPr>
            </w:pPr>
          </w:p>
          <w:p w14:paraId="7F20D391">
            <w:pPr>
              <w:pStyle w:val="8"/>
              <w:rPr>
                <w:rFonts w:ascii="宋体"/>
                <w:sz w:val="18"/>
              </w:rPr>
            </w:pPr>
          </w:p>
          <w:p w14:paraId="05F32427">
            <w:pPr>
              <w:pStyle w:val="8"/>
              <w:rPr>
                <w:rFonts w:ascii="宋体"/>
                <w:sz w:val="18"/>
              </w:rPr>
            </w:pPr>
          </w:p>
          <w:p w14:paraId="792B6A69">
            <w:pPr>
              <w:pStyle w:val="8"/>
              <w:rPr>
                <w:rFonts w:ascii="宋体"/>
                <w:sz w:val="18"/>
              </w:rPr>
            </w:pPr>
          </w:p>
          <w:p w14:paraId="7573A537">
            <w:pPr>
              <w:pStyle w:val="8"/>
              <w:spacing w:before="1"/>
              <w:rPr>
                <w:rFonts w:ascii="宋体"/>
                <w:sz w:val="15"/>
              </w:rPr>
            </w:pPr>
          </w:p>
          <w:p w14:paraId="152E2B68">
            <w:pPr>
              <w:pStyle w:val="8"/>
              <w:ind w:left="106"/>
              <w:rPr>
                <w:sz w:val="18"/>
              </w:rPr>
            </w:pPr>
            <w:r>
              <w:rPr>
                <w:sz w:val="18"/>
              </w:rPr>
              <w:t>语音助手</w:t>
            </w:r>
          </w:p>
        </w:tc>
        <w:tc>
          <w:tcPr>
            <w:tcW w:w="5450" w:type="dxa"/>
          </w:tcPr>
          <w:p w14:paraId="4F260F78">
            <w:pPr>
              <w:pStyle w:val="8"/>
              <w:spacing w:before="8" w:line="249" w:lineRule="auto"/>
              <w:ind w:left="108" w:right="76"/>
              <w:jc w:val="both"/>
              <w:rPr>
                <w:sz w:val="18"/>
              </w:rPr>
            </w:pPr>
            <w:r>
              <w:rPr>
                <w:sz w:val="18"/>
              </w:rPr>
              <w:t>语音助手工具支持开启关闭系统应用， 如应用商店、音视频播放、记事本、计算器等；</w:t>
            </w:r>
          </w:p>
          <w:p w14:paraId="38BD7523">
            <w:pPr>
              <w:pStyle w:val="8"/>
              <w:spacing w:line="249" w:lineRule="auto"/>
              <w:ind w:left="108" w:right="76"/>
              <w:rPr>
                <w:sz w:val="18"/>
              </w:rPr>
            </w:pPr>
            <w:r>
              <w:rPr>
                <w:sz w:val="18"/>
              </w:rPr>
              <w:t>支持显示控制，如调高调低屏幕亮度、开启关闭投影仪等；</w:t>
            </w:r>
          </w:p>
          <w:p w14:paraId="5D94A6BA">
            <w:pPr>
              <w:pStyle w:val="8"/>
              <w:spacing w:line="249" w:lineRule="auto"/>
              <w:ind w:left="108" w:right="256"/>
              <w:rPr>
                <w:sz w:val="18"/>
              </w:rPr>
            </w:pPr>
            <w:r>
              <w:rPr>
                <w:spacing w:val="-2"/>
                <w:sz w:val="18"/>
              </w:rPr>
              <w:t>支持网络控制，如开启关闭无线局域</w:t>
            </w:r>
            <w:r>
              <w:rPr>
                <w:sz w:val="18"/>
              </w:rPr>
              <w:t>网、开启关闭蓝牙等；</w:t>
            </w:r>
          </w:p>
          <w:p w14:paraId="3FF61F4E">
            <w:pPr>
              <w:pStyle w:val="8"/>
              <w:spacing w:before="1" w:line="249" w:lineRule="auto"/>
              <w:ind w:left="108" w:right="95"/>
              <w:rPr>
                <w:sz w:val="18"/>
              </w:rPr>
            </w:pPr>
            <w:r>
              <w:rPr>
                <w:spacing w:val="-4"/>
                <w:sz w:val="18"/>
              </w:rPr>
              <w:t>支持语音播报，以语音方式播报当前窗</w:t>
            </w:r>
            <w:r>
              <w:rPr>
                <w:sz w:val="18"/>
              </w:rPr>
              <w:t>口所显示的文字内容；</w:t>
            </w:r>
          </w:p>
          <w:p w14:paraId="47B830D5">
            <w:pPr>
              <w:pStyle w:val="8"/>
              <w:spacing w:line="249" w:lineRule="auto"/>
              <w:ind w:left="108" w:right="95"/>
              <w:jc w:val="both"/>
              <w:rPr>
                <w:sz w:val="18"/>
              </w:rPr>
            </w:pPr>
            <w:r>
              <w:rPr>
                <w:spacing w:val="-4"/>
                <w:sz w:val="18"/>
              </w:rPr>
              <w:t>支持语音听写，使用语音方式通过输入</w:t>
            </w:r>
            <w:r>
              <w:rPr>
                <w:spacing w:val="-6"/>
                <w:sz w:val="18"/>
              </w:rPr>
              <w:t>设备，以文字内容显示在当前可编辑窗</w:t>
            </w:r>
            <w:r>
              <w:rPr>
                <w:sz w:val="18"/>
              </w:rPr>
              <w:t>口；</w:t>
            </w:r>
          </w:p>
          <w:p w14:paraId="3F764411">
            <w:pPr>
              <w:pStyle w:val="8"/>
              <w:spacing w:before="1" w:line="249" w:lineRule="auto"/>
              <w:ind w:left="108" w:right="47"/>
              <w:rPr>
                <w:sz w:val="18"/>
              </w:rPr>
            </w:pPr>
            <w:r>
              <w:rPr>
                <w:sz w:val="18"/>
              </w:rPr>
              <w:t>支持语音翻译，支持语音方式通过输入设备，将内容进行中英文互译；</w:t>
            </w:r>
          </w:p>
          <w:p w14:paraId="6B185287">
            <w:pPr>
              <w:pStyle w:val="8"/>
              <w:ind w:left="108"/>
              <w:rPr>
                <w:sz w:val="18"/>
              </w:rPr>
            </w:pPr>
            <w:r>
              <w:rPr>
                <w:spacing w:val="-11"/>
                <w:sz w:val="18"/>
              </w:rPr>
              <w:t>支持音乐播放控制，如上一首、下一首、</w:t>
            </w:r>
          </w:p>
          <w:p w14:paraId="29C917C0">
            <w:pPr>
              <w:pStyle w:val="8"/>
              <w:spacing w:before="9" w:line="212" w:lineRule="exact"/>
              <w:ind w:left="108"/>
              <w:rPr>
                <w:sz w:val="18"/>
              </w:rPr>
            </w:pPr>
            <w:r>
              <w:rPr>
                <w:sz w:val="18"/>
              </w:rPr>
              <w:t>快进等</w:t>
            </w:r>
          </w:p>
        </w:tc>
      </w:tr>
      <w:tr w14:paraId="1D905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4F4F01A0">
            <w:pPr>
              <w:pStyle w:val="8"/>
              <w:spacing w:before="6"/>
              <w:rPr>
                <w:rFonts w:ascii="宋体"/>
                <w:sz w:val="19"/>
              </w:rPr>
            </w:pPr>
          </w:p>
          <w:p w14:paraId="089D5495">
            <w:pPr>
              <w:pStyle w:val="8"/>
              <w:ind w:left="184"/>
              <w:rPr>
                <w:sz w:val="18"/>
              </w:rPr>
            </w:pPr>
            <w:r>
              <w:rPr>
                <w:sz w:val="18"/>
              </w:rPr>
              <w:t>137</w:t>
            </w:r>
          </w:p>
        </w:tc>
        <w:tc>
          <w:tcPr>
            <w:tcW w:w="670" w:type="dxa"/>
          </w:tcPr>
          <w:p w14:paraId="48BEE4E5">
            <w:pPr>
              <w:pStyle w:val="8"/>
              <w:spacing w:line="240" w:lineRule="atLeast"/>
              <w:ind w:left="153" w:right="144"/>
              <w:jc w:val="both"/>
              <w:rPr>
                <w:sz w:val="18"/>
              </w:rPr>
            </w:pPr>
            <w:r>
              <w:rPr>
                <w:sz w:val="18"/>
              </w:rPr>
              <w:t>可靠性要求</w:t>
            </w:r>
          </w:p>
        </w:tc>
        <w:tc>
          <w:tcPr>
            <w:tcW w:w="1583" w:type="dxa"/>
          </w:tcPr>
          <w:p w14:paraId="07126C84">
            <w:pPr>
              <w:pStyle w:val="8"/>
              <w:spacing w:before="6"/>
              <w:rPr>
                <w:rFonts w:ascii="宋体"/>
                <w:sz w:val="19"/>
              </w:rPr>
            </w:pPr>
          </w:p>
          <w:p w14:paraId="33A2A89F">
            <w:pPr>
              <w:pStyle w:val="8"/>
              <w:ind w:left="91" w:right="83"/>
              <w:jc w:val="center"/>
              <w:rPr>
                <w:sz w:val="18"/>
              </w:rPr>
            </w:pPr>
            <w:r>
              <w:rPr>
                <w:sz w:val="18"/>
              </w:rPr>
              <w:t>*系统稳定性</w:t>
            </w:r>
          </w:p>
        </w:tc>
        <w:tc>
          <w:tcPr>
            <w:tcW w:w="2250" w:type="dxa"/>
          </w:tcPr>
          <w:p w14:paraId="43684729">
            <w:pPr>
              <w:pStyle w:val="8"/>
              <w:spacing w:before="130" w:line="249" w:lineRule="auto"/>
              <w:ind w:left="106" w:right="204"/>
              <w:rPr>
                <w:sz w:val="18"/>
              </w:rPr>
            </w:pPr>
            <w:r>
              <w:rPr>
                <w:sz w:val="18"/>
              </w:rPr>
              <w:t>*操作系统连续运行 72 小时</w:t>
            </w:r>
          </w:p>
        </w:tc>
        <w:tc>
          <w:tcPr>
            <w:tcW w:w="5450" w:type="dxa"/>
          </w:tcPr>
          <w:p w14:paraId="4B9DD405">
            <w:pPr>
              <w:pStyle w:val="8"/>
              <w:spacing w:line="240" w:lineRule="atLeast"/>
              <w:ind w:left="108" w:right="122"/>
              <w:jc w:val="both"/>
              <w:rPr>
                <w:sz w:val="18"/>
              </w:rPr>
            </w:pPr>
            <w:r>
              <w:rPr>
                <w:spacing w:val="8"/>
                <w:sz w:val="18"/>
              </w:rPr>
              <w:t>操作系统在</w:t>
            </w:r>
            <w:r>
              <w:rPr>
                <w:sz w:val="18"/>
              </w:rPr>
              <w:t>CPU</w:t>
            </w:r>
            <w:r>
              <w:rPr>
                <w:spacing w:val="-14"/>
                <w:sz w:val="18"/>
              </w:rPr>
              <w:t xml:space="preserve"> 占用大于等于 </w:t>
            </w:r>
            <w:r>
              <w:rPr>
                <w:sz w:val="18"/>
              </w:rPr>
              <w:t>80</w:t>
            </w:r>
            <w:r>
              <w:rPr>
                <w:spacing w:val="-5"/>
                <w:sz w:val="18"/>
              </w:rPr>
              <w:t>%，或</w:t>
            </w:r>
            <w:r>
              <w:rPr>
                <w:spacing w:val="-6"/>
                <w:sz w:val="18"/>
              </w:rPr>
              <w:t xml:space="preserve">内存占用大于等于 </w:t>
            </w:r>
            <w:r>
              <w:rPr>
                <w:sz w:val="18"/>
              </w:rPr>
              <w:t>80</w:t>
            </w:r>
            <w:r>
              <w:rPr>
                <w:spacing w:val="-2"/>
                <w:sz w:val="18"/>
              </w:rPr>
              <w:t>%压力情况下，连</w:t>
            </w:r>
            <w:r>
              <w:rPr>
                <w:spacing w:val="-12"/>
                <w:sz w:val="18"/>
              </w:rPr>
              <w:t xml:space="preserve">续运行 </w:t>
            </w:r>
            <w:r>
              <w:rPr>
                <w:sz w:val="18"/>
              </w:rPr>
              <w:t>72</w:t>
            </w:r>
            <w:r>
              <w:rPr>
                <w:spacing w:val="-9"/>
                <w:sz w:val="18"/>
              </w:rPr>
              <w:t xml:space="preserve"> 小时无故障</w:t>
            </w:r>
          </w:p>
        </w:tc>
      </w:tr>
      <w:tr w14:paraId="25DDB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0FC99C35">
            <w:pPr>
              <w:pStyle w:val="8"/>
              <w:spacing w:before="6"/>
              <w:rPr>
                <w:rFonts w:ascii="宋体"/>
                <w:sz w:val="19"/>
              </w:rPr>
            </w:pPr>
          </w:p>
          <w:p w14:paraId="0B66F2A9">
            <w:pPr>
              <w:pStyle w:val="8"/>
              <w:ind w:left="184"/>
              <w:rPr>
                <w:sz w:val="18"/>
              </w:rPr>
            </w:pPr>
            <w:r>
              <w:rPr>
                <w:sz w:val="18"/>
              </w:rPr>
              <w:t>138</w:t>
            </w:r>
          </w:p>
        </w:tc>
        <w:tc>
          <w:tcPr>
            <w:tcW w:w="670" w:type="dxa"/>
          </w:tcPr>
          <w:p w14:paraId="1885179A">
            <w:pPr>
              <w:pStyle w:val="8"/>
              <w:spacing w:line="240" w:lineRule="atLeast"/>
              <w:ind w:left="153" w:right="144"/>
              <w:jc w:val="both"/>
              <w:rPr>
                <w:sz w:val="18"/>
              </w:rPr>
            </w:pPr>
            <w:r>
              <w:rPr>
                <w:sz w:val="18"/>
              </w:rPr>
              <w:t>可靠性要求</w:t>
            </w:r>
          </w:p>
        </w:tc>
        <w:tc>
          <w:tcPr>
            <w:tcW w:w="1583" w:type="dxa"/>
          </w:tcPr>
          <w:p w14:paraId="55BA2787">
            <w:pPr>
              <w:pStyle w:val="8"/>
              <w:spacing w:before="6"/>
              <w:rPr>
                <w:rFonts w:ascii="宋体"/>
                <w:sz w:val="19"/>
              </w:rPr>
            </w:pPr>
          </w:p>
          <w:p w14:paraId="5854E95F">
            <w:pPr>
              <w:pStyle w:val="8"/>
              <w:ind w:left="91" w:right="83"/>
              <w:jc w:val="center"/>
              <w:rPr>
                <w:sz w:val="18"/>
              </w:rPr>
            </w:pPr>
            <w:r>
              <w:rPr>
                <w:sz w:val="18"/>
              </w:rPr>
              <w:t>*检查修复</w:t>
            </w:r>
          </w:p>
        </w:tc>
        <w:tc>
          <w:tcPr>
            <w:tcW w:w="2250" w:type="dxa"/>
          </w:tcPr>
          <w:p w14:paraId="552B79E6">
            <w:pPr>
              <w:pStyle w:val="8"/>
              <w:spacing w:before="6"/>
              <w:rPr>
                <w:rFonts w:ascii="宋体"/>
                <w:sz w:val="19"/>
              </w:rPr>
            </w:pPr>
          </w:p>
          <w:p w14:paraId="21660FD7">
            <w:pPr>
              <w:pStyle w:val="8"/>
              <w:ind w:left="106"/>
              <w:rPr>
                <w:sz w:val="18"/>
              </w:rPr>
            </w:pPr>
            <w:r>
              <w:rPr>
                <w:sz w:val="18"/>
              </w:rPr>
              <w:t>*系统修复</w:t>
            </w:r>
          </w:p>
        </w:tc>
        <w:tc>
          <w:tcPr>
            <w:tcW w:w="5450" w:type="dxa"/>
          </w:tcPr>
          <w:p w14:paraId="199B91F4">
            <w:pPr>
              <w:pStyle w:val="8"/>
              <w:spacing w:line="240" w:lineRule="atLeast"/>
              <w:ind w:left="108" w:right="95"/>
              <w:rPr>
                <w:sz w:val="18"/>
              </w:rPr>
            </w:pPr>
            <w:r>
              <w:rPr>
                <w:sz w:val="18"/>
              </w:rPr>
              <w:t>操作系统提供文件系统检查与修复功</w:t>
            </w:r>
            <w:r>
              <w:rPr>
                <w:spacing w:val="-6"/>
                <w:sz w:val="18"/>
              </w:rPr>
              <w:t>能，能自动修复文件系统错误或以显式</w:t>
            </w:r>
            <w:r>
              <w:rPr>
                <w:sz w:val="18"/>
              </w:rPr>
              <w:t>方式提示用户进行手动文件系统修复</w:t>
            </w:r>
          </w:p>
        </w:tc>
      </w:tr>
      <w:tr w14:paraId="618A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643" w:type="dxa"/>
          </w:tcPr>
          <w:p w14:paraId="6EC3D0E3">
            <w:pPr>
              <w:pStyle w:val="8"/>
              <w:rPr>
                <w:rFonts w:ascii="宋体"/>
                <w:sz w:val="18"/>
              </w:rPr>
            </w:pPr>
          </w:p>
          <w:p w14:paraId="714660A9">
            <w:pPr>
              <w:pStyle w:val="8"/>
              <w:spacing w:before="2"/>
              <w:rPr>
                <w:rFonts w:ascii="宋体"/>
                <w:sz w:val="20"/>
              </w:rPr>
            </w:pPr>
          </w:p>
          <w:p w14:paraId="2DF5E039">
            <w:pPr>
              <w:pStyle w:val="8"/>
              <w:ind w:left="184"/>
              <w:rPr>
                <w:sz w:val="18"/>
              </w:rPr>
            </w:pPr>
            <w:r>
              <w:rPr>
                <w:sz w:val="18"/>
              </w:rPr>
              <w:t>139</w:t>
            </w:r>
          </w:p>
        </w:tc>
        <w:tc>
          <w:tcPr>
            <w:tcW w:w="670" w:type="dxa"/>
          </w:tcPr>
          <w:p w14:paraId="5EE7BD6F">
            <w:pPr>
              <w:pStyle w:val="8"/>
              <w:spacing w:before="5"/>
              <w:rPr>
                <w:rFonts w:ascii="宋体"/>
                <w:sz w:val="19"/>
              </w:rPr>
            </w:pPr>
          </w:p>
          <w:p w14:paraId="59A5065D">
            <w:pPr>
              <w:pStyle w:val="8"/>
              <w:spacing w:line="249" w:lineRule="auto"/>
              <w:ind w:left="153" w:right="144"/>
              <w:jc w:val="both"/>
              <w:rPr>
                <w:sz w:val="18"/>
              </w:rPr>
            </w:pPr>
            <w:r>
              <w:rPr>
                <w:sz w:val="18"/>
              </w:rPr>
              <w:t>可靠性要求</w:t>
            </w:r>
          </w:p>
        </w:tc>
        <w:tc>
          <w:tcPr>
            <w:tcW w:w="1583" w:type="dxa"/>
          </w:tcPr>
          <w:p w14:paraId="3530D7A2">
            <w:pPr>
              <w:pStyle w:val="8"/>
              <w:rPr>
                <w:rFonts w:ascii="宋体"/>
                <w:sz w:val="18"/>
              </w:rPr>
            </w:pPr>
          </w:p>
          <w:p w14:paraId="68984679">
            <w:pPr>
              <w:pStyle w:val="8"/>
              <w:spacing w:before="2"/>
              <w:rPr>
                <w:rFonts w:ascii="宋体"/>
                <w:sz w:val="20"/>
              </w:rPr>
            </w:pPr>
          </w:p>
          <w:p w14:paraId="5027D303">
            <w:pPr>
              <w:pStyle w:val="8"/>
              <w:ind w:left="91" w:right="83"/>
              <w:jc w:val="center"/>
              <w:rPr>
                <w:sz w:val="18"/>
              </w:rPr>
            </w:pPr>
            <w:r>
              <w:rPr>
                <w:sz w:val="18"/>
              </w:rPr>
              <w:t>*备份恢复</w:t>
            </w:r>
          </w:p>
        </w:tc>
        <w:tc>
          <w:tcPr>
            <w:tcW w:w="2250" w:type="dxa"/>
          </w:tcPr>
          <w:p w14:paraId="37F9CB6C">
            <w:pPr>
              <w:pStyle w:val="8"/>
              <w:rPr>
                <w:rFonts w:ascii="宋体"/>
                <w:sz w:val="18"/>
              </w:rPr>
            </w:pPr>
          </w:p>
          <w:p w14:paraId="15BE1AFF">
            <w:pPr>
              <w:pStyle w:val="8"/>
              <w:spacing w:before="2"/>
              <w:rPr>
                <w:rFonts w:ascii="宋体"/>
                <w:sz w:val="20"/>
              </w:rPr>
            </w:pPr>
          </w:p>
          <w:p w14:paraId="36217F43">
            <w:pPr>
              <w:pStyle w:val="8"/>
              <w:ind w:left="106"/>
              <w:rPr>
                <w:sz w:val="18"/>
              </w:rPr>
            </w:pPr>
            <w:r>
              <w:rPr>
                <w:sz w:val="18"/>
              </w:rPr>
              <w:t>*备份还原</w:t>
            </w:r>
          </w:p>
        </w:tc>
        <w:tc>
          <w:tcPr>
            <w:tcW w:w="5450" w:type="dxa"/>
          </w:tcPr>
          <w:p w14:paraId="6D17C825">
            <w:pPr>
              <w:pStyle w:val="8"/>
              <w:spacing w:before="9" w:line="249" w:lineRule="auto"/>
              <w:ind w:left="108" w:right="796"/>
              <w:rPr>
                <w:sz w:val="18"/>
              </w:rPr>
            </w:pPr>
            <w:r>
              <w:rPr>
                <w:spacing w:val="-2"/>
                <w:sz w:val="18"/>
              </w:rPr>
              <w:t xml:space="preserve">操作系统提供备份还原功能： </w:t>
            </w:r>
            <w:r>
              <w:rPr>
                <w:sz w:val="18"/>
              </w:rPr>
              <w:t>支持系统的备份和还原；</w:t>
            </w:r>
          </w:p>
          <w:p w14:paraId="02AD3DAF">
            <w:pPr>
              <w:pStyle w:val="8"/>
              <w:spacing w:line="249" w:lineRule="auto"/>
              <w:ind w:left="108" w:right="616"/>
              <w:rPr>
                <w:sz w:val="18"/>
              </w:rPr>
            </w:pPr>
            <w:r>
              <w:rPr>
                <w:spacing w:val="-2"/>
                <w:sz w:val="18"/>
              </w:rPr>
              <w:t xml:space="preserve">支持全盘备份到外部存储设备； </w:t>
            </w:r>
            <w:r>
              <w:rPr>
                <w:sz w:val="18"/>
              </w:rPr>
              <w:t>支持还原到指定备份点；</w:t>
            </w:r>
          </w:p>
          <w:p w14:paraId="385D6175">
            <w:pPr>
              <w:pStyle w:val="8"/>
              <w:spacing w:before="1" w:line="209" w:lineRule="exact"/>
              <w:ind w:left="108"/>
              <w:rPr>
                <w:sz w:val="18"/>
              </w:rPr>
            </w:pPr>
            <w:r>
              <w:rPr>
                <w:sz w:val="18"/>
              </w:rPr>
              <w:t>支持保留用户数据的系统还原；</w:t>
            </w:r>
          </w:p>
        </w:tc>
      </w:tr>
    </w:tbl>
    <w:p w14:paraId="74746D1D">
      <w:pPr>
        <w:spacing w:after="0"/>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595"/>
        <w:gridCol w:w="2225"/>
        <w:gridCol w:w="5450"/>
      </w:tblGrid>
      <w:tr w14:paraId="1294D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6700CF0F">
            <w:pPr>
              <w:pStyle w:val="8"/>
              <w:spacing w:before="129"/>
              <w:ind w:left="141"/>
              <w:rPr>
                <w:b/>
                <w:sz w:val="18"/>
              </w:rPr>
            </w:pPr>
            <w:r>
              <w:rPr>
                <w:b/>
                <w:sz w:val="18"/>
              </w:rPr>
              <w:t>序号</w:t>
            </w:r>
          </w:p>
        </w:tc>
        <w:tc>
          <w:tcPr>
            <w:tcW w:w="670" w:type="dxa"/>
          </w:tcPr>
          <w:p w14:paraId="147E5925">
            <w:pPr>
              <w:pStyle w:val="8"/>
              <w:spacing w:line="240" w:lineRule="atLeast"/>
              <w:ind w:left="153" w:right="144"/>
              <w:rPr>
                <w:b/>
                <w:sz w:val="18"/>
              </w:rPr>
            </w:pPr>
            <w:r>
              <w:rPr>
                <w:b/>
                <w:sz w:val="18"/>
              </w:rPr>
              <w:t>指标分类</w:t>
            </w:r>
          </w:p>
        </w:tc>
        <w:tc>
          <w:tcPr>
            <w:tcW w:w="1595" w:type="dxa"/>
          </w:tcPr>
          <w:p w14:paraId="2CCBF019">
            <w:pPr>
              <w:pStyle w:val="8"/>
              <w:spacing w:before="129"/>
              <w:ind w:left="91" w:right="83"/>
              <w:jc w:val="center"/>
              <w:rPr>
                <w:b/>
                <w:sz w:val="18"/>
              </w:rPr>
            </w:pPr>
            <w:r>
              <w:rPr>
                <w:b/>
                <w:sz w:val="18"/>
              </w:rPr>
              <w:t>一级指标</w:t>
            </w:r>
          </w:p>
        </w:tc>
        <w:tc>
          <w:tcPr>
            <w:tcW w:w="2225" w:type="dxa"/>
          </w:tcPr>
          <w:p w14:paraId="0C694E3A">
            <w:pPr>
              <w:pStyle w:val="8"/>
              <w:spacing w:before="129"/>
              <w:ind w:left="387"/>
              <w:rPr>
                <w:b/>
                <w:sz w:val="18"/>
              </w:rPr>
            </w:pPr>
            <w:r>
              <w:rPr>
                <w:b/>
                <w:sz w:val="18"/>
              </w:rPr>
              <w:t>二级指标</w:t>
            </w:r>
          </w:p>
        </w:tc>
        <w:tc>
          <w:tcPr>
            <w:tcW w:w="5450" w:type="dxa"/>
          </w:tcPr>
          <w:p w14:paraId="5AEA595D">
            <w:pPr>
              <w:pStyle w:val="8"/>
              <w:spacing w:before="129"/>
              <w:ind w:left="1247" w:right="1237"/>
              <w:jc w:val="center"/>
              <w:rPr>
                <w:b/>
                <w:sz w:val="18"/>
              </w:rPr>
            </w:pPr>
            <w:r>
              <w:rPr>
                <w:b/>
                <w:sz w:val="18"/>
              </w:rPr>
              <w:t>指标要求</w:t>
            </w:r>
          </w:p>
        </w:tc>
      </w:tr>
      <w:tr w14:paraId="33918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5C0D2456">
            <w:pPr>
              <w:pStyle w:val="8"/>
              <w:rPr>
                <w:rFonts w:ascii="Times New Roman"/>
                <w:sz w:val="18"/>
              </w:rPr>
            </w:pPr>
          </w:p>
        </w:tc>
        <w:tc>
          <w:tcPr>
            <w:tcW w:w="670" w:type="dxa"/>
          </w:tcPr>
          <w:p w14:paraId="326A96C4">
            <w:pPr>
              <w:pStyle w:val="8"/>
              <w:rPr>
                <w:rFonts w:ascii="Times New Roman"/>
                <w:sz w:val="18"/>
              </w:rPr>
            </w:pPr>
          </w:p>
        </w:tc>
        <w:tc>
          <w:tcPr>
            <w:tcW w:w="1595" w:type="dxa"/>
          </w:tcPr>
          <w:p w14:paraId="1F53A7C1">
            <w:pPr>
              <w:pStyle w:val="8"/>
              <w:rPr>
                <w:rFonts w:ascii="Times New Roman"/>
                <w:sz w:val="18"/>
              </w:rPr>
            </w:pPr>
          </w:p>
        </w:tc>
        <w:tc>
          <w:tcPr>
            <w:tcW w:w="2225" w:type="dxa"/>
          </w:tcPr>
          <w:p w14:paraId="11ABD96B">
            <w:pPr>
              <w:pStyle w:val="8"/>
              <w:rPr>
                <w:rFonts w:ascii="Times New Roman"/>
                <w:sz w:val="18"/>
              </w:rPr>
            </w:pPr>
          </w:p>
        </w:tc>
        <w:tc>
          <w:tcPr>
            <w:tcW w:w="5450" w:type="dxa"/>
          </w:tcPr>
          <w:p w14:paraId="3363B3E1">
            <w:pPr>
              <w:pStyle w:val="8"/>
              <w:spacing w:line="240" w:lineRule="atLeast"/>
              <w:ind w:left="108" w:right="47"/>
              <w:rPr>
                <w:sz w:val="18"/>
              </w:rPr>
            </w:pPr>
            <w:r>
              <w:rPr>
                <w:sz w:val="18"/>
              </w:rPr>
              <w:t>支持系统无法正常进入状态时，可对系统进行还原</w:t>
            </w:r>
          </w:p>
        </w:tc>
      </w:tr>
      <w:tr w14:paraId="1B1E5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43" w:type="dxa"/>
          </w:tcPr>
          <w:p w14:paraId="456D57D0">
            <w:pPr>
              <w:pStyle w:val="8"/>
              <w:rPr>
                <w:rFonts w:ascii="宋体"/>
                <w:sz w:val="18"/>
              </w:rPr>
            </w:pPr>
          </w:p>
          <w:p w14:paraId="724F7FAD">
            <w:pPr>
              <w:pStyle w:val="8"/>
              <w:rPr>
                <w:rFonts w:ascii="宋体"/>
                <w:sz w:val="18"/>
              </w:rPr>
            </w:pPr>
          </w:p>
          <w:p w14:paraId="6AC50A27">
            <w:pPr>
              <w:pStyle w:val="8"/>
              <w:spacing w:before="147"/>
              <w:ind w:left="184"/>
              <w:rPr>
                <w:sz w:val="18"/>
              </w:rPr>
            </w:pPr>
            <w:r>
              <w:rPr>
                <w:sz w:val="18"/>
              </w:rPr>
              <w:t>140</w:t>
            </w:r>
          </w:p>
        </w:tc>
        <w:tc>
          <w:tcPr>
            <w:tcW w:w="670" w:type="dxa"/>
          </w:tcPr>
          <w:p w14:paraId="24B78D39">
            <w:pPr>
              <w:pStyle w:val="8"/>
              <w:rPr>
                <w:rFonts w:ascii="宋体"/>
                <w:sz w:val="18"/>
              </w:rPr>
            </w:pPr>
          </w:p>
          <w:p w14:paraId="3C22842A">
            <w:pPr>
              <w:pStyle w:val="8"/>
              <w:spacing w:before="138" w:line="249" w:lineRule="auto"/>
              <w:ind w:left="153" w:right="144"/>
              <w:jc w:val="both"/>
              <w:rPr>
                <w:sz w:val="18"/>
              </w:rPr>
            </w:pPr>
            <w:r>
              <w:rPr>
                <w:sz w:val="18"/>
              </w:rPr>
              <w:t>可维护性要求</w:t>
            </w:r>
          </w:p>
        </w:tc>
        <w:tc>
          <w:tcPr>
            <w:tcW w:w="1595" w:type="dxa"/>
            <w:vMerge w:val="restart"/>
          </w:tcPr>
          <w:p w14:paraId="36718E0F">
            <w:pPr>
              <w:pStyle w:val="8"/>
              <w:rPr>
                <w:rFonts w:ascii="宋体"/>
                <w:sz w:val="18"/>
              </w:rPr>
            </w:pPr>
          </w:p>
          <w:p w14:paraId="3DF99F69">
            <w:pPr>
              <w:pStyle w:val="8"/>
              <w:rPr>
                <w:rFonts w:ascii="宋体"/>
                <w:sz w:val="18"/>
              </w:rPr>
            </w:pPr>
          </w:p>
          <w:p w14:paraId="36C76968">
            <w:pPr>
              <w:pStyle w:val="8"/>
              <w:rPr>
                <w:rFonts w:ascii="宋体"/>
                <w:sz w:val="18"/>
              </w:rPr>
            </w:pPr>
          </w:p>
          <w:p w14:paraId="36E5057F">
            <w:pPr>
              <w:pStyle w:val="8"/>
              <w:rPr>
                <w:rFonts w:ascii="宋体"/>
                <w:sz w:val="18"/>
              </w:rPr>
            </w:pPr>
          </w:p>
          <w:p w14:paraId="4ACF7520">
            <w:pPr>
              <w:pStyle w:val="8"/>
              <w:rPr>
                <w:rFonts w:ascii="宋体"/>
                <w:sz w:val="18"/>
              </w:rPr>
            </w:pPr>
          </w:p>
          <w:p w14:paraId="1469406F">
            <w:pPr>
              <w:pStyle w:val="8"/>
              <w:rPr>
                <w:rFonts w:ascii="宋体"/>
                <w:sz w:val="18"/>
              </w:rPr>
            </w:pPr>
          </w:p>
          <w:p w14:paraId="0B973CF9">
            <w:pPr>
              <w:pStyle w:val="8"/>
              <w:spacing w:before="4"/>
              <w:rPr>
                <w:rFonts w:ascii="宋体"/>
                <w:sz w:val="24"/>
              </w:rPr>
            </w:pPr>
          </w:p>
          <w:p w14:paraId="2980CD2C">
            <w:pPr>
              <w:pStyle w:val="8"/>
              <w:spacing w:before="1"/>
              <w:ind w:left="292"/>
              <w:rPr>
                <w:sz w:val="18"/>
              </w:rPr>
            </w:pPr>
            <w:r>
              <w:rPr>
                <w:sz w:val="18"/>
              </w:rPr>
              <w:t>*系统维护</w:t>
            </w:r>
          </w:p>
        </w:tc>
        <w:tc>
          <w:tcPr>
            <w:tcW w:w="2225" w:type="dxa"/>
          </w:tcPr>
          <w:p w14:paraId="187D7BEC">
            <w:pPr>
              <w:pStyle w:val="8"/>
              <w:rPr>
                <w:rFonts w:ascii="宋体"/>
                <w:sz w:val="18"/>
              </w:rPr>
            </w:pPr>
          </w:p>
          <w:p w14:paraId="5269A296">
            <w:pPr>
              <w:pStyle w:val="8"/>
              <w:rPr>
                <w:rFonts w:ascii="宋体"/>
                <w:sz w:val="18"/>
              </w:rPr>
            </w:pPr>
          </w:p>
          <w:p w14:paraId="3AD4B03C">
            <w:pPr>
              <w:pStyle w:val="8"/>
              <w:spacing w:before="147"/>
              <w:ind w:left="106"/>
              <w:rPr>
                <w:sz w:val="18"/>
              </w:rPr>
            </w:pPr>
            <w:r>
              <w:rPr>
                <w:sz w:val="18"/>
              </w:rPr>
              <w:t>*日志管理</w:t>
            </w:r>
          </w:p>
        </w:tc>
        <w:tc>
          <w:tcPr>
            <w:tcW w:w="5450" w:type="dxa"/>
          </w:tcPr>
          <w:p w14:paraId="63AC23D3">
            <w:pPr>
              <w:pStyle w:val="8"/>
              <w:spacing w:before="9" w:line="249" w:lineRule="auto"/>
              <w:ind w:left="108" w:right="796"/>
              <w:rPr>
                <w:sz w:val="18"/>
              </w:rPr>
            </w:pPr>
            <w:r>
              <w:rPr>
                <w:sz w:val="18"/>
              </w:rPr>
              <w:t>操作系统提供日志管理工具： 支持图形化显示；</w:t>
            </w:r>
          </w:p>
          <w:p w14:paraId="06069547">
            <w:pPr>
              <w:pStyle w:val="8"/>
              <w:spacing w:line="249" w:lineRule="auto"/>
              <w:ind w:left="108" w:right="256"/>
              <w:rPr>
                <w:sz w:val="18"/>
              </w:rPr>
            </w:pPr>
            <w:r>
              <w:rPr>
                <w:sz w:val="18"/>
              </w:rPr>
              <w:t>支持对系统日志信息的显示和刷新； 支持对日志文件的查找和导出；</w:t>
            </w:r>
          </w:p>
          <w:p w14:paraId="5E9A9919">
            <w:pPr>
              <w:pStyle w:val="8"/>
              <w:ind w:left="108"/>
              <w:rPr>
                <w:sz w:val="18"/>
              </w:rPr>
            </w:pPr>
            <w:r>
              <w:rPr>
                <w:sz w:val="18"/>
              </w:rPr>
              <w:t>支持对特定时间段内的日志进行筛选；</w:t>
            </w:r>
          </w:p>
          <w:p w14:paraId="27D6E3C2">
            <w:pPr>
              <w:pStyle w:val="8"/>
              <w:spacing w:before="10" w:line="211" w:lineRule="exact"/>
              <w:ind w:left="108"/>
              <w:rPr>
                <w:sz w:val="18"/>
              </w:rPr>
            </w:pPr>
            <w:r>
              <w:rPr>
                <w:sz w:val="18"/>
              </w:rPr>
              <w:t>支持系统日志定期清除功能</w:t>
            </w:r>
          </w:p>
        </w:tc>
      </w:tr>
      <w:tr w14:paraId="50EB8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643" w:type="dxa"/>
          </w:tcPr>
          <w:p w14:paraId="7A8D8ABA">
            <w:pPr>
              <w:pStyle w:val="8"/>
              <w:rPr>
                <w:rFonts w:ascii="宋体"/>
                <w:sz w:val="18"/>
              </w:rPr>
            </w:pPr>
          </w:p>
          <w:p w14:paraId="5359CD2A">
            <w:pPr>
              <w:pStyle w:val="8"/>
              <w:rPr>
                <w:rFonts w:ascii="宋体"/>
                <w:sz w:val="18"/>
              </w:rPr>
            </w:pPr>
          </w:p>
          <w:p w14:paraId="17A7B98A">
            <w:pPr>
              <w:pStyle w:val="8"/>
              <w:rPr>
                <w:rFonts w:ascii="宋体"/>
                <w:sz w:val="18"/>
              </w:rPr>
            </w:pPr>
          </w:p>
          <w:p w14:paraId="02F491BA">
            <w:pPr>
              <w:pStyle w:val="8"/>
              <w:spacing w:before="10"/>
              <w:rPr>
                <w:rFonts w:ascii="宋体"/>
                <w:sz w:val="21"/>
              </w:rPr>
            </w:pPr>
          </w:p>
          <w:p w14:paraId="61FA3845">
            <w:pPr>
              <w:pStyle w:val="8"/>
              <w:ind w:left="184"/>
              <w:rPr>
                <w:sz w:val="18"/>
              </w:rPr>
            </w:pPr>
            <w:r>
              <w:rPr>
                <w:sz w:val="18"/>
              </w:rPr>
              <w:t>141</w:t>
            </w:r>
          </w:p>
        </w:tc>
        <w:tc>
          <w:tcPr>
            <w:tcW w:w="670" w:type="dxa"/>
          </w:tcPr>
          <w:p w14:paraId="44C855D4">
            <w:pPr>
              <w:pStyle w:val="8"/>
              <w:rPr>
                <w:rFonts w:ascii="宋体"/>
                <w:sz w:val="18"/>
              </w:rPr>
            </w:pPr>
          </w:p>
          <w:p w14:paraId="0D747A5C">
            <w:pPr>
              <w:pStyle w:val="8"/>
              <w:rPr>
                <w:rFonts w:ascii="宋体"/>
                <w:sz w:val="18"/>
              </w:rPr>
            </w:pPr>
          </w:p>
          <w:p w14:paraId="60F5B74C">
            <w:pPr>
              <w:pStyle w:val="8"/>
              <w:rPr>
                <w:rFonts w:ascii="宋体"/>
                <w:sz w:val="21"/>
              </w:rPr>
            </w:pPr>
          </w:p>
          <w:p w14:paraId="51FC5134">
            <w:pPr>
              <w:pStyle w:val="8"/>
              <w:spacing w:line="249" w:lineRule="auto"/>
              <w:ind w:left="153" w:right="144"/>
              <w:jc w:val="both"/>
              <w:rPr>
                <w:sz w:val="18"/>
              </w:rPr>
            </w:pPr>
            <w:r>
              <w:rPr>
                <w:sz w:val="18"/>
              </w:rPr>
              <w:t>可维护性要求</w:t>
            </w:r>
          </w:p>
        </w:tc>
        <w:tc>
          <w:tcPr>
            <w:tcW w:w="1595" w:type="dxa"/>
            <w:vMerge w:val="continue"/>
            <w:tcBorders>
              <w:top w:val="nil"/>
            </w:tcBorders>
          </w:tcPr>
          <w:p w14:paraId="78B5DBD1">
            <w:pPr>
              <w:rPr>
                <w:sz w:val="2"/>
                <w:szCs w:val="2"/>
              </w:rPr>
            </w:pPr>
          </w:p>
        </w:tc>
        <w:tc>
          <w:tcPr>
            <w:tcW w:w="2225" w:type="dxa"/>
          </w:tcPr>
          <w:p w14:paraId="2E7EBFC4">
            <w:pPr>
              <w:pStyle w:val="8"/>
              <w:rPr>
                <w:rFonts w:ascii="宋体"/>
                <w:sz w:val="18"/>
              </w:rPr>
            </w:pPr>
          </w:p>
          <w:p w14:paraId="309DFB79">
            <w:pPr>
              <w:pStyle w:val="8"/>
              <w:rPr>
                <w:rFonts w:ascii="宋体"/>
                <w:sz w:val="18"/>
              </w:rPr>
            </w:pPr>
          </w:p>
          <w:p w14:paraId="3FE6FBF5">
            <w:pPr>
              <w:pStyle w:val="8"/>
              <w:rPr>
                <w:rFonts w:ascii="宋体"/>
                <w:sz w:val="18"/>
              </w:rPr>
            </w:pPr>
          </w:p>
          <w:p w14:paraId="35A55B23">
            <w:pPr>
              <w:pStyle w:val="8"/>
              <w:spacing w:before="10"/>
              <w:rPr>
                <w:rFonts w:ascii="宋体"/>
                <w:sz w:val="21"/>
              </w:rPr>
            </w:pPr>
          </w:p>
          <w:p w14:paraId="4888A030">
            <w:pPr>
              <w:pStyle w:val="8"/>
              <w:ind w:left="106"/>
              <w:rPr>
                <w:sz w:val="18"/>
              </w:rPr>
            </w:pPr>
            <w:r>
              <w:rPr>
                <w:sz w:val="18"/>
              </w:rPr>
              <w:t>*系统升级</w:t>
            </w:r>
          </w:p>
        </w:tc>
        <w:tc>
          <w:tcPr>
            <w:tcW w:w="5450" w:type="dxa"/>
          </w:tcPr>
          <w:p w14:paraId="3E423086">
            <w:pPr>
              <w:pStyle w:val="8"/>
              <w:spacing w:before="11" w:line="249" w:lineRule="auto"/>
              <w:ind w:left="108" w:right="47"/>
              <w:rPr>
                <w:sz w:val="18"/>
              </w:rPr>
            </w:pPr>
            <w:r>
              <w:rPr>
                <w:sz w:val="18"/>
              </w:rPr>
              <w:t>操作系统支持系统增量升级功能，对系统部件、安全补丁等升级；</w:t>
            </w:r>
          </w:p>
          <w:p w14:paraId="35A6A5A2">
            <w:pPr>
              <w:pStyle w:val="8"/>
              <w:spacing w:line="249" w:lineRule="auto"/>
              <w:ind w:left="108" w:right="796"/>
              <w:rPr>
                <w:sz w:val="18"/>
              </w:rPr>
            </w:pPr>
            <w:r>
              <w:rPr>
                <w:sz w:val="18"/>
              </w:rPr>
              <w:t xml:space="preserve">支持在线升级和离线升级； </w:t>
            </w:r>
            <w:r>
              <w:rPr>
                <w:spacing w:val="-2"/>
                <w:sz w:val="18"/>
              </w:rPr>
              <w:t>升级不得修改破坏用户数据；</w:t>
            </w:r>
          </w:p>
          <w:p w14:paraId="62C31999">
            <w:pPr>
              <w:pStyle w:val="8"/>
              <w:ind w:left="108"/>
              <w:rPr>
                <w:sz w:val="18"/>
              </w:rPr>
            </w:pPr>
            <w:r>
              <w:rPr>
                <w:sz w:val="18"/>
              </w:rPr>
              <w:t>升级不得影响原有软硬件兼容性；</w:t>
            </w:r>
          </w:p>
          <w:p w14:paraId="765B20EC">
            <w:pPr>
              <w:pStyle w:val="8"/>
              <w:spacing w:before="10" w:line="249" w:lineRule="auto"/>
              <w:ind w:left="108" w:right="47"/>
              <w:rPr>
                <w:sz w:val="18"/>
              </w:rPr>
            </w:pPr>
            <w:r>
              <w:rPr>
                <w:sz w:val="18"/>
              </w:rPr>
              <w:t>提供升级回退机制，能卸载已升级的软件包，恢复系统原有状态；</w:t>
            </w:r>
          </w:p>
          <w:p w14:paraId="57B9B4DB">
            <w:pPr>
              <w:pStyle w:val="8"/>
              <w:ind w:left="108"/>
              <w:rPr>
                <w:sz w:val="18"/>
              </w:rPr>
            </w:pPr>
            <w:r>
              <w:rPr>
                <w:sz w:val="18"/>
              </w:rPr>
              <w:t>如升级为不可回退，则系统升级前以显</w:t>
            </w:r>
          </w:p>
          <w:p w14:paraId="1C4DAB0D">
            <w:pPr>
              <w:pStyle w:val="8"/>
              <w:spacing w:before="9" w:line="209" w:lineRule="exact"/>
              <w:ind w:left="108"/>
              <w:rPr>
                <w:sz w:val="18"/>
              </w:rPr>
            </w:pPr>
            <w:r>
              <w:rPr>
                <w:sz w:val="18"/>
              </w:rPr>
              <w:t>式的提示告知用户</w:t>
            </w:r>
          </w:p>
        </w:tc>
      </w:tr>
      <w:tr w14:paraId="093BE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68F0A94D">
            <w:pPr>
              <w:pStyle w:val="8"/>
              <w:spacing w:before="7"/>
              <w:rPr>
                <w:rFonts w:ascii="宋体"/>
                <w:sz w:val="19"/>
              </w:rPr>
            </w:pPr>
          </w:p>
          <w:p w14:paraId="63397F8C">
            <w:pPr>
              <w:pStyle w:val="8"/>
              <w:ind w:left="184"/>
              <w:rPr>
                <w:sz w:val="18"/>
              </w:rPr>
            </w:pPr>
            <w:r>
              <w:rPr>
                <w:sz w:val="18"/>
              </w:rPr>
              <w:t>142</w:t>
            </w:r>
          </w:p>
        </w:tc>
        <w:tc>
          <w:tcPr>
            <w:tcW w:w="670" w:type="dxa"/>
          </w:tcPr>
          <w:p w14:paraId="5F61A1E6">
            <w:pPr>
              <w:pStyle w:val="8"/>
              <w:spacing w:before="130" w:line="249" w:lineRule="auto"/>
              <w:ind w:left="153" w:right="144"/>
              <w:rPr>
                <w:sz w:val="18"/>
              </w:rPr>
            </w:pPr>
            <w:r>
              <w:rPr>
                <w:sz w:val="18"/>
              </w:rPr>
              <w:t>服务要求</w:t>
            </w:r>
          </w:p>
        </w:tc>
        <w:tc>
          <w:tcPr>
            <w:tcW w:w="1595" w:type="dxa"/>
          </w:tcPr>
          <w:p w14:paraId="0DFFBBD6">
            <w:pPr>
              <w:pStyle w:val="8"/>
              <w:spacing w:before="7"/>
              <w:rPr>
                <w:rFonts w:ascii="宋体"/>
                <w:sz w:val="19"/>
              </w:rPr>
            </w:pPr>
          </w:p>
          <w:p w14:paraId="11175836">
            <w:pPr>
              <w:pStyle w:val="8"/>
              <w:ind w:left="91" w:right="83"/>
              <w:jc w:val="center"/>
              <w:rPr>
                <w:sz w:val="18"/>
              </w:rPr>
            </w:pPr>
            <w:r>
              <w:rPr>
                <w:sz w:val="18"/>
              </w:rPr>
              <w:t>*交付方式</w:t>
            </w:r>
          </w:p>
        </w:tc>
        <w:tc>
          <w:tcPr>
            <w:tcW w:w="2225" w:type="dxa"/>
          </w:tcPr>
          <w:p w14:paraId="3E81C6ED">
            <w:pPr>
              <w:pStyle w:val="8"/>
              <w:spacing w:before="7"/>
              <w:rPr>
                <w:rFonts w:ascii="宋体"/>
                <w:sz w:val="19"/>
              </w:rPr>
            </w:pPr>
          </w:p>
          <w:p w14:paraId="1E63E004">
            <w:pPr>
              <w:pStyle w:val="8"/>
              <w:ind w:left="106"/>
              <w:rPr>
                <w:sz w:val="18"/>
              </w:rPr>
            </w:pPr>
            <w:r>
              <w:rPr>
                <w:sz w:val="18"/>
              </w:rPr>
              <w:t>*交付方式</w:t>
            </w:r>
          </w:p>
        </w:tc>
        <w:tc>
          <w:tcPr>
            <w:tcW w:w="5450" w:type="dxa"/>
          </w:tcPr>
          <w:p w14:paraId="61923916">
            <w:pPr>
              <w:pStyle w:val="8"/>
              <w:spacing w:before="130" w:line="249" w:lineRule="auto"/>
              <w:ind w:left="108" w:right="60"/>
              <w:rPr>
                <w:sz w:val="18"/>
              </w:rPr>
            </w:pPr>
            <w:r>
              <w:rPr>
                <w:sz w:val="18"/>
              </w:rPr>
              <w:t>操作系统支持光盘、USB 闪存盘、镜像文件（下载）等交付方式</w:t>
            </w:r>
          </w:p>
        </w:tc>
      </w:tr>
      <w:tr w14:paraId="4859F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444DD4CD">
            <w:pPr>
              <w:pStyle w:val="8"/>
              <w:spacing w:before="6"/>
              <w:rPr>
                <w:rFonts w:ascii="宋体"/>
                <w:sz w:val="19"/>
              </w:rPr>
            </w:pPr>
          </w:p>
          <w:p w14:paraId="41BEA698">
            <w:pPr>
              <w:pStyle w:val="8"/>
              <w:ind w:left="184"/>
              <w:rPr>
                <w:sz w:val="18"/>
              </w:rPr>
            </w:pPr>
            <w:r>
              <w:rPr>
                <w:sz w:val="18"/>
              </w:rPr>
              <w:t>143</w:t>
            </w:r>
          </w:p>
        </w:tc>
        <w:tc>
          <w:tcPr>
            <w:tcW w:w="670" w:type="dxa"/>
          </w:tcPr>
          <w:p w14:paraId="3363AC8D">
            <w:pPr>
              <w:pStyle w:val="8"/>
              <w:spacing w:before="130" w:line="249" w:lineRule="auto"/>
              <w:ind w:left="153" w:right="144"/>
              <w:rPr>
                <w:sz w:val="18"/>
              </w:rPr>
            </w:pPr>
            <w:r>
              <w:rPr>
                <w:sz w:val="18"/>
              </w:rPr>
              <w:t>服务要求</w:t>
            </w:r>
          </w:p>
        </w:tc>
        <w:tc>
          <w:tcPr>
            <w:tcW w:w="1595" w:type="dxa"/>
            <w:vMerge w:val="restart"/>
          </w:tcPr>
          <w:p w14:paraId="3EF72BE0">
            <w:pPr>
              <w:pStyle w:val="8"/>
              <w:rPr>
                <w:rFonts w:ascii="宋体"/>
                <w:sz w:val="18"/>
              </w:rPr>
            </w:pPr>
          </w:p>
          <w:p w14:paraId="52A8C2D4">
            <w:pPr>
              <w:pStyle w:val="8"/>
              <w:rPr>
                <w:rFonts w:ascii="宋体"/>
                <w:sz w:val="18"/>
              </w:rPr>
            </w:pPr>
          </w:p>
          <w:p w14:paraId="766CDD60">
            <w:pPr>
              <w:pStyle w:val="8"/>
              <w:rPr>
                <w:rFonts w:ascii="宋体"/>
                <w:sz w:val="18"/>
              </w:rPr>
            </w:pPr>
          </w:p>
          <w:p w14:paraId="1299D3C6">
            <w:pPr>
              <w:pStyle w:val="8"/>
              <w:rPr>
                <w:rFonts w:ascii="宋体"/>
                <w:sz w:val="18"/>
              </w:rPr>
            </w:pPr>
          </w:p>
          <w:p w14:paraId="3ED17F1E">
            <w:pPr>
              <w:pStyle w:val="8"/>
              <w:rPr>
                <w:rFonts w:ascii="宋体"/>
                <w:sz w:val="18"/>
              </w:rPr>
            </w:pPr>
          </w:p>
          <w:p w14:paraId="7423DC5F">
            <w:pPr>
              <w:pStyle w:val="8"/>
              <w:rPr>
                <w:rFonts w:ascii="宋体"/>
                <w:sz w:val="18"/>
              </w:rPr>
            </w:pPr>
          </w:p>
          <w:p w14:paraId="17A4F968">
            <w:pPr>
              <w:pStyle w:val="8"/>
              <w:spacing w:before="8"/>
              <w:rPr>
                <w:rFonts w:ascii="宋体"/>
                <w:sz w:val="15"/>
              </w:rPr>
            </w:pPr>
          </w:p>
          <w:p w14:paraId="067D5799">
            <w:pPr>
              <w:pStyle w:val="8"/>
              <w:spacing w:line="249" w:lineRule="auto"/>
              <w:ind w:left="515" w:right="101" w:hanging="404"/>
              <w:rPr>
                <w:sz w:val="18"/>
              </w:rPr>
            </w:pPr>
            <w:r>
              <w:rPr>
                <w:sz w:val="18"/>
              </w:rPr>
              <w:t>*产品维护服务周期</w:t>
            </w:r>
          </w:p>
        </w:tc>
        <w:tc>
          <w:tcPr>
            <w:tcW w:w="2225" w:type="dxa"/>
          </w:tcPr>
          <w:p w14:paraId="04FF47F9">
            <w:pPr>
              <w:pStyle w:val="8"/>
              <w:spacing w:before="6"/>
              <w:rPr>
                <w:rFonts w:ascii="宋体"/>
                <w:sz w:val="19"/>
              </w:rPr>
            </w:pPr>
          </w:p>
          <w:p w14:paraId="12CBCDBC">
            <w:pPr>
              <w:pStyle w:val="8"/>
              <w:ind w:left="106"/>
              <w:rPr>
                <w:sz w:val="18"/>
              </w:rPr>
            </w:pPr>
            <w:r>
              <w:rPr>
                <w:sz w:val="18"/>
              </w:rPr>
              <w:t>*产品维护周期</w:t>
            </w:r>
          </w:p>
        </w:tc>
        <w:tc>
          <w:tcPr>
            <w:tcW w:w="5450" w:type="dxa"/>
          </w:tcPr>
          <w:p w14:paraId="0731E9BF">
            <w:pPr>
              <w:pStyle w:val="8"/>
              <w:spacing w:line="240" w:lineRule="atLeast"/>
              <w:ind w:left="108" w:right="76"/>
              <w:rPr>
                <w:sz w:val="18"/>
              </w:rPr>
            </w:pPr>
            <w:r>
              <w:rPr>
                <w:sz w:val="18"/>
              </w:rPr>
              <w:t>产品自发布之日起至产品停止功能升 级（</w:t>
            </w:r>
            <w:r>
              <w:rPr>
                <w:spacing w:val="-2"/>
                <w:sz w:val="18"/>
              </w:rPr>
              <w:t>包含不限于新特性、新硬件支持、</w:t>
            </w:r>
            <w:r>
              <w:rPr>
                <w:sz w:val="18"/>
              </w:rPr>
              <w:t>问题修复、安全补丁等）之日止≥5</w:t>
            </w:r>
            <w:r>
              <w:rPr>
                <w:spacing w:val="-23"/>
                <w:sz w:val="18"/>
              </w:rPr>
              <w:t xml:space="preserve"> 年</w:t>
            </w:r>
          </w:p>
        </w:tc>
      </w:tr>
      <w:tr w14:paraId="45ABE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12C9ACEB">
            <w:pPr>
              <w:pStyle w:val="8"/>
              <w:rPr>
                <w:rFonts w:ascii="宋体"/>
                <w:sz w:val="18"/>
              </w:rPr>
            </w:pPr>
          </w:p>
          <w:p w14:paraId="1DFCC7E4">
            <w:pPr>
              <w:pStyle w:val="8"/>
              <w:spacing w:before="139"/>
              <w:ind w:left="184"/>
              <w:rPr>
                <w:sz w:val="18"/>
              </w:rPr>
            </w:pPr>
            <w:r>
              <w:rPr>
                <w:sz w:val="18"/>
              </w:rPr>
              <w:t>144</w:t>
            </w:r>
          </w:p>
        </w:tc>
        <w:tc>
          <w:tcPr>
            <w:tcW w:w="670" w:type="dxa"/>
          </w:tcPr>
          <w:p w14:paraId="29DAAA98">
            <w:pPr>
              <w:pStyle w:val="8"/>
              <w:spacing w:before="6"/>
              <w:rPr>
                <w:rFonts w:ascii="宋体"/>
                <w:sz w:val="19"/>
              </w:rPr>
            </w:pPr>
          </w:p>
          <w:p w14:paraId="7AA03565">
            <w:pPr>
              <w:pStyle w:val="8"/>
              <w:spacing w:line="249" w:lineRule="auto"/>
              <w:ind w:left="153" w:right="144"/>
              <w:rPr>
                <w:sz w:val="18"/>
              </w:rPr>
            </w:pPr>
            <w:r>
              <w:rPr>
                <w:sz w:val="18"/>
              </w:rPr>
              <w:t>服务要求</w:t>
            </w:r>
          </w:p>
        </w:tc>
        <w:tc>
          <w:tcPr>
            <w:tcW w:w="1595" w:type="dxa"/>
            <w:vMerge w:val="continue"/>
            <w:tcBorders>
              <w:top w:val="nil"/>
            </w:tcBorders>
          </w:tcPr>
          <w:p w14:paraId="692BA4B2">
            <w:pPr>
              <w:rPr>
                <w:sz w:val="2"/>
                <w:szCs w:val="2"/>
              </w:rPr>
            </w:pPr>
          </w:p>
        </w:tc>
        <w:tc>
          <w:tcPr>
            <w:tcW w:w="2225" w:type="dxa"/>
          </w:tcPr>
          <w:p w14:paraId="0AB663FD">
            <w:pPr>
              <w:pStyle w:val="8"/>
              <w:spacing w:before="6"/>
              <w:rPr>
                <w:rFonts w:ascii="宋体"/>
                <w:sz w:val="19"/>
              </w:rPr>
            </w:pPr>
          </w:p>
          <w:p w14:paraId="13A48131">
            <w:pPr>
              <w:pStyle w:val="8"/>
              <w:spacing w:line="249" w:lineRule="auto"/>
              <w:ind w:left="106" w:right="204"/>
              <w:rPr>
                <w:sz w:val="18"/>
              </w:rPr>
            </w:pPr>
            <w:r>
              <w:rPr>
                <w:sz w:val="18"/>
              </w:rPr>
              <w:t>*产品延伸服务周期</w:t>
            </w:r>
          </w:p>
        </w:tc>
        <w:tc>
          <w:tcPr>
            <w:tcW w:w="5450" w:type="dxa"/>
          </w:tcPr>
          <w:p w14:paraId="4DF77CD8">
            <w:pPr>
              <w:pStyle w:val="8"/>
              <w:spacing w:before="130" w:line="249" w:lineRule="auto"/>
              <w:ind w:left="108" w:right="7"/>
              <w:rPr>
                <w:sz w:val="18"/>
              </w:rPr>
            </w:pPr>
            <w:r>
              <w:rPr>
                <w:sz w:val="18"/>
              </w:rPr>
              <w:t xml:space="preserve">产品停止功能升级之日起至产品停止 </w:t>
            </w:r>
            <w:r>
              <w:rPr>
                <w:spacing w:val="-14"/>
                <w:sz w:val="18"/>
              </w:rPr>
              <w:t>功能维护</w:t>
            </w:r>
            <w:r>
              <w:rPr>
                <w:sz w:val="18"/>
              </w:rPr>
              <w:t>（</w:t>
            </w:r>
            <w:r>
              <w:rPr>
                <w:spacing w:val="-7"/>
                <w:sz w:val="18"/>
              </w:rPr>
              <w:t>包括问题修复、安全补丁等</w:t>
            </w:r>
            <w:r>
              <w:rPr>
                <w:spacing w:val="-16"/>
                <w:sz w:val="18"/>
              </w:rPr>
              <w:t xml:space="preserve">） </w:t>
            </w:r>
            <w:r>
              <w:rPr>
                <w:sz w:val="18"/>
              </w:rPr>
              <w:t>之日止≥4</w:t>
            </w:r>
            <w:r>
              <w:rPr>
                <w:spacing w:val="-23"/>
                <w:sz w:val="18"/>
              </w:rPr>
              <w:t xml:space="preserve"> 年</w:t>
            </w:r>
          </w:p>
        </w:tc>
      </w:tr>
      <w:tr w14:paraId="04F93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2324B90B">
            <w:pPr>
              <w:pStyle w:val="8"/>
              <w:rPr>
                <w:rFonts w:ascii="宋体"/>
                <w:sz w:val="18"/>
              </w:rPr>
            </w:pPr>
          </w:p>
          <w:p w14:paraId="20E53E70">
            <w:pPr>
              <w:pStyle w:val="8"/>
              <w:spacing w:before="138"/>
              <w:ind w:left="184"/>
              <w:rPr>
                <w:sz w:val="18"/>
              </w:rPr>
            </w:pPr>
            <w:r>
              <w:rPr>
                <w:sz w:val="18"/>
              </w:rPr>
              <w:t>145</w:t>
            </w:r>
          </w:p>
        </w:tc>
        <w:tc>
          <w:tcPr>
            <w:tcW w:w="670" w:type="dxa"/>
          </w:tcPr>
          <w:p w14:paraId="0EC36EB8">
            <w:pPr>
              <w:pStyle w:val="8"/>
              <w:spacing w:before="5"/>
              <w:rPr>
                <w:rFonts w:ascii="宋体"/>
                <w:sz w:val="19"/>
              </w:rPr>
            </w:pPr>
          </w:p>
          <w:p w14:paraId="0AD63CE7">
            <w:pPr>
              <w:pStyle w:val="8"/>
              <w:spacing w:before="1" w:line="249" w:lineRule="auto"/>
              <w:ind w:left="153" w:right="144"/>
              <w:rPr>
                <w:sz w:val="18"/>
              </w:rPr>
            </w:pPr>
            <w:r>
              <w:rPr>
                <w:sz w:val="18"/>
              </w:rPr>
              <w:t>服务要求</w:t>
            </w:r>
          </w:p>
        </w:tc>
        <w:tc>
          <w:tcPr>
            <w:tcW w:w="1595" w:type="dxa"/>
            <w:vMerge w:val="continue"/>
            <w:tcBorders>
              <w:top w:val="nil"/>
            </w:tcBorders>
          </w:tcPr>
          <w:p w14:paraId="4D53B930">
            <w:pPr>
              <w:rPr>
                <w:sz w:val="2"/>
                <w:szCs w:val="2"/>
              </w:rPr>
            </w:pPr>
          </w:p>
        </w:tc>
        <w:tc>
          <w:tcPr>
            <w:tcW w:w="2225" w:type="dxa"/>
          </w:tcPr>
          <w:p w14:paraId="08C76CAF">
            <w:pPr>
              <w:pStyle w:val="8"/>
              <w:spacing w:before="5"/>
              <w:rPr>
                <w:rFonts w:ascii="宋体"/>
                <w:sz w:val="19"/>
              </w:rPr>
            </w:pPr>
          </w:p>
          <w:p w14:paraId="66DB5DC7">
            <w:pPr>
              <w:pStyle w:val="8"/>
              <w:spacing w:before="1" w:line="249" w:lineRule="auto"/>
              <w:ind w:left="106" w:right="204"/>
              <w:rPr>
                <w:sz w:val="18"/>
              </w:rPr>
            </w:pPr>
            <w:r>
              <w:rPr>
                <w:sz w:val="18"/>
              </w:rPr>
              <w:t>*产品延伸安全服务周期</w:t>
            </w:r>
          </w:p>
        </w:tc>
        <w:tc>
          <w:tcPr>
            <w:tcW w:w="5450" w:type="dxa"/>
          </w:tcPr>
          <w:p w14:paraId="156770E9">
            <w:pPr>
              <w:pStyle w:val="8"/>
              <w:spacing w:before="129" w:line="249" w:lineRule="auto"/>
              <w:ind w:left="108" w:right="95"/>
              <w:rPr>
                <w:sz w:val="18"/>
              </w:rPr>
            </w:pPr>
            <w:r>
              <w:rPr>
                <w:sz w:val="18"/>
              </w:rPr>
              <w:t>产品功能维护停止之日起至产品停止</w:t>
            </w:r>
            <w:r>
              <w:rPr>
                <w:spacing w:val="-3"/>
                <w:sz w:val="18"/>
              </w:rPr>
              <w:t>安全维护</w:t>
            </w:r>
            <w:r>
              <w:rPr>
                <w:sz w:val="18"/>
              </w:rPr>
              <w:t>（包括中高风险漏洞修复</w:t>
            </w:r>
            <w:r>
              <w:rPr>
                <w:spacing w:val="-10"/>
                <w:sz w:val="18"/>
              </w:rPr>
              <w:t>）</w:t>
            </w:r>
            <w:r>
              <w:rPr>
                <w:spacing w:val="-16"/>
                <w:sz w:val="18"/>
              </w:rPr>
              <w:t>之</w:t>
            </w:r>
            <w:r>
              <w:rPr>
                <w:sz w:val="18"/>
              </w:rPr>
              <w:t>日止≥2</w:t>
            </w:r>
            <w:r>
              <w:rPr>
                <w:spacing w:val="-23"/>
                <w:sz w:val="18"/>
              </w:rPr>
              <w:t xml:space="preserve"> 年</w:t>
            </w:r>
          </w:p>
        </w:tc>
      </w:tr>
      <w:tr w14:paraId="452A2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6657A0CD">
            <w:pPr>
              <w:pStyle w:val="8"/>
              <w:rPr>
                <w:rFonts w:ascii="宋体"/>
                <w:sz w:val="18"/>
              </w:rPr>
            </w:pPr>
          </w:p>
          <w:p w14:paraId="0E0EB481">
            <w:pPr>
              <w:pStyle w:val="8"/>
              <w:spacing w:before="138"/>
              <w:ind w:left="184"/>
              <w:rPr>
                <w:sz w:val="18"/>
              </w:rPr>
            </w:pPr>
            <w:r>
              <w:rPr>
                <w:sz w:val="18"/>
              </w:rPr>
              <w:t>146</w:t>
            </w:r>
          </w:p>
        </w:tc>
        <w:tc>
          <w:tcPr>
            <w:tcW w:w="670" w:type="dxa"/>
          </w:tcPr>
          <w:p w14:paraId="5441D0B6">
            <w:pPr>
              <w:pStyle w:val="8"/>
              <w:spacing w:before="5"/>
              <w:rPr>
                <w:rFonts w:ascii="宋体"/>
                <w:sz w:val="19"/>
              </w:rPr>
            </w:pPr>
          </w:p>
          <w:p w14:paraId="0C8F6F0B">
            <w:pPr>
              <w:pStyle w:val="8"/>
              <w:spacing w:line="249" w:lineRule="auto"/>
              <w:ind w:left="153" w:right="144"/>
              <w:rPr>
                <w:sz w:val="18"/>
              </w:rPr>
            </w:pPr>
            <w:r>
              <w:rPr>
                <w:sz w:val="18"/>
              </w:rPr>
              <w:t>服务要求</w:t>
            </w:r>
          </w:p>
        </w:tc>
        <w:tc>
          <w:tcPr>
            <w:tcW w:w="1595" w:type="dxa"/>
            <w:vMerge w:val="continue"/>
            <w:tcBorders>
              <w:top w:val="nil"/>
            </w:tcBorders>
          </w:tcPr>
          <w:p w14:paraId="607C98E3">
            <w:pPr>
              <w:rPr>
                <w:sz w:val="2"/>
                <w:szCs w:val="2"/>
              </w:rPr>
            </w:pPr>
          </w:p>
        </w:tc>
        <w:tc>
          <w:tcPr>
            <w:tcW w:w="2225" w:type="dxa"/>
          </w:tcPr>
          <w:p w14:paraId="7CE8EEB5">
            <w:pPr>
              <w:pStyle w:val="8"/>
              <w:spacing w:before="5"/>
              <w:rPr>
                <w:rFonts w:ascii="宋体"/>
                <w:sz w:val="19"/>
              </w:rPr>
            </w:pPr>
          </w:p>
          <w:p w14:paraId="678FE99E">
            <w:pPr>
              <w:pStyle w:val="8"/>
              <w:spacing w:line="249" w:lineRule="auto"/>
              <w:ind w:left="106" w:right="204"/>
              <w:rPr>
                <w:sz w:val="18"/>
              </w:rPr>
            </w:pPr>
            <w:r>
              <w:rPr>
                <w:sz w:val="18"/>
              </w:rPr>
              <w:t>*产品售后服务周期</w:t>
            </w:r>
          </w:p>
        </w:tc>
        <w:tc>
          <w:tcPr>
            <w:tcW w:w="5450" w:type="dxa"/>
          </w:tcPr>
          <w:p w14:paraId="378763B4">
            <w:pPr>
              <w:pStyle w:val="8"/>
              <w:rPr>
                <w:rFonts w:ascii="宋体"/>
                <w:sz w:val="18"/>
              </w:rPr>
            </w:pPr>
          </w:p>
          <w:p w14:paraId="6326515B">
            <w:pPr>
              <w:pStyle w:val="8"/>
              <w:spacing w:before="138"/>
              <w:ind w:left="108"/>
              <w:rPr>
                <w:sz w:val="18"/>
              </w:rPr>
            </w:pPr>
            <w:r>
              <w:rPr>
                <w:sz w:val="18"/>
              </w:rPr>
              <w:t>≥6 年</w:t>
            </w:r>
          </w:p>
        </w:tc>
      </w:tr>
      <w:tr w14:paraId="73DA3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2482940B">
            <w:pPr>
              <w:pStyle w:val="8"/>
              <w:spacing w:before="131"/>
              <w:ind w:left="184"/>
              <w:rPr>
                <w:sz w:val="18"/>
              </w:rPr>
            </w:pPr>
            <w:r>
              <w:rPr>
                <w:sz w:val="18"/>
              </w:rPr>
              <w:t>147</w:t>
            </w:r>
          </w:p>
        </w:tc>
        <w:tc>
          <w:tcPr>
            <w:tcW w:w="670" w:type="dxa"/>
          </w:tcPr>
          <w:p w14:paraId="7886193D">
            <w:pPr>
              <w:pStyle w:val="8"/>
              <w:spacing w:line="240" w:lineRule="atLeast"/>
              <w:ind w:left="153" w:right="144"/>
              <w:rPr>
                <w:sz w:val="18"/>
              </w:rPr>
            </w:pPr>
            <w:r>
              <w:rPr>
                <w:sz w:val="18"/>
              </w:rPr>
              <w:t>服务要求</w:t>
            </w:r>
          </w:p>
        </w:tc>
        <w:tc>
          <w:tcPr>
            <w:tcW w:w="1595" w:type="dxa"/>
            <w:vMerge w:val="restart"/>
          </w:tcPr>
          <w:p w14:paraId="595C0249">
            <w:pPr>
              <w:pStyle w:val="8"/>
              <w:rPr>
                <w:rFonts w:ascii="宋体"/>
                <w:sz w:val="18"/>
              </w:rPr>
            </w:pPr>
          </w:p>
          <w:p w14:paraId="3C140F93">
            <w:pPr>
              <w:pStyle w:val="8"/>
              <w:rPr>
                <w:rFonts w:ascii="宋体"/>
                <w:sz w:val="18"/>
              </w:rPr>
            </w:pPr>
          </w:p>
          <w:p w14:paraId="25C37B17">
            <w:pPr>
              <w:pStyle w:val="8"/>
              <w:rPr>
                <w:rFonts w:ascii="宋体"/>
                <w:sz w:val="18"/>
              </w:rPr>
            </w:pPr>
          </w:p>
          <w:p w14:paraId="25D672CC">
            <w:pPr>
              <w:pStyle w:val="8"/>
              <w:rPr>
                <w:rFonts w:ascii="宋体"/>
                <w:sz w:val="18"/>
              </w:rPr>
            </w:pPr>
          </w:p>
          <w:p w14:paraId="2745258E">
            <w:pPr>
              <w:pStyle w:val="8"/>
              <w:rPr>
                <w:rFonts w:ascii="宋体"/>
                <w:sz w:val="18"/>
              </w:rPr>
            </w:pPr>
          </w:p>
          <w:p w14:paraId="695169EE">
            <w:pPr>
              <w:pStyle w:val="8"/>
              <w:rPr>
                <w:rFonts w:ascii="宋体"/>
                <w:sz w:val="18"/>
              </w:rPr>
            </w:pPr>
          </w:p>
          <w:p w14:paraId="488D558F">
            <w:pPr>
              <w:pStyle w:val="8"/>
              <w:rPr>
                <w:rFonts w:ascii="宋体"/>
                <w:sz w:val="18"/>
              </w:rPr>
            </w:pPr>
          </w:p>
          <w:p w14:paraId="38467537">
            <w:pPr>
              <w:pStyle w:val="8"/>
              <w:rPr>
                <w:rFonts w:ascii="宋体"/>
                <w:sz w:val="18"/>
              </w:rPr>
            </w:pPr>
          </w:p>
          <w:p w14:paraId="6A6A4734">
            <w:pPr>
              <w:pStyle w:val="8"/>
              <w:rPr>
                <w:rFonts w:ascii="宋体"/>
                <w:sz w:val="18"/>
              </w:rPr>
            </w:pPr>
          </w:p>
          <w:p w14:paraId="0E4EB424">
            <w:pPr>
              <w:pStyle w:val="8"/>
              <w:rPr>
                <w:rFonts w:ascii="宋体"/>
                <w:sz w:val="18"/>
              </w:rPr>
            </w:pPr>
          </w:p>
          <w:p w14:paraId="4AFCCACE">
            <w:pPr>
              <w:pStyle w:val="8"/>
              <w:spacing w:before="5"/>
              <w:rPr>
                <w:rFonts w:ascii="宋体"/>
                <w:sz w:val="19"/>
              </w:rPr>
            </w:pPr>
          </w:p>
          <w:p w14:paraId="26AC96FD">
            <w:pPr>
              <w:pStyle w:val="8"/>
              <w:ind w:left="292"/>
              <w:rPr>
                <w:sz w:val="18"/>
              </w:rPr>
            </w:pPr>
            <w:r>
              <w:rPr>
                <w:sz w:val="18"/>
              </w:rPr>
              <w:t>*售后服务</w:t>
            </w:r>
          </w:p>
        </w:tc>
        <w:tc>
          <w:tcPr>
            <w:tcW w:w="2225" w:type="dxa"/>
          </w:tcPr>
          <w:p w14:paraId="0263DFBB">
            <w:pPr>
              <w:pStyle w:val="8"/>
              <w:spacing w:before="131"/>
              <w:ind w:left="106"/>
              <w:rPr>
                <w:sz w:val="18"/>
              </w:rPr>
            </w:pPr>
            <w:r>
              <w:rPr>
                <w:sz w:val="18"/>
              </w:rPr>
              <w:t>*原厂服务</w:t>
            </w:r>
          </w:p>
        </w:tc>
        <w:tc>
          <w:tcPr>
            <w:tcW w:w="5450" w:type="dxa"/>
          </w:tcPr>
          <w:p w14:paraId="1C769FF0">
            <w:pPr>
              <w:pStyle w:val="8"/>
              <w:spacing w:line="240" w:lineRule="atLeast"/>
              <w:ind w:left="108" w:right="76"/>
              <w:rPr>
                <w:sz w:val="18"/>
              </w:rPr>
            </w:pPr>
            <w:r>
              <w:rPr>
                <w:sz w:val="18"/>
              </w:rPr>
              <w:t>服务由操作系统厂商的正式员工提供， 不由代理商提供</w:t>
            </w:r>
          </w:p>
        </w:tc>
      </w:tr>
      <w:tr w14:paraId="25533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5D7F8E12">
            <w:pPr>
              <w:pStyle w:val="8"/>
              <w:rPr>
                <w:rFonts w:ascii="宋体"/>
                <w:sz w:val="18"/>
              </w:rPr>
            </w:pPr>
          </w:p>
          <w:p w14:paraId="76DAB13A">
            <w:pPr>
              <w:pStyle w:val="8"/>
              <w:spacing w:before="140"/>
              <w:ind w:left="184"/>
              <w:rPr>
                <w:sz w:val="18"/>
              </w:rPr>
            </w:pPr>
            <w:r>
              <w:rPr>
                <w:sz w:val="18"/>
              </w:rPr>
              <w:t>148</w:t>
            </w:r>
          </w:p>
        </w:tc>
        <w:tc>
          <w:tcPr>
            <w:tcW w:w="670" w:type="dxa"/>
          </w:tcPr>
          <w:p w14:paraId="66AB28CD">
            <w:pPr>
              <w:pStyle w:val="8"/>
              <w:spacing w:before="7"/>
              <w:rPr>
                <w:rFonts w:ascii="宋体"/>
                <w:sz w:val="19"/>
              </w:rPr>
            </w:pPr>
          </w:p>
          <w:p w14:paraId="1C8C5694">
            <w:pPr>
              <w:pStyle w:val="8"/>
              <w:spacing w:line="249" w:lineRule="auto"/>
              <w:ind w:left="153" w:right="144"/>
              <w:rPr>
                <w:sz w:val="18"/>
              </w:rPr>
            </w:pPr>
            <w:r>
              <w:rPr>
                <w:sz w:val="18"/>
              </w:rPr>
              <w:t>服务要求</w:t>
            </w:r>
          </w:p>
        </w:tc>
        <w:tc>
          <w:tcPr>
            <w:tcW w:w="1595" w:type="dxa"/>
            <w:vMerge w:val="continue"/>
            <w:tcBorders>
              <w:top w:val="nil"/>
            </w:tcBorders>
          </w:tcPr>
          <w:p w14:paraId="39BEFB25">
            <w:pPr>
              <w:rPr>
                <w:sz w:val="2"/>
                <w:szCs w:val="2"/>
              </w:rPr>
            </w:pPr>
          </w:p>
        </w:tc>
        <w:tc>
          <w:tcPr>
            <w:tcW w:w="2225" w:type="dxa"/>
          </w:tcPr>
          <w:p w14:paraId="7FB3B0C2">
            <w:pPr>
              <w:pStyle w:val="8"/>
              <w:rPr>
                <w:rFonts w:ascii="宋体"/>
                <w:sz w:val="18"/>
              </w:rPr>
            </w:pPr>
          </w:p>
          <w:p w14:paraId="2A69F25E">
            <w:pPr>
              <w:pStyle w:val="8"/>
              <w:spacing w:before="140"/>
              <w:ind w:left="106"/>
              <w:rPr>
                <w:sz w:val="18"/>
              </w:rPr>
            </w:pPr>
            <w:r>
              <w:rPr>
                <w:sz w:val="18"/>
              </w:rPr>
              <w:t>*服务热线电话</w:t>
            </w:r>
          </w:p>
        </w:tc>
        <w:tc>
          <w:tcPr>
            <w:tcW w:w="5450" w:type="dxa"/>
          </w:tcPr>
          <w:p w14:paraId="240AE3ED">
            <w:pPr>
              <w:pStyle w:val="8"/>
              <w:spacing w:line="240" w:lineRule="atLeast"/>
              <w:ind w:left="108" w:right="33"/>
              <w:rPr>
                <w:sz w:val="18"/>
              </w:rPr>
            </w:pPr>
            <w:r>
              <w:rPr>
                <w:sz w:val="18"/>
              </w:rPr>
              <w:t xml:space="preserve">操作系统厂商为最终用户提供工作日 </w:t>
            </w:r>
            <w:r>
              <w:rPr>
                <w:spacing w:val="-8"/>
                <w:sz w:val="18"/>
              </w:rPr>
              <w:t xml:space="preserve">每日不少于 </w:t>
            </w:r>
            <w:r>
              <w:rPr>
                <w:sz w:val="18"/>
              </w:rPr>
              <w:t>8h（</w:t>
            </w:r>
            <w:r>
              <w:rPr>
                <w:spacing w:val="-2"/>
                <w:sz w:val="18"/>
              </w:rPr>
              <w:t xml:space="preserve">应覆盖一般工作时间， </w:t>
            </w:r>
            <w:r>
              <w:rPr>
                <w:sz w:val="18"/>
              </w:rPr>
              <w:t>具体时间由企业标准给出</w:t>
            </w:r>
            <w:r>
              <w:rPr>
                <w:spacing w:val="-20"/>
                <w:sz w:val="18"/>
              </w:rPr>
              <w:t>）</w:t>
            </w:r>
            <w:r>
              <w:rPr>
                <w:sz w:val="18"/>
              </w:rPr>
              <w:t>中文技术服务热线</w:t>
            </w:r>
          </w:p>
        </w:tc>
      </w:tr>
      <w:tr w14:paraId="50FD3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4A5AC25C">
            <w:pPr>
              <w:pStyle w:val="8"/>
              <w:spacing w:before="6"/>
              <w:rPr>
                <w:rFonts w:ascii="宋体"/>
                <w:sz w:val="19"/>
              </w:rPr>
            </w:pPr>
          </w:p>
          <w:p w14:paraId="647ED83B">
            <w:pPr>
              <w:pStyle w:val="8"/>
              <w:ind w:left="184"/>
              <w:rPr>
                <w:sz w:val="18"/>
              </w:rPr>
            </w:pPr>
            <w:r>
              <w:rPr>
                <w:sz w:val="18"/>
              </w:rPr>
              <w:t>149</w:t>
            </w:r>
          </w:p>
        </w:tc>
        <w:tc>
          <w:tcPr>
            <w:tcW w:w="670" w:type="dxa"/>
          </w:tcPr>
          <w:p w14:paraId="25A54909">
            <w:pPr>
              <w:pStyle w:val="8"/>
              <w:spacing w:before="130" w:line="249" w:lineRule="auto"/>
              <w:ind w:left="153" w:right="144"/>
              <w:rPr>
                <w:sz w:val="18"/>
              </w:rPr>
            </w:pPr>
            <w:r>
              <w:rPr>
                <w:sz w:val="18"/>
              </w:rPr>
              <w:t>服务要求</w:t>
            </w:r>
          </w:p>
        </w:tc>
        <w:tc>
          <w:tcPr>
            <w:tcW w:w="1595" w:type="dxa"/>
            <w:vMerge w:val="continue"/>
            <w:tcBorders>
              <w:top w:val="nil"/>
            </w:tcBorders>
          </w:tcPr>
          <w:p w14:paraId="1D638C8C">
            <w:pPr>
              <w:rPr>
                <w:sz w:val="2"/>
                <w:szCs w:val="2"/>
              </w:rPr>
            </w:pPr>
          </w:p>
        </w:tc>
        <w:tc>
          <w:tcPr>
            <w:tcW w:w="2225" w:type="dxa"/>
          </w:tcPr>
          <w:p w14:paraId="73B7A26F">
            <w:pPr>
              <w:pStyle w:val="8"/>
              <w:spacing w:before="6"/>
              <w:rPr>
                <w:rFonts w:ascii="宋体"/>
                <w:sz w:val="19"/>
              </w:rPr>
            </w:pPr>
          </w:p>
          <w:p w14:paraId="40A81AA1">
            <w:pPr>
              <w:pStyle w:val="8"/>
              <w:ind w:left="106"/>
              <w:rPr>
                <w:sz w:val="18"/>
              </w:rPr>
            </w:pPr>
            <w:r>
              <w:rPr>
                <w:sz w:val="18"/>
              </w:rPr>
              <w:t>*技术服务标准</w:t>
            </w:r>
          </w:p>
        </w:tc>
        <w:tc>
          <w:tcPr>
            <w:tcW w:w="5450" w:type="dxa"/>
          </w:tcPr>
          <w:p w14:paraId="644A29C4">
            <w:pPr>
              <w:pStyle w:val="8"/>
              <w:spacing w:before="130" w:line="249" w:lineRule="auto"/>
              <w:ind w:left="108" w:right="256"/>
              <w:rPr>
                <w:sz w:val="18"/>
              </w:rPr>
            </w:pPr>
            <w:r>
              <w:rPr>
                <w:sz w:val="18"/>
              </w:rPr>
              <w:t>操作系统厂商提供工作日每日不少于8h 技术支持服务</w:t>
            </w:r>
          </w:p>
        </w:tc>
      </w:tr>
      <w:tr w14:paraId="20632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43" w:type="dxa"/>
          </w:tcPr>
          <w:p w14:paraId="1FCA9B98">
            <w:pPr>
              <w:pStyle w:val="8"/>
              <w:rPr>
                <w:rFonts w:ascii="宋体"/>
                <w:sz w:val="18"/>
              </w:rPr>
            </w:pPr>
          </w:p>
          <w:p w14:paraId="031BE371">
            <w:pPr>
              <w:pStyle w:val="8"/>
              <w:rPr>
                <w:rFonts w:ascii="宋体"/>
                <w:sz w:val="18"/>
              </w:rPr>
            </w:pPr>
          </w:p>
          <w:p w14:paraId="33ADF7E0">
            <w:pPr>
              <w:pStyle w:val="8"/>
              <w:spacing w:before="148"/>
              <w:ind w:left="184"/>
              <w:rPr>
                <w:sz w:val="18"/>
              </w:rPr>
            </w:pPr>
            <w:r>
              <w:rPr>
                <w:sz w:val="18"/>
              </w:rPr>
              <w:t>150</w:t>
            </w:r>
          </w:p>
        </w:tc>
        <w:tc>
          <w:tcPr>
            <w:tcW w:w="670" w:type="dxa"/>
          </w:tcPr>
          <w:p w14:paraId="01965A94">
            <w:pPr>
              <w:pStyle w:val="8"/>
              <w:rPr>
                <w:rFonts w:ascii="宋体"/>
                <w:sz w:val="18"/>
              </w:rPr>
            </w:pPr>
          </w:p>
          <w:p w14:paraId="11310B03">
            <w:pPr>
              <w:pStyle w:val="8"/>
              <w:spacing w:before="2"/>
              <w:rPr>
                <w:rFonts w:ascii="宋体"/>
                <w:sz w:val="20"/>
              </w:rPr>
            </w:pPr>
          </w:p>
          <w:p w14:paraId="4D294995">
            <w:pPr>
              <w:pStyle w:val="8"/>
              <w:spacing w:before="1" w:line="249" w:lineRule="auto"/>
              <w:ind w:left="153" w:right="144"/>
              <w:rPr>
                <w:sz w:val="18"/>
              </w:rPr>
            </w:pPr>
            <w:r>
              <w:rPr>
                <w:sz w:val="18"/>
              </w:rPr>
              <w:t>服务要求</w:t>
            </w:r>
          </w:p>
        </w:tc>
        <w:tc>
          <w:tcPr>
            <w:tcW w:w="1595" w:type="dxa"/>
            <w:vMerge w:val="continue"/>
            <w:tcBorders>
              <w:top w:val="nil"/>
            </w:tcBorders>
          </w:tcPr>
          <w:p w14:paraId="4AA296B0">
            <w:pPr>
              <w:rPr>
                <w:sz w:val="2"/>
                <w:szCs w:val="2"/>
              </w:rPr>
            </w:pPr>
          </w:p>
        </w:tc>
        <w:tc>
          <w:tcPr>
            <w:tcW w:w="2225" w:type="dxa"/>
          </w:tcPr>
          <w:p w14:paraId="494420E2">
            <w:pPr>
              <w:pStyle w:val="8"/>
              <w:rPr>
                <w:rFonts w:ascii="宋体"/>
                <w:sz w:val="18"/>
              </w:rPr>
            </w:pPr>
          </w:p>
          <w:p w14:paraId="21E177ED">
            <w:pPr>
              <w:pStyle w:val="8"/>
              <w:spacing w:before="2"/>
              <w:rPr>
                <w:rFonts w:ascii="宋体"/>
                <w:sz w:val="20"/>
              </w:rPr>
            </w:pPr>
          </w:p>
          <w:p w14:paraId="5C560DAE">
            <w:pPr>
              <w:pStyle w:val="8"/>
              <w:spacing w:before="1" w:line="249" w:lineRule="auto"/>
              <w:ind w:left="106" w:right="116"/>
              <w:rPr>
                <w:sz w:val="18"/>
              </w:rPr>
            </w:pPr>
            <w:r>
              <w:rPr>
                <w:sz w:val="18"/>
              </w:rPr>
              <w:t>定制优化增值服务</w:t>
            </w:r>
          </w:p>
        </w:tc>
        <w:tc>
          <w:tcPr>
            <w:tcW w:w="5450" w:type="dxa"/>
          </w:tcPr>
          <w:p w14:paraId="7ACE6990">
            <w:pPr>
              <w:pStyle w:val="8"/>
              <w:rPr>
                <w:rFonts w:ascii="宋体"/>
                <w:sz w:val="18"/>
              </w:rPr>
            </w:pPr>
          </w:p>
          <w:p w14:paraId="7FEAAF1E">
            <w:pPr>
              <w:pStyle w:val="8"/>
              <w:spacing w:before="2"/>
              <w:rPr>
                <w:rFonts w:ascii="宋体"/>
                <w:sz w:val="20"/>
              </w:rPr>
            </w:pPr>
          </w:p>
          <w:p w14:paraId="7E53BD5F">
            <w:pPr>
              <w:pStyle w:val="8"/>
              <w:spacing w:before="1" w:line="249" w:lineRule="auto"/>
              <w:ind w:left="108" w:right="256"/>
              <w:rPr>
                <w:sz w:val="18"/>
              </w:rPr>
            </w:pPr>
            <w:r>
              <w:rPr>
                <w:sz w:val="18"/>
              </w:rPr>
              <w:t>操作系统厂商提供代码级定制优化服务</w:t>
            </w:r>
          </w:p>
        </w:tc>
      </w:tr>
      <w:tr w14:paraId="58715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7AA2E642">
            <w:pPr>
              <w:pStyle w:val="8"/>
              <w:rPr>
                <w:rFonts w:ascii="宋体"/>
                <w:sz w:val="18"/>
              </w:rPr>
            </w:pPr>
          </w:p>
          <w:p w14:paraId="4950C0C3">
            <w:pPr>
              <w:pStyle w:val="8"/>
              <w:spacing w:before="138"/>
              <w:ind w:left="184"/>
              <w:rPr>
                <w:sz w:val="18"/>
              </w:rPr>
            </w:pPr>
            <w:r>
              <w:rPr>
                <w:sz w:val="18"/>
              </w:rPr>
              <w:t>151</w:t>
            </w:r>
          </w:p>
        </w:tc>
        <w:tc>
          <w:tcPr>
            <w:tcW w:w="670" w:type="dxa"/>
          </w:tcPr>
          <w:p w14:paraId="2835B566">
            <w:pPr>
              <w:pStyle w:val="8"/>
              <w:spacing w:before="5"/>
              <w:rPr>
                <w:rFonts w:ascii="宋体"/>
                <w:sz w:val="19"/>
              </w:rPr>
            </w:pPr>
          </w:p>
          <w:p w14:paraId="702AFFC8">
            <w:pPr>
              <w:pStyle w:val="8"/>
              <w:spacing w:before="1" w:line="249" w:lineRule="auto"/>
              <w:ind w:left="153" w:right="144"/>
              <w:rPr>
                <w:sz w:val="18"/>
              </w:rPr>
            </w:pPr>
            <w:r>
              <w:rPr>
                <w:sz w:val="18"/>
              </w:rPr>
              <w:t>服务要求</w:t>
            </w:r>
          </w:p>
        </w:tc>
        <w:tc>
          <w:tcPr>
            <w:tcW w:w="1595" w:type="dxa"/>
            <w:vMerge w:val="continue"/>
            <w:tcBorders>
              <w:top w:val="nil"/>
            </w:tcBorders>
          </w:tcPr>
          <w:p w14:paraId="291068E4">
            <w:pPr>
              <w:rPr>
                <w:sz w:val="2"/>
                <w:szCs w:val="2"/>
              </w:rPr>
            </w:pPr>
          </w:p>
        </w:tc>
        <w:tc>
          <w:tcPr>
            <w:tcW w:w="2225" w:type="dxa"/>
          </w:tcPr>
          <w:p w14:paraId="40063E3F">
            <w:pPr>
              <w:pStyle w:val="8"/>
              <w:rPr>
                <w:rFonts w:ascii="宋体"/>
                <w:sz w:val="18"/>
              </w:rPr>
            </w:pPr>
          </w:p>
          <w:p w14:paraId="09A8B366">
            <w:pPr>
              <w:pStyle w:val="8"/>
              <w:spacing w:before="138"/>
              <w:ind w:left="106"/>
              <w:rPr>
                <w:sz w:val="18"/>
              </w:rPr>
            </w:pPr>
            <w:r>
              <w:rPr>
                <w:sz w:val="18"/>
              </w:rPr>
              <w:t>*技术服务时效</w:t>
            </w:r>
          </w:p>
        </w:tc>
        <w:tc>
          <w:tcPr>
            <w:tcW w:w="5450" w:type="dxa"/>
          </w:tcPr>
          <w:p w14:paraId="4F4D3112">
            <w:pPr>
              <w:pStyle w:val="8"/>
              <w:spacing w:line="240" w:lineRule="atLeast"/>
              <w:ind w:left="108" w:right="95"/>
              <w:rPr>
                <w:sz w:val="18"/>
              </w:rPr>
            </w:pPr>
            <w:r>
              <w:rPr>
                <w:spacing w:val="-5"/>
                <w:sz w:val="18"/>
              </w:rPr>
              <w:t xml:space="preserve">操作系统厂商满足同城 </w:t>
            </w:r>
            <w:r>
              <w:rPr>
                <w:sz w:val="18"/>
              </w:rPr>
              <w:t>4h</w:t>
            </w:r>
            <w:r>
              <w:rPr>
                <w:spacing w:val="-28"/>
                <w:sz w:val="18"/>
              </w:rPr>
              <w:t xml:space="preserve">、异地 </w:t>
            </w:r>
            <w:r>
              <w:rPr>
                <w:sz w:val="18"/>
              </w:rPr>
              <w:t>12h</w:t>
            </w:r>
            <w:r>
              <w:rPr>
                <w:spacing w:val="-29"/>
                <w:sz w:val="18"/>
              </w:rPr>
              <w:t xml:space="preserve"> 响</w:t>
            </w:r>
            <w:r>
              <w:rPr>
                <w:spacing w:val="-5"/>
                <w:sz w:val="18"/>
              </w:rPr>
              <w:t>应要求，两个工作日解决问题，对于未</w:t>
            </w:r>
            <w:r>
              <w:rPr>
                <w:sz w:val="18"/>
              </w:rPr>
              <w:t>能解决的问题和故障提供可行的升级方案</w:t>
            </w:r>
          </w:p>
        </w:tc>
      </w:tr>
      <w:tr w14:paraId="5A3DF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36E9CEB8">
            <w:pPr>
              <w:pStyle w:val="8"/>
              <w:spacing w:before="5"/>
              <w:rPr>
                <w:rFonts w:ascii="宋体"/>
                <w:sz w:val="19"/>
              </w:rPr>
            </w:pPr>
          </w:p>
          <w:p w14:paraId="08A3868E">
            <w:pPr>
              <w:pStyle w:val="8"/>
              <w:ind w:left="184"/>
              <w:rPr>
                <w:sz w:val="18"/>
              </w:rPr>
            </w:pPr>
            <w:r>
              <w:rPr>
                <w:sz w:val="18"/>
              </w:rPr>
              <w:t>152</w:t>
            </w:r>
          </w:p>
        </w:tc>
        <w:tc>
          <w:tcPr>
            <w:tcW w:w="670" w:type="dxa"/>
          </w:tcPr>
          <w:p w14:paraId="6BADE456">
            <w:pPr>
              <w:pStyle w:val="8"/>
              <w:spacing w:before="129" w:line="249" w:lineRule="auto"/>
              <w:ind w:left="153" w:right="144"/>
              <w:rPr>
                <w:sz w:val="18"/>
              </w:rPr>
            </w:pPr>
            <w:r>
              <w:rPr>
                <w:sz w:val="18"/>
              </w:rPr>
              <w:t>服务要求</w:t>
            </w:r>
          </w:p>
        </w:tc>
        <w:tc>
          <w:tcPr>
            <w:tcW w:w="1595" w:type="dxa"/>
            <w:vMerge w:val="continue"/>
            <w:tcBorders>
              <w:top w:val="nil"/>
            </w:tcBorders>
          </w:tcPr>
          <w:p w14:paraId="07DD7E84">
            <w:pPr>
              <w:rPr>
                <w:sz w:val="2"/>
                <w:szCs w:val="2"/>
              </w:rPr>
            </w:pPr>
          </w:p>
        </w:tc>
        <w:tc>
          <w:tcPr>
            <w:tcW w:w="2225" w:type="dxa"/>
          </w:tcPr>
          <w:p w14:paraId="4BB1CB83">
            <w:pPr>
              <w:pStyle w:val="8"/>
              <w:spacing w:before="5"/>
              <w:rPr>
                <w:rFonts w:ascii="宋体"/>
                <w:sz w:val="19"/>
              </w:rPr>
            </w:pPr>
          </w:p>
          <w:p w14:paraId="2FE24DD9">
            <w:pPr>
              <w:pStyle w:val="8"/>
              <w:ind w:left="106"/>
              <w:rPr>
                <w:sz w:val="18"/>
              </w:rPr>
            </w:pPr>
            <w:r>
              <w:rPr>
                <w:sz w:val="18"/>
              </w:rPr>
              <w:t>*技术服务保障</w:t>
            </w:r>
          </w:p>
        </w:tc>
        <w:tc>
          <w:tcPr>
            <w:tcW w:w="5450" w:type="dxa"/>
          </w:tcPr>
          <w:p w14:paraId="503ABCED">
            <w:pPr>
              <w:pStyle w:val="8"/>
              <w:spacing w:before="9" w:line="249" w:lineRule="auto"/>
              <w:ind w:left="108" w:right="47"/>
              <w:rPr>
                <w:sz w:val="18"/>
              </w:rPr>
            </w:pPr>
            <w:r>
              <w:rPr>
                <w:sz w:val="18"/>
              </w:rPr>
              <w:t>发生非人为因素故障，在七日内由操作系统厂商原厂人员免费对产品进行补</w:t>
            </w:r>
          </w:p>
          <w:p w14:paraId="5D080D50">
            <w:pPr>
              <w:pStyle w:val="8"/>
              <w:spacing w:line="211" w:lineRule="exact"/>
              <w:ind w:left="108"/>
              <w:rPr>
                <w:sz w:val="18"/>
              </w:rPr>
            </w:pPr>
            <w:r>
              <w:rPr>
                <w:sz w:val="18"/>
              </w:rPr>
              <w:t>充或更换</w:t>
            </w:r>
          </w:p>
        </w:tc>
      </w:tr>
      <w:tr w14:paraId="1870A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643" w:type="dxa"/>
          </w:tcPr>
          <w:p w14:paraId="00E156FB">
            <w:pPr>
              <w:pStyle w:val="8"/>
              <w:spacing w:before="11" w:line="207" w:lineRule="exact"/>
              <w:ind w:left="184"/>
              <w:rPr>
                <w:sz w:val="18"/>
              </w:rPr>
            </w:pPr>
            <w:r>
              <w:rPr>
                <w:sz w:val="18"/>
              </w:rPr>
              <w:t>153</w:t>
            </w:r>
          </w:p>
        </w:tc>
        <w:tc>
          <w:tcPr>
            <w:tcW w:w="670" w:type="dxa"/>
          </w:tcPr>
          <w:p w14:paraId="20733502">
            <w:pPr>
              <w:pStyle w:val="8"/>
              <w:spacing w:before="11" w:line="207" w:lineRule="exact"/>
              <w:ind w:left="153"/>
              <w:rPr>
                <w:sz w:val="18"/>
              </w:rPr>
            </w:pPr>
            <w:r>
              <w:rPr>
                <w:sz w:val="18"/>
              </w:rPr>
              <w:t>服务</w:t>
            </w:r>
          </w:p>
        </w:tc>
        <w:tc>
          <w:tcPr>
            <w:tcW w:w="1595" w:type="dxa"/>
          </w:tcPr>
          <w:p w14:paraId="6801D90C">
            <w:pPr>
              <w:pStyle w:val="8"/>
              <w:spacing w:before="11" w:line="207" w:lineRule="exact"/>
              <w:ind w:left="91" w:right="83"/>
              <w:jc w:val="center"/>
              <w:rPr>
                <w:sz w:val="18"/>
              </w:rPr>
            </w:pPr>
            <w:r>
              <w:rPr>
                <w:sz w:val="18"/>
              </w:rPr>
              <w:t>*交付与安装调</w:t>
            </w:r>
          </w:p>
        </w:tc>
        <w:tc>
          <w:tcPr>
            <w:tcW w:w="2225" w:type="dxa"/>
          </w:tcPr>
          <w:p w14:paraId="1E85BD97">
            <w:pPr>
              <w:pStyle w:val="8"/>
              <w:spacing w:before="11" w:line="207" w:lineRule="exact"/>
              <w:ind w:left="106"/>
              <w:rPr>
                <w:sz w:val="18"/>
              </w:rPr>
            </w:pPr>
            <w:r>
              <w:rPr>
                <w:sz w:val="18"/>
              </w:rPr>
              <w:t>现场服务</w:t>
            </w:r>
          </w:p>
        </w:tc>
        <w:tc>
          <w:tcPr>
            <w:tcW w:w="5450" w:type="dxa"/>
          </w:tcPr>
          <w:p w14:paraId="438968AD">
            <w:pPr>
              <w:pStyle w:val="8"/>
              <w:spacing w:before="11" w:line="207" w:lineRule="exact"/>
              <w:ind w:left="108"/>
              <w:rPr>
                <w:sz w:val="18"/>
              </w:rPr>
            </w:pPr>
            <w:r>
              <w:rPr>
                <w:spacing w:val="-12"/>
                <w:sz w:val="18"/>
              </w:rPr>
              <w:t xml:space="preserve">单次采购 </w:t>
            </w:r>
            <w:r>
              <w:rPr>
                <w:sz w:val="18"/>
              </w:rPr>
              <w:t>500</w:t>
            </w:r>
            <w:r>
              <w:rPr>
                <w:spacing w:val="-8"/>
                <w:sz w:val="18"/>
              </w:rPr>
              <w:t xml:space="preserve"> 套及以上时提供原厂团队</w:t>
            </w:r>
          </w:p>
        </w:tc>
      </w:tr>
    </w:tbl>
    <w:p w14:paraId="0FF28BE5">
      <w:pPr>
        <w:spacing w:after="0" w:line="207" w:lineRule="exact"/>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595"/>
        <w:gridCol w:w="2250"/>
        <w:gridCol w:w="5438"/>
      </w:tblGrid>
      <w:tr w14:paraId="3BD87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393E4B03">
            <w:pPr>
              <w:pStyle w:val="8"/>
              <w:spacing w:before="129"/>
              <w:ind w:left="141"/>
              <w:rPr>
                <w:b/>
                <w:sz w:val="18"/>
              </w:rPr>
            </w:pPr>
            <w:r>
              <w:rPr>
                <w:b/>
                <w:sz w:val="18"/>
              </w:rPr>
              <w:t>序号</w:t>
            </w:r>
          </w:p>
        </w:tc>
        <w:tc>
          <w:tcPr>
            <w:tcW w:w="670" w:type="dxa"/>
          </w:tcPr>
          <w:p w14:paraId="5290824A">
            <w:pPr>
              <w:pStyle w:val="8"/>
              <w:spacing w:line="240" w:lineRule="atLeast"/>
              <w:ind w:left="153" w:right="144"/>
              <w:rPr>
                <w:b/>
                <w:sz w:val="18"/>
              </w:rPr>
            </w:pPr>
            <w:r>
              <w:rPr>
                <w:b/>
                <w:sz w:val="18"/>
              </w:rPr>
              <w:t>指标分类</w:t>
            </w:r>
          </w:p>
        </w:tc>
        <w:tc>
          <w:tcPr>
            <w:tcW w:w="1595" w:type="dxa"/>
          </w:tcPr>
          <w:p w14:paraId="11703591">
            <w:pPr>
              <w:pStyle w:val="8"/>
              <w:spacing w:before="129"/>
              <w:ind w:left="91" w:right="83"/>
              <w:jc w:val="center"/>
              <w:rPr>
                <w:b/>
                <w:sz w:val="18"/>
              </w:rPr>
            </w:pPr>
            <w:r>
              <w:rPr>
                <w:b/>
                <w:sz w:val="18"/>
              </w:rPr>
              <w:t>一级指标</w:t>
            </w:r>
          </w:p>
        </w:tc>
        <w:tc>
          <w:tcPr>
            <w:tcW w:w="2250" w:type="dxa"/>
          </w:tcPr>
          <w:p w14:paraId="18FF6466">
            <w:pPr>
              <w:pStyle w:val="8"/>
              <w:spacing w:before="129"/>
              <w:ind w:left="387"/>
              <w:rPr>
                <w:b/>
                <w:sz w:val="18"/>
              </w:rPr>
            </w:pPr>
            <w:r>
              <w:rPr>
                <w:b/>
                <w:sz w:val="18"/>
              </w:rPr>
              <w:t>二级指标</w:t>
            </w:r>
          </w:p>
        </w:tc>
        <w:tc>
          <w:tcPr>
            <w:tcW w:w="5438" w:type="dxa"/>
          </w:tcPr>
          <w:p w14:paraId="50D1A737">
            <w:pPr>
              <w:pStyle w:val="8"/>
              <w:spacing w:before="129"/>
              <w:ind w:left="1247" w:right="1237"/>
              <w:jc w:val="center"/>
              <w:rPr>
                <w:b/>
                <w:sz w:val="18"/>
              </w:rPr>
            </w:pPr>
            <w:r>
              <w:rPr>
                <w:b/>
                <w:sz w:val="18"/>
              </w:rPr>
              <w:t>指标要求</w:t>
            </w:r>
          </w:p>
        </w:tc>
      </w:tr>
      <w:tr w14:paraId="52C8F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42A35EED">
            <w:pPr>
              <w:pStyle w:val="8"/>
              <w:rPr>
                <w:rFonts w:ascii="Times New Roman"/>
                <w:sz w:val="16"/>
              </w:rPr>
            </w:pPr>
          </w:p>
        </w:tc>
        <w:tc>
          <w:tcPr>
            <w:tcW w:w="670" w:type="dxa"/>
          </w:tcPr>
          <w:p w14:paraId="0A30BCE8">
            <w:pPr>
              <w:pStyle w:val="8"/>
              <w:spacing w:before="9"/>
              <w:ind w:left="153"/>
              <w:rPr>
                <w:sz w:val="18"/>
              </w:rPr>
            </w:pPr>
            <w:r>
              <w:rPr>
                <w:sz w:val="18"/>
              </w:rPr>
              <w:t>要求</w:t>
            </w:r>
          </w:p>
        </w:tc>
        <w:tc>
          <w:tcPr>
            <w:tcW w:w="1595" w:type="dxa"/>
            <w:vMerge w:val="restart"/>
          </w:tcPr>
          <w:p w14:paraId="7B0249AB">
            <w:pPr>
              <w:pStyle w:val="8"/>
              <w:spacing w:before="9"/>
              <w:ind w:left="8"/>
              <w:jc w:val="center"/>
              <w:rPr>
                <w:sz w:val="18"/>
              </w:rPr>
            </w:pPr>
            <w:r>
              <w:rPr>
                <w:sz w:val="18"/>
              </w:rPr>
              <w:t>试</w:t>
            </w:r>
          </w:p>
        </w:tc>
        <w:tc>
          <w:tcPr>
            <w:tcW w:w="2250" w:type="dxa"/>
          </w:tcPr>
          <w:p w14:paraId="0C9A39A2">
            <w:pPr>
              <w:pStyle w:val="8"/>
              <w:rPr>
                <w:rFonts w:ascii="Times New Roman"/>
                <w:sz w:val="16"/>
              </w:rPr>
            </w:pPr>
          </w:p>
        </w:tc>
        <w:tc>
          <w:tcPr>
            <w:tcW w:w="5438" w:type="dxa"/>
          </w:tcPr>
          <w:p w14:paraId="14933D62">
            <w:pPr>
              <w:pStyle w:val="8"/>
              <w:spacing w:before="9"/>
              <w:ind w:left="108"/>
              <w:rPr>
                <w:sz w:val="18"/>
              </w:rPr>
            </w:pPr>
            <w:r>
              <w:rPr>
                <w:sz w:val="18"/>
              </w:rPr>
              <w:t>驻场服务</w:t>
            </w:r>
          </w:p>
        </w:tc>
      </w:tr>
      <w:tr w14:paraId="28E4E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53CB3E1B">
            <w:pPr>
              <w:pStyle w:val="8"/>
              <w:rPr>
                <w:rFonts w:ascii="宋体"/>
                <w:sz w:val="18"/>
              </w:rPr>
            </w:pPr>
          </w:p>
          <w:p w14:paraId="1CA021BC">
            <w:pPr>
              <w:pStyle w:val="8"/>
              <w:spacing w:before="138"/>
              <w:ind w:left="184"/>
              <w:rPr>
                <w:sz w:val="18"/>
              </w:rPr>
            </w:pPr>
            <w:r>
              <w:rPr>
                <w:sz w:val="18"/>
              </w:rPr>
              <w:t>154</w:t>
            </w:r>
          </w:p>
        </w:tc>
        <w:tc>
          <w:tcPr>
            <w:tcW w:w="670" w:type="dxa"/>
          </w:tcPr>
          <w:p w14:paraId="23E56B0C">
            <w:pPr>
              <w:pStyle w:val="8"/>
              <w:spacing w:before="5"/>
              <w:rPr>
                <w:rFonts w:ascii="宋体"/>
                <w:sz w:val="19"/>
              </w:rPr>
            </w:pPr>
          </w:p>
          <w:p w14:paraId="454522EB">
            <w:pPr>
              <w:pStyle w:val="8"/>
              <w:spacing w:line="249" w:lineRule="auto"/>
              <w:ind w:left="153" w:right="144"/>
              <w:rPr>
                <w:sz w:val="18"/>
              </w:rPr>
            </w:pPr>
            <w:r>
              <w:rPr>
                <w:sz w:val="18"/>
              </w:rPr>
              <w:t>服务要求</w:t>
            </w:r>
          </w:p>
        </w:tc>
        <w:tc>
          <w:tcPr>
            <w:tcW w:w="1595" w:type="dxa"/>
            <w:vMerge w:val="continue"/>
            <w:tcBorders>
              <w:top w:val="nil"/>
            </w:tcBorders>
          </w:tcPr>
          <w:p w14:paraId="5E5475C7">
            <w:pPr>
              <w:rPr>
                <w:sz w:val="2"/>
                <w:szCs w:val="2"/>
              </w:rPr>
            </w:pPr>
          </w:p>
        </w:tc>
        <w:tc>
          <w:tcPr>
            <w:tcW w:w="2250" w:type="dxa"/>
          </w:tcPr>
          <w:p w14:paraId="34D05C54">
            <w:pPr>
              <w:pStyle w:val="8"/>
              <w:rPr>
                <w:rFonts w:ascii="宋体"/>
                <w:sz w:val="18"/>
              </w:rPr>
            </w:pPr>
          </w:p>
          <w:p w14:paraId="7BF56E57">
            <w:pPr>
              <w:pStyle w:val="8"/>
              <w:spacing w:before="138"/>
              <w:ind w:left="106"/>
              <w:rPr>
                <w:sz w:val="18"/>
              </w:rPr>
            </w:pPr>
            <w:r>
              <w:rPr>
                <w:sz w:val="18"/>
              </w:rPr>
              <w:t>*配套资料</w:t>
            </w:r>
          </w:p>
        </w:tc>
        <w:tc>
          <w:tcPr>
            <w:tcW w:w="5438" w:type="dxa"/>
          </w:tcPr>
          <w:p w14:paraId="483E4E32">
            <w:pPr>
              <w:pStyle w:val="8"/>
              <w:spacing w:before="9" w:line="249" w:lineRule="auto"/>
              <w:ind w:left="108" w:right="7"/>
              <w:rPr>
                <w:sz w:val="18"/>
              </w:rPr>
            </w:pPr>
            <w:r>
              <w:rPr>
                <w:sz w:val="18"/>
              </w:rPr>
              <w:t xml:space="preserve">操作系统厂商交付产品时提供配套的 技术资料，包括但不限于系统说明文 </w:t>
            </w:r>
            <w:r>
              <w:rPr>
                <w:spacing w:val="-11"/>
                <w:sz w:val="18"/>
              </w:rPr>
              <w:t>件、用户手册</w:t>
            </w:r>
            <w:r>
              <w:rPr>
                <w:sz w:val="18"/>
              </w:rPr>
              <w:t>（</w:t>
            </w:r>
            <w:r>
              <w:rPr>
                <w:spacing w:val="-9"/>
                <w:sz w:val="18"/>
              </w:rPr>
              <w:t>用户安装、操作、维护、</w:t>
            </w:r>
          </w:p>
          <w:p w14:paraId="0B920491">
            <w:pPr>
              <w:pStyle w:val="8"/>
              <w:spacing w:line="211" w:lineRule="exact"/>
              <w:ind w:left="108"/>
              <w:rPr>
                <w:sz w:val="18"/>
              </w:rPr>
            </w:pPr>
            <w:r>
              <w:rPr>
                <w:sz w:val="18"/>
              </w:rPr>
              <w:t>故障排除）等</w:t>
            </w:r>
          </w:p>
        </w:tc>
      </w:tr>
      <w:tr w14:paraId="29332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43" w:type="dxa"/>
          </w:tcPr>
          <w:p w14:paraId="5FBBE2BC">
            <w:pPr>
              <w:pStyle w:val="8"/>
              <w:rPr>
                <w:rFonts w:ascii="宋体"/>
                <w:sz w:val="18"/>
              </w:rPr>
            </w:pPr>
          </w:p>
          <w:p w14:paraId="6C8429C6">
            <w:pPr>
              <w:pStyle w:val="8"/>
              <w:rPr>
                <w:rFonts w:ascii="宋体"/>
                <w:sz w:val="18"/>
              </w:rPr>
            </w:pPr>
          </w:p>
          <w:p w14:paraId="2813D345">
            <w:pPr>
              <w:pStyle w:val="8"/>
              <w:spacing w:before="149"/>
              <w:ind w:left="184"/>
              <w:rPr>
                <w:sz w:val="18"/>
              </w:rPr>
            </w:pPr>
            <w:r>
              <w:rPr>
                <w:sz w:val="18"/>
              </w:rPr>
              <w:t>155</w:t>
            </w:r>
          </w:p>
        </w:tc>
        <w:tc>
          <w:tcPr>
            <w:tcW w:w="670" w:type="dxa"/>
          </w:tcPr>
          <w:p w14:paraId="4FEC22A0">
            <w:pPr>
              <w:pStyle w:val="8"/>
              <w:rPr>
                <w:rFonts w:ascii="宋体"/>
                <w:sz w:val="18"/>
              </w:rPr>
            </w:pPr>
          </w:p>
          <w:p w14:paraId="3880CE3C">
            <w:pPr>
              <w:pStyle w:val="8"/>
              <w:spacing w:before="4"/>
              <w:rPr>
                <w:rFonts w:ascii="宋体"/>
                <w:sz w:val="20"/>
              </w:rPr>
            </w:pPr>
          </w:p>
          <w:p w14:paraId="0A06AB27">
            <w:pPr>
              <w:pStyle w:val="8"/>
              <w:spacing w:line="249" w:lineRule="auto"/>
              <w:ind w:left="153" w:right="144"/>
              <w:rPr>
                <w:sz w:val="18"/>
              </w:rPr>
            </w:pPr>
            <w:r>
              <w:rPr>
                <w:sz w:val="18"/>
              </w:rPr>
              <w:t>服务要求</w:t>
            </w:r>
          </w:p>
        </w:tc>
        <w:tc>
          <w:tcPr>
            <w:tcW w:w="1595" w:type="dxa"/>
          </w:tcPr>
          <w:p w14:paraId="1D02FD76">
            <w:pPr>
              <w:pStyle w:val="8"/>
              <w:rPr>
                <w:rFonts w:ascii="宋体"/>
                <w:sz w:val="18"/>
              </w:rPr>
            </w:pPr>
          </w:p>
          <w:p w14:paraId="7B2BEA05">
            <w:pPr>
              <w:pStyle w:val="8"/>
              <w:rPr>
                <w:rFonts w:ascii="宋体"/>
                <w:sz w:val="18"/>
              </w:rPr>
            </w:pPr>
          </w:p>
          <w:p w14:paraId="2B0CC283">
            <w:pPr>
              <w:pStyle w:val="8"/>
              <w:spacing w:before="149"/>
              <w:ind w:left="91" w:right="83"/>
              <w:jc w:val="center"/>
              <w:rPr>
                <w:sz w:val="18"/>
              </w:rPr>
            </w:pPr>
            <w:r>
              <w:rPr>
                <w:sz w:val="18"/>
              </w:rPr>
              <w:t>*系统更换</w:t>
            </w:r>
          </w:p>
        </w:tc>
        <w:tc>
          <w:tcPr>
            <w:tcW w:w="2250" w:type="dxa"/>
          </w:tcPr>
          <w:p w14:paraId="323FCA63">
            <w:pPr>
              <w:pStyle w:val="8"/>
              <w:rPr>
                <w:rFonts w:ascii="宋体"/>
                <w:sz w:val="18"/>
              </w:rPr>
            </w:pPr>
          </w:p>
          <w:p w14:paraId="442B2196">
            <w:pPr>
              <w:pStyle w:val="8"/>
              <w:rPr>
                <w:rFonts w:ascii="宋体"/>
                <w:sz w:val="18"/>
              </w:rPr>
            </w:pPr>
          </w:p>
          <w:p w14:paraId="3E99324D">
            <w:pPr>
              <w:pStyle w:val="8"/>
              <w:spacing w:before="149"/>
              <w:ind w:left="106"/>
              <w:rPr>
                <w:sz w:val="18"/>
              </w:rPr>
            </w:pPr>
            <w:r>
              <w:rPr>
                <w:sz w:val="18"/>
              </w:rPr>
              <w:t>*系统更换</w:t>
            </w:r>
          </w:p>
        </w:tc>
        <w:tc>
          <w:tcPr>
            <w:tcW w:w="5438" w:type="dxa"/>
          </w:tcPr>
          <w:p w14:paraId="42B8B8C6">
            <w:pPr>
              <w:pStyle w:val="8"/>
              <w:rPr>
                <w:rFonts w:ascii="宋体"/>
                <w:sz w:val="18"/>
              </w:rPr>
            </w:pPr>
          </w:p>
          <w:p w14:paraId="6F9C7234">
            <w:pPr>
              <w:pStyle w:val="8"/>
              <w:spacing w:before="4"/>
              <w:rPr>
                <w:rFonts w:ascii="宋体"/>
                <w:sz w:val="20"/>
              </w:rPr>
            </w:pPr>
          </w:p>
          <w:p w14:paraId="09F0D725">
            <w:pPr>
              <w:pStyle w:val="8"/>
              <w:spacing w:line="249" w:lineRule="auto"/>
              <w:ind w:left="108" w:right="47"/>
              <w:rPr>
                <w:sz w:val="18"/>
              </w:rPr>
            </w:pPr>
            <w:r>
              <w:rPr>
                <w:sz w:val="18"/>
              </w:rPr>
              <w:t>服务期内，操作系统厂商支持版本免费更换（注：更换后不延长服务期）</w:t>
            </w:r>
          </w:p>
        </w:tc>
      </w:tr>
      <w:tr w14:paraId="2F73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0E9EB3DF">
            <w:pPr>
              <w:pStyle w:val="8"/>
              <w:spacing w:before="7"/>
              <w:rPr>
                <w:rFonts w:ascii="宋体"/>
                <w:sz w:val="19"/>
              </w:rPr>
            </w:pPr>
          </w:p>
          <w:p w14:paraId="1F632933">
            <w:pPr>
              <w:pStyle w:val="8"/>
              <w:ind w:left="184"/>
              <w:rPr>
                <w:sz w:val="18"/>
              </w:rPr>
            </w:pPr>
            <w:r>
              <w:rPr>
                <w:sz w:val="18"/>
              </w:rPr>
              <w:t>156</w:t>
            </w:r>
          </w:p>
        </w:tc>
        <w:tc>
          <w:tcPr>
            <w:tcW w:w="670" w:type="dxa"/>
          </w:tcPr>
          <w:p w14:paraId="5A5DE61C">
            <w:pPr>
              <w:pStyle w:val="8"/>
              <w:spacing w:before="130" w:line="249" w:lineRule="auto"/>
              <w:ind w:left="153" w:right="144"/>
              <w:rPr>
                <w:sz w:val="18"/>
              </w:rPr>
            </w:pPr>
            <w:r>
              <w:rPr>
                <w:sz w:val="18"/>
              </w:rPr>
              <w:t>服务要求</w:t>
            </w:r>
          </w:p>
        </w:tc>
        <w:tc>
          <w:tcPr>
            <w:tcW w:w="1595" w:type="dxa"/>
          </w:tcPr>
          <w:p w14:paraId="34FFF7A9">
            <w:pPr>
              <w:pStyle w:val="8"/>
              <w:spacing w:before="7"/>
              <w:rPr>
                <w:rFonts w:ascii="宋体"/>
                <w:sz w:val="19"/>
              </w:rPr>
            </w:pPr>
          </w:p>
          <w:p w14:paraId="20AB5F2A">
            <w:pPr>
              <w:pStyle w:val="8"/>
              <w:ind w:left="91" w:right="83"/>
              <w:jc w:val="center"/>
              <w:rPr>
                <w:sz w:val="18"/>
              </w:rPr>
            </w:pPr>
            <w:r>
              <w:rPr>
                <w:sz w:val="18"/>
              </w:rPr>
              <w:t>*厂商能力要求</w:t>
            </w:r>
          </w:p>
        </w:tc>
        <w:tc>
          <w:tcPr>
            <w:tcW w:w="2250" w:type="dxa"/>
          </w:tcPr>
          <w:p w14:paraId="6964366F">
            <w:pPr>
              <w:pStyle w:val="8"/>
              <w:spacing w:before="7"/>
              <w:rPr>
                <w:rFonts w:ascii="宋体"/>
                <w:sz w:val="19"/>
              </w:rPr>
            </w:pPr>
          </w:p>
          <w:p w14:paraId="26185D49">
            <w:pPr>
              <w:pStyle w:val="8"/>
              <w:ind w:left="106"/>
              <w:rPr>
                <w:sz w:val="18"/>
              </w:rPr>
            </w:pPr>
            <w:r>
              <w:rPr>
                <w:sz w:val="18"/>
              </w:rPr>
              <w:t>*服务团队</w:t>
            </w:r>
          </w:p>
        </w:tc>
        <w:tc>
          <w:tcPr>
            <w:tcW w:w="5438" w:type="dxa"/>
          </w:tcPr>
          <w:p w14:paraId="617B650B">
            <w:pPr>
              <w:pStyle w:val="8"/>
              <w:spacing w:line="240" w:lineRule="atLeast"/>
              <w:ind w:left="108" w:right="95"/>
              <w:rPr>
                <w:sz w:val="18"/>
              </w:rPr>
            </w:pPr>
            <w:r>
              <w:rPr>
                <w:sz w:val="18"/>
              </w:rPr>
              <w:t>操作系统厂商建立全国技术服务体系</w:t>
            </w:r>
            <w:r>
              <w:rPr>
                <w:spacing w:val="-5"/>
                <w:sz w:val="18"/>
              </w:rPr>
              <w:t>和服务团队，为客户提供专业的原厂中</w:t>
            </w:r>
            <w:r>
              <w:rPr>
                <w:sz w:val="18"/>
              </w:rPr>
              <w:t>文服务</w:t>
            </w:r>
          </w:p>
        </w:tc>
      </w:tr>
      <w:tr w14:paraId="3C8B9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358E0A3C">
            <w:pPr>
              <w:pStyle w:val="8"/>
              <w:spacing w:before="6"/>
              <w:rPr>
                <w:rFonts w:ascii="宋体"/>
                <w:sz w:val="19"/>
              </w:rPr>
            </w:pPr>
          </w:p>
          <w:p w14:paraId="77C684DB">
            <w:pPr>
              <w:pStyle w:val="8"/>
              <w:ind w:left="184"/>
              <w:rPr>
                <w:sz w:val="18"/>
              </w:rPr>
            </w:pPr>
            <w:r>
              <w:rPr>
                <w:sz w:val="18"/>
              </w:rPr>
              <w:t>157</w:t>
            </w:r>
          </w:p>
        </w:tc>
        <w:tc>
          <w:tcPr>
            <w:tcW w:w="670" w:type="dxa"/>
          </w:tcPr>
          <w:p w14:paraId="3BFD8830">
            <w:pPr>
              <w:pStyle w:val="8"/>
              <w:spacing w:line="240" w:lineRule="atLeast"/>
              <w:ind w:left="153" w:right="144"/>
              <w:jc w:val="both"/>
              <w:rPr>
                <w:sz w:val="18"/>
              </w:rPr>
            </w:pPr>
            <w:r>
              <w:rPr>
                <w:sz w:val="18"/>
              </w:rPr>
              <w:t>供应保障要求</w:t>
            </w:r>
          </w:p>
        </w:tc>
        <w:tc>
          <w:tcPr>
            <w:tcW w:w="1595" w:type="dxa"/>
          </w:tcPr>
          <w:p w14:paraId="729D1E50">
            <w:pPr>
              <w:pStyle w:val="8"/>
              <w:spacing w:before="130" w:line="249" w:lineRule="auto"/>
              <w:ind w:left="515" w:right="101" w:hanging="404"/>
              <w:rPr>
                <w:sz w:val="18"/>
              </w:rPr>
            </w:pPr>
            <w:r>
              <w:rPr>
                <w:sz w:val="18"/>
              </w:rPr>
              <w:t>*数据上行安全保障</w:t>
            </w:r>
          </w:p>
        </w:tc>
        <w:tc>
          <w:tcPr>
            <w:tcW w:w="2250" w:type="dxa"/>
          </w:tcPr>
          <w:p w14:paraId="59D4F3FA">
            <w:pPr>
              <w:pStyle w:val="8"/>
              <w:spacing w:before="130" w:line="249" w:lineRule="auto"/>
              <w:ind w:left="106" w:right="204"/>
              <w:rPr>
                <w:sz w:val="18"/>
              </w:rPr>
            </w:pPr>
            <w:r>
              <w:rPr>
                <w:sz w:val="18"/>
              </w:rPr>
              <w:t>*数据收集安全保障</w:t>
            </w:r>
          </w:p>
        </w:tc>
        <w:tc>
          <w:tcPr>
            <w:tcW w:w="5438" w:type="dxa"/>
          </w:tcPr>
          <w:p w14:paraId="2D8B9E96">
            <w:pPr>
              <w:pStyle w:val="8"/>
              <w:spacing w:line="240" w:lineRule="atLeast"/>
              <w:ind w:left="108" w:right="95"/>
              <w:rPr>
                <w:sz w:val="18"/>
              </w:rPr>
            </w:pPr>
            <w:r>
              <w:rPr>
                <w:sz w:val="18"/>
              </w:rPr>
              <w:t>除用户授权采集的信息外不采集其他</w:t>
            </w:r>
            <w:r>
              <w:rPr>
                <w:spacing w:val="-5"/>
                <w:sz w:val="18"/>
              </w:rPr>
              <w:t>数据，相关信息采集无安全风险，相关</w:t>
            </w:r>
            <w:r>
              <w:rPr>
                <w:sz w:val="18"/>
              </w:rPr>
              <w:t>数据存储在大陆境内</w:t>
            </w:r>
          </w:p>
        </w:tc>
      </w:tr>
      <w:tr w14:paraId="755B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5EFE0477">
            <w:pPr>
              <w:pStyle w:val="8"/>
              <w:spacing w:before="6"/>
              <w:rPr>
                <w:rFonts w:ascii="宋体"/>
                <w:sz w:val="19"/>
              </w:rPr>
            </w:pPr>
          </w:p>
          <w:p w14:paraId="0F024A1B">
            <w:pPr>
              <w:pStyle w:val="8"/>
              <w:ind w:left="184"/>
              <w:rPr>
                <w:sz w:val="18"/>
              </w:rPr>
            </w:pPr>
            <w:r>
              <w:rPr>
                <w:sz w:val="18"/>
              </w:rPr>
              <w:t>158</w:t>
            </w:r>
          </w:p>
        </w:tc>
        <w:tc>
          <w:tcPr>
            <w:tcW w:w="670" w:type="dxa"/>
          </w:tcPr>
          <w:p w14:paraId="79B7667B">
            <w:pPr>
              <w:pStyle w:val="8"/>
              <w:spacing w:line="240" w:lineRule="atLeast"/>
              <w:ind w:left="153" w:right="144"/>
              <w:jc w:val="both"/>
              <w:rPr>
                <w:sz w:val="18"/>
              </w:rPr>
            </w:pPr>
            <w:r>
              <w:rPr>
                <w:sz w:val="18"/>
              </w:rPr>
              <w:t>供应保障要求</w:t>
            </w:r>
          </w:p>
        </w:tc>
        <w:tc>
          <w:tcPr>
            <w:tcW w:w="1595" w:type="dxa"/>
          </w:tcPr>
          <w:p w14:paraId="01ED97B2">
            <w:pPr>
              <w:pStyle w:val="8"/>
              <w:spacing w:before="129" w:line="249" w:lineRule="auto"/>
              <w:ind w:left="515" w:right="101" w:hanging="404"/>
              <w:rPr>
                <w:sz w:val="18"/>
              </w:rPr>
            </w:pPr>
            <w:r>
              <w:rPr>
                <w:sz w:val="18"/>
              </w:rPr>
              <w:t>*数据下行安全保障</w:t>
            </w:r>
          </w:p>
        </w:tc>
        <w:tc>
          <w:tcPr>
            <w:tcW w:w="2250" w:type="dxa"/>
          </w:tcPr>
          <w:p w14:paraId="00D788D1">
            <w:pPr>
              <w:pStyle w:val="8"/>
              <w:spacing w:before="129" w:line="249" w:lineRule="auto"/>
              <w:ind w:left="106" w:right="204"/>
              <w:rPr>
                <w:sz w:val="18"/>
              </w:rPr>
            </w:pPr>
            <w:r>
              <w:rPr>
                <w:sz w:val="18"/>
              </w:rPr>
              <w:t>*数据供给安全保障</w:t>
            </w:r>
          </w:p>
        </w:tc>
        <w:tc>
          <w:tcPr>
            <w:tcW w:w="5438" w:type="dxa"/>
          </w:tcPr>
          <w:p w14:paraId="11BDE084">
            <w:pPr>
              <w:pStyle w:val="8"/>
              <w:spacing w:line="240" w:lineRule="atLeast"/>
              <w:ind w:left="108" w:right="95"/>
              <w:jc w:val="both"/>
              <w:rPr>
                <w:sz w:val="18"/>
              </w:rPr>
            </w:pPr>
            <w:r>
              <w:rPr>
                <w:spacing w:val="-4"/>
                <w:sz w:val="18"/>
              </w:rPr>
              <w:t>数据供给安全保障：涉及数据下载的线</w:t>
            </w:r>
            <w:r>
              <w:rPr>
                <w:spacing w:val="-3"/>
                <w:sz w:val="18"/>
              </w:rPr>
              <w:t>上服务物理服务器不出境，包括代码仓</w:t>
            </w:r>
            <w:r>
              <w:rPr>
                <w:spacing w:val="-6"/>
                <w:sz w:val="18"/>
              </w:rPr>
              <w:t>库、系统补丁、安全补丁、服务网站等</w:t>
            </w:r>
          </w:p>
        </w:tc>
      </w:tr>
      <w:tr w14:paraId="3BDAC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11E54B04">
            <w:pPr>
              <w:pStyle w:val="8"/>
              <w:rPr>
                <w:rFonts w:ascii="宋体"/>
                <w:sz w:val="18"/>
              </w:rPr>
            </w:pPr>
          </w:p>
          <w:p w14:paraId="41684BCE">
            <w:pPr>
              <w:pStyle w:val="8"/>
              <w:spacing w:before="138"/>
              <w:ind w:left="184"/>
              <w:rPr>
                <w:sz w:val="18"/>
              </w:rPr>
            </w:pPr>
            <w:r>
              <w:rPr>
                <w:sz w:val="18"/>
              </w:rPr>
              <w:t>159</w:t>
            </w:r>
          </w:p>
        </w:tc>
        <w:tc>
          <w:tcPr>
            <w:tcW w:w="670" w:type="dxa"/>
          </w:tcPr>
          <w:p w14:paraId="50874238">
            <w:pPr>
              <w:pStyle w:val="8"/>
              <w:spacing w:before="129" w:line="249" w:lineRule="auto"/>
              <w:ind w:left="153" w:right="144"/>
              <w:jc w:val="both"/>
              <w:rPr>
                <w:sz w:val="18"/>
              </w:rPr>
            </w:pPr>
            <w:r>
              <w:rPr>
                <w:sz w:val="18"/>
              </w:rPr>
              <w:t>供应保障要求</w:t>
            </w:r>
          </w:p>
        </w:tc>
        <w:tc>
          <w:tcPr>
            <w:tcW w:w="1595" w:type="dxa"/>
          </w:tcPr>
          <w:p w14:paraId="319B5F2B">
            <w:pPr>
              <w:pStyle w:val="8"/>
              <w:rPr>
                <w:rFonts w:ascii="宋体"/>
                <w:sz w:val="18"/>
              </w:rPr>
            </w:pPr>
          </w:p>
          <w:p w14:paraId="286BBDF0">
            <w:pPr>
              <w:pStyle w:val="8"/>
              <w:spacing w:before="138"/>
              <w:ind w:left="91" w:right="83"/>
              <w:jc w:val="center"/>
              <w:rPr>
                <w:sz w:val="18"/>
              </w:rPr>
            </w:pPr>
            <w:r>
              <w:rPr>
                <w:sz w:val="18"/>
              </w:rPr>
              <w:t>*代码无风险</w:t>
            </w:r>
          </w:p>
        </w:tc>
        <w:tc>
          <w:tcPr>
            <w:tcW w:w="2250" w:type="dxa"/>
          </w:tcPr>
          <w:p w14:paraId="517F94D7">
            <w:pPr>
              <w:pStyle w:val="8"/>
              <w:rPr>
                <w:rFonts w:ascii="宋体"/>
                <w:sz w:val="18"/>
              </w:rPr>
            </w:pPr>
          </w:p>
          <w:p w14:paraId="3214ED6B">
            <w:pPr>
              <w:pStyle w:val="8"/>
              <w:spacing w:before="138"/>
              <w:ind w:left="106"/>
              <w:rPr>
                <w:sz w:val="18"/>
              </w:rPr>
            </w:pPr>
            <w:r>
              <w:rPr>
                <w:sz w:val="18"/>
              </w:rPr>
              <w:t>*代码无风险</w:t>
            </w:r>
          </w:p>
        </w:tc>
        <w:tc>
          <w:tcPr>
            <w:tcW w:w="5438" w:type="dxa"/>
          </w:tcPr>
          <w:p w14:paraId="4A072053">
            <w:pPr>
              <w:pStyle w:val="8"/>
              <w:spacing w:line="240" w:lineRule="atLeast"/>
              <w:ind w:left="108" w:right="95"/>
              <w:jc w:val="both"/>
              <w:rPr>
                <w:sz w:val="18"/>
              </w:rPr>
            </w:pPr>
            <w:r>
              <w:rPr>
                <w:spacing w:val="-3"/>
                <w:sz w:val="18"/>
              </w:rPr>
              <w:t>操作系统厂商可提供源代码，源代码可</w:t>
            </w:r>
            <w:r>
              <w:rPr>
                <w:spacing w:val="-4"/>
                <w:sz w:val="18"/>
              </w:rPr>
              <w:t>供第三方机构审查，开源许可合规，代码知识产权无风险，无恶意安全漏洞或</w:t>
            </w:r>
            <w:r>
              <w:rPr>
                <w:sz w:val="18"/>
              </w:rPr>
              <w:t>后门，代码可追溯、可重构</w:t>
            </w:r>
          </w:p>
        </w:tc>
      </w:tr>
      <w:tr w14:paraId="5DA68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43" w:type="dxa"/>
          </w:tcPr>
          <w:p w14:paraId="2BA65A6E">
            <w:pPr>
              <w:pStyle w:val="8"/>
              <w:rPr>
                <w:rFonts w:ascii="宋体"/>
                <w:sz w:val="18"/>
              </w:rPr>
            </w:pPr>
          </w:p>
          <w:p w14:paraId="766D32FF">
            <w:pPr>
              <w:pStyle w:val="8"/>
              <w:spacing w:before="2"/>
              <w:rPr>
                <w:rFonts w:ascii="宋体"/>
                <w:sz w:val="20"/>
              </w:rPr>
            </w:pPr>
          </w:p>
          <w:p w14:paraId="726AF9D3">
            <w:pPr>
              <w:pStyle w:val="8"/>
              <w:ind w:left="184"/>
              <w:rPr>
                <w:sz w:val="18"/>
              </w:rPr>
            </w:pPr>
            <w:r>
              <w:rPr>
                <w:sz w:val="18"/>
              </w:rPr>
              <w:t>160</w:t>
            </w:r>
          </w:p>
        </w:tc>
        <w:tc>
          <w:tcPr>
            <w:tcW w:w="670" w:type="dxa"/>
          </w:tcPr>
          <w:p w14:paraId="68600034">
            <w:pPr>
              <w:pStyle w:val="8"/>
              <w:rPr>
                <w:rFonts w:ascii="宋体"/>
                <w:sz w:val="18"/>
              </w:rPr>
            </w:pPr>
          </w:p>
          <w:p w14:paraId="7FA4B25F">
            <w:pPr>
              <w:pStyle w:val="8"/>
              <w:spacing w:before="138" w:line="249" w:lineRule="auto"/>
              <w:ind w:left="153" w:right="144"/>
              <w:rPr>
                <w:sz w:val="18"/>
              </w:rPr>
            </w:pPr>
            <w:r>
              <w:rPr>
                <w:sz w:val="18"/>
              </w:rPr>
              <w:t>安全要求</w:t>
            </w:r>
          </w:p>
        </w:tc>
        <w:tc>
          <w:tcPr>
            <w:tcW w:w="1595" w:type="dxa"/>
          </w:tcPr>
          <w:p w14:paraId="1A3EB44D">
            <w:pPr>
              <w:pStyle w:val="8"/>
              <w:rPr>
                <w:rFonts w:ascii="宋体"/>
                <w:sz w:val="18"/>
              </w:rPr>
            </w:pPr>
          </w:p>
          <w:p w14:paraId="52B0DF91">
            <w:pPr>
              <w:pStyle w:val="8"/>
              <w:spacing w:before="2"/>
              <w:rPr>
                <w:rFonts w:ascii="宋体"/>
                <w:sz w:val="20"/>
              </w:rPr>
            </w:pPr>
          </w:p>
          <w:p w14:paraId="539EC3B2">
            <w:pPr>
              <w:pStyle w:val="8"/>
              <w:ind w:left="91" w:right="83"/>
              <w:jc w:val="center"/>
              <w:rPr>
                <w:sz w:val="18"/>
              </w:rPr>
            </w:pPr>
            <w:r>
              <w:rPr>
                <w:sz w:val="18"/>
              </w:rPr>
              <w:t>*基本要求</w:t>
            </w:r>
          </w:p>
        </w:tc>
        <w:tc>
          <w:tcPr>
            <w:tcW w:w="2250" w:type="dxa"/>
          </w:tcPr>
          <w:p w14:paraId="300A0318">
            <w:pPr>
              <w:pStyle w:val="8"/>
              <w:rPr>
                <w:rFonts w:ascii="宋体"/>
                <w:sz w:val="18"/>
              </w:rPr>
            </w:pPr>
          </w:p>
          <w:p w14:paraId="10265943">
            <w:pPr>
              <w:pStyle w:val="8"/>
              <w:spacing w:before="2"/>
              <w:rPr>
                <w:rFonts w:ascii="宋体"/>
                <w:sz w:val="20"/>
              </w:rPr>
            </w:pPr>
          </w:p>
          <w:p w14:paraId="1F9DB298">
            <w:pPr>
              <w:pStyle w:val="8"/>
              <w:ind w:left="106"/>
              <w:rPr>
                <w:sz w:val="9"/>
              </w:rPr>
            </w:pPr>
            <w:r>
              <w:rPr>
                <w:sz w:val="18"/>
              </w:rPr>
              <w:t>*基本要求</w:t>
            </w:r>
            <w:r>
              <w:rPr>
                <w:position w:val="9"/>
                <w:sz w:val="9"/>
              </w:rPr>
              <w:t>3</w:t>
            </w:r>
          </w:p>
        </w:tc>
        <w:tc>
          <w:tcPr>
            <w:tcW w:w="5438" w:type="dxa"/>
          </w:tcPr>
          <w:p w14:paraId="1B0CE2BE">
            <w:pPr>
              <w:pStyle w:val="8"/>
              <w:rPr>
                <w:rFonts w:ascii="宋体"/>
                <w:sz w:val="18"/>
              </w:rPr>
            </w:pPr>
          </w:p>
          <w:p w14:paraId="49401152">
            <w:pPr>
              <w:pStyle w:val="8"/>
              <w:spacing w:before="2"/>
              <w:rPr>
                <w:rFonts w:ascii="宋体"/>
                <w:sz w:val="20"/>
              </w:rPr>
            </w:pPr>
          </w:p>
          <w:p w14:paraId="377FF481">
            <w:pPr>
              <w:pStyle w:val="8"/>
              <w:ind w:left="108"/>
              <w:rPr>
                <w:sz w:val="18"/>
              </w:rPr>
            </w:pPr>
            <w:r>
              <w:rPr>
                <w:sz w:val="18"/>
              </w:rPr>
              <w:t>操作系统应当符合安全可靠测评要求</w:t>
            </w:r>
          </w:p>
        </w:tc>
      </w:tr>
      <w:tr w14:paraId="1050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09F090E3">
            <w:pPr>
              <w:pStyle w:val="8"/>
              <w:spacing w:before="7"/>
              <w:rPr>
                <w:rFonts w:ascii="宋体"/>
                <w:sz w:val="19"/>
              </w:rPr>
            </w:pPr>
          </w:p>
          <w:p w14:paraId="1D8254A5">
            <w:pPr>
              <w:pStyle w:val="8"/>
              <w:ind w:left="184"/>
              <w:rPr>
                <w:sz w:val="18"/>
              </w:rPr>
            </w:pPr>
            <w:r>
              <w:rPr>
                <w:sz w:val="18"/>
              </w:rPr>
              <w:t>161</w:t>
            </w:r>
          </w:p>
        </w:tc>
        <w:tc>
          <w:tcPr>
            <w:tcW w:w="670" w:type="dxa"/>
          </w:tcPr>
          <w:p w14:paraId="64DAC93B">
            <w:pPr>
              <w:pStyle w:val="8"/>
              <w:spacing w:before="131" w:line="249" w:lineRule="auto"/>
              <w:ind w:left="153" w:right="144"/>
              <w:rPr>
                <w:sz w:val="18"/>
              </w:rPr>
            </w:pPr>
            <w:r>
              <w:rPr>
                <w:sz w:val="18"/>
              </w:rPr>
              <w:t>安全要求</w:t>
            </w:r>
          </w:p>
        </w:tc>
        <w:tc>
          <w:tcPr>
            <w:tcW w:w="1595" w:type="dxa"/>
            <w:vMerge w:val="restart"/>
          </w:tcPr>
          <w:p w14:paraId="65EF1F44">
            <w:pPr>
              <w:pStyle w:val="8"/>
              <w:rPr>
                <w:rFonts w:ascii="宋体"/>
                <w:sz w:val="18"/>
              </w:rPr>
            </w:pPr>
          </w:p>
          <w:p w14:paraId="4BE4A530">
            <w:pPr>
              <w:pStyle w:val="8"/>
              <w:rPr>
                <w:rFonts w:ascii="宋体"/>
                <w:sz w:val="18"/>
              </w:rPr>
            </w:pPr>
          </w:p>
          <w:p w14:paraId="175D0F60">
            <w:pPr>
              <w:pStyle w:val="8"/>
              <w:rPr>
                <w:rFonts w:ascii="宋体"/>
                <w:sz w:val="18"/>
              </w:rPr>
            </w:pPr>
          </w:p>
          <w:p w14:paraId="1CFDE014">
            <w:pPr>
              <w:pStyle w:val="8"/>
              <w:rPr>
                <w:rFonts w:ascii="宋体"/>
                <w:sz w:val="18"/>
              </w:rPr>
            </w:pPr>
          </w:p>
          <w:p w14:paraId="16588470">
            <w:pPr>
              <w:pStyle w:val="8"/>
              <w:rPr>
                <w:rFonts w:ascii="宋体"/>
                <w:sz w:val="18"/>
              </w:rPr>
            </w:pPr>
          </w:p>
          <w:p w14:paraId="6A327AB9">
            <w:pPr>
              <w:pStyle w:val="8"/>
              <w:rPr>
                <w:rFonts w:ascii="宋体"/>
                <w:sz w:val="15"/>
              </w:rPr>
            </w:pPr>
          </w:p>
          <w:p w14:paraId="64749DD7">
            <w:pPr>
              <w:pStyle w:val="8"/>
              <w:ind w:left="112"/>
              <w:rPr>
                <w:sz w:val="18"/>
              </w:rPr>
            </w:pPr>
            <w:r>
              <w:rPr>
                <w:sz w:val="18"/>
              </w:rPr>
              <w:t>*密码算法支持</w:t>
            </w:r>
          </w:p>
        </w:tc>
        <w:tc>
          <w:tcPr>
            <w:tcW w:w="2250" w:type="dxa"/>
          </w:tcPr>
          <w:p w14:paraId="4552A94C">
            <w:pPr>
              <w:pStyle w:val="8"/>
              <w:spacing w:before="7"/>
              <w:rPr>
                <w:rFonts w:ascii="宋体"/>
                <w:sz w:val="19"/>
              </w:rPr>
            </w:pPr>
          </w:p>
          <w:p w14:paraId="10F5FF79">
            <w:pPr>
              <w:pStyle w:val="8"/>
              <w:ind w:left="106"/>
              <w:rPr>
                <w:sz w:val="18"/>
              </w:rPr>
            </w:pPr>
            <w:r>
              <w:rPr>
                <w:sz w:val="18"/>
              </w:rPr>
              <w:t>*密码算法实现</w:t>
            </w:r>
          </w:p>
        </w:tc>
        <w:tc>
          <w:tcPr>
            <w:tcW w:w="5438" w:type="dxa"/>
          </w:tcPr>
          <w:p w14:paraId="05D49C8E">
            <w:pPr>
              <w:pStyle w:val="8"/>
              <w:spacing w:before="131" w:line="249" w:lineRule="auto"/>
              <w:ind w:left="108" w:right="97"/>
              <w:rPr>
                <w:sz w:val="18"/>
              </w:rPr>
            </w:pPr>
            <w:r>
              <w:rPr>
                <w:sz w:val="18"/>
              </w:rPr>
              <w:t>操作系统支持 GM/T 0002、GM/T 0003 和GM/T 0004 规定的密码算法运算</w:t>
            </w:r>
          </w:p>
        </w:tc>
      </w:tr>
      <w:tr w14:paraId="1E640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47349017">
            <w:pPr>
              <w:pStyle w:val="8"/>
              <w:spacing w:before="7"/>
              <w:rPr>
                <w:rFonts w:ascii="宋体"/>
                <w:sz w:val="19"/>
              </w:rPr>
            </w:pPr>
          </w:p>
          <w:p w14:paraId="480E3508">
            <w:pPr>
              <w:pStyle w:val="8"/>
              <w:ind w:left="184"/>
              <w:rPr>
                <w:sz w:val="18"/>
              </w:rPr>
            </w:pPr>
            <w:r>
              <w:rPr>
                <w:sz w:val="18"/>
              </w:rPr>
              <w:t>162</w:t>
            </w:r>
          </w:p>
        </w:tc>
        <w:tc>
          <w:tcPr>
            <w:tcW w:w="670" w:type="dxa"/>
          </w:tcPr>
          <w:p w14:paraId="2CCDD3A2">
            <w:pPr>
              <w:pStyle w:val="8"/>
              <w:spacing w:before="130" w:line="249" w:lineRule="auto"/>
              <w:ind w:left="153" w:right="144"/>
              <w:rPr>
                <w:sz w:val="18"/>
              </w:rPr>
            </w:pPr>
            <w:r>
              <w:rPr>
                <w:sz w:val="18"/>
              </w:rPr>
              <w:t>安全要求</w:t>
            </w:r>
          </w:p>
        </w:tc>
        <w:tc>
          <w:tcPr>
            <w:tcW w:w="1595" w:type="dxa"/>
            <w:vMerge w:val="continue"/>
            <w:tcBorders>
              <w:top w:val="nil"/>
            </w:tcBorders>
          </w:tcPr>
          <w:p w14:paraId="221F9EE8">
            <w:pPr>
              <w:rPr>
                <w:sz w:val="2"/>
                <w:szCs w:val="2"/>
              </w:rPr>
            </w:pPr>
          </w:p>
        </w:tc>
        <w:tc>
          <w:tcPr>
            <w:tcW w:w="2250" w:type="dxa"/>
          </w:tcPr>
          <w:p w14:paraId="3D2DBF42">
            <w:pPr>
              <w:pStyle w:val="8"/>
              <w:spacing w:before="7"/>
              <w:rPr>
                <w:rFonts w:ascii="宋体"/>
                <w:sz w:val="19"/>
              </w:rPr>
            </w:pPr>
          </w:p>
          <w:p w14:paraId="660E1129">
            <w:pPr>
              <w:pStyle w:val="8"/>
              <w:ind w:left="106"/>
              <w:rPr>
                <w:sz w:val="18"/>
              </w:rPr>
            </w:pPr>
            <w:r>
              <w:rPr>
                <w:sz w:val="18"/>
              </w:rPr>
              <w:t>*随机数生成</w:t>
            </w:r>
          </w:p>
        </w:tc>
        <w:tc>
          <w:tcPr>
            <w:tcW w:w="5438" w:type="dxa"/>
          </w:tcPr>
          <w:p w14:paraId="515A7D0D">
            <w:pPr>
              <w:pStyle w:val="8"/>
              <w:spacing w:line="240" w:lineRule="atLeast"/>
              <w:ind w:left="108" w:right="122"/>
              <w:jc w:val="both"/>
              <w:rPr>
                <w:sz w:val="18"/>
              </w:rPr>
            </w:pPr>
            <w:r>
              <w:rPr>
                <w:sz w:val="18"/>
              </w:rPr>
              <w:t>随机数质量符合GM/T 0005《随机性检测规范》或GB/T32915《信息安全技术二元序列随机性检测方法》</w:t>
            </w:r>
          </w:p>
        </w:tc>
      </w:tr>
      <w:tr w14:paraId="142AE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58E017EC">
            <w:pPr>
              <w:pStyle w:val="8"/>
              <w:spacing w:before="6"/>
              <w:rPr>
                <w:rFonts w:ascii="宋体"/>
                <w:sz w:val="19"/>
              </w:rPr>
            </w:pPr>
          </w:p>
          <w:p w14:paraId="2F2957B3">
            <w:pPr>
              <w:pStyle w:val="8"/>
              <w:ind w:left="184"/>
              <w:rPr>
                <w:sz w:val="18"/>
              </w:rPr>
            </w:pPr>
            <w:r>
              <w:rPr>
                <w:sz w:val="18"/>
              </w:rPr>
              <w:t>163</w:t>
            </w:r>
          </w:p>
        </w:tc>
        <w:tc>
          <w:tcPr>
            <w:tcW w:w="670" w:type="dxa"/>
          </w:tcPr>
          <w:p w14:paraId="403BDE62">
            <w:pPr>
              <w:pStyle w:val="8"/>
              <w:spacing w:before="130" w:line="249" w:lineRule="auto"/>
              <w:ind w:left="153" w:right="144"/>
              <w:rPr>
                <w:sz w:val="18"/>
              </w:rPr>
            </w:pPr>
            <w:r>
              <w:rPr>
                <w:sz w:val="18"/>
              </w:rPr>
              <w:t>安全要求</w:t>
            </w:r>
          </w:p>
        </w:tc>
        <w:tc>
          <w:tcPr>
            <w:tcW w:w="1595" w:type="dxa"/>
            <w:vMerge w:val="continue"/>
            <w:tcBorders>
              <w:top w:val="nil"/>
            </w:tcBorders>
          </w:tcPr>
          <w:p w14:paraId="3FC94492">
            <w:pPr>
              <w:rPr>
                <w:sz w:val="2"/>
                <w:szCs w:val="2"/>
              </w:rPr>
            </w:pPr>
          </w:p>
        </w:tc>
        <w:tc>
          <w:tcPr>
            <w:tcW w:w="2250" w:type="dxa"/>
          </w:tcPr>
          <w:p w14:paraId="4816E645">
            <w:pPr>
              <w:pStyle w:val="8"/>
              <w:spacing w:before="6"/>
              <w:rPr>
                <w:rFonts w:ascii="宋体"/>
                <w:sz w:val="19"/>
              </w:rPr>
            </w:pPr>
          </w:p>
          <w:p w14:paraId="4E756112">
            <w:pPr>
              <w:pStyle w:val="8"/>
              <w:ind w:left="106"/>
              <w:rPr>
                <w:sz w:val="18"/>
              </w:rPr>
            </w:pPr>
            <w:r>
              <w:rPr>
                <w:sz w:val="18"/>
              </w:rPr>
              <w:t>*内置数字证书</w:t>
            </w:r>
          </w:p>
        </w:tc>
        <w:tc>
          <w:tcPr>
            <w:tcW w:w="5438" w:type="dxa"/>
          </w:tcPr>
          <w:p w14:paraId="6ADA5E41">
            <w:pPr>
              <w:pStyle w:val="8"/>
              <w:spacing w:before="130" w:line="249" w:lineRule="auto"/>
              <w:ind w:left="108" w:right="47"/>
              <w:rPr>
                <w:sz w:val="18"/>
              </w:rPr>
            </w:pPr>
            <w:r>
              <w:rPr>
                <w:sz w:val="18"/>
              </w:rPr>
              <w:t>操作系统内置国家电子认证根 CA 的根证书</w:t>
            </w:r>
          </w:p>
        </w:tc>
      </w:tr>
      <w:tr w14:paraId="7752A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5C7CF6B0">
            <w:pPr>
              <w:pStyle w:val="8"/>
              <w:spacing w:before="6"/>
              <w:rPr>
                <w:rFonts w:ascii="宋体"/>
                <w:sz w:val="19"/>
              </w:rPr>
            </w:pPr>
          </w:p>
          <w:p w14:paraId="4B47D09E">
            <w:pPr>
              <w:pStyle w:val="8"/>
              <w:ind w:left="184"/>
              <w:rPr>
                <w:sz w:val="18"/>
              </w:rPr>
            </w:pPr>
            <w:r>
              <w:rPr>
                <w:sz w:val="18"/>
              </w:rPr>
              <w:t>164</w:t>
            </w:r>
          </w:p>
        </w:tc>
        <w:tc>
          <w:tcPr>
            <w:tcW w:w="670" w:type="dxa"/>
          </w:tcPr>
          <w:p w14:paraId="34E1AA16">
            <w:pPr>
              <w:pStyle w:val="8"/>
              <w:spacing w:before="130" w:line="249" w:lineRule="auto"/>
              <w:ind w:left="153" w:right="144"/>
              <w:rPr>
                <w:sz w:val="18"/>
              </w:rPr>
            </w:pPr>
            <w:r>
              <w:rPr>
                <w:sz w:val="18"/>
              </w:rPr>
              <w:t>安全要求</w:t>
            </w:r>
          </w:p>
        </w:tc>
        <w:tc>
          <w:tcPr>
            <w:tcW w:w="1595" w:type="dxa"/>
            <w:vMerge w:val="continue"/>
            <w:tcBorders>
              <w:top w:val="nil"/>
            </w:tcBorders>
          </w:tcPr>
          <w:p w14:paraId="5867A488">
            <w:pPr>
              <w:rPr>
                <w:sz w:val="2"/>
                <w:szCs w:val="2"/>
              </w:rPr>
            </w:pPr>
          </w:p>
        </w:tc>
        <w:tc>
          <w:tcPr>
            <w:tcW w:w="2250" w:type="dxa"/>
          </w:tcPr>
          <w:p w14:paraId="728822B5">
            <w:pPr>
              <w:pStyle w:val="8"/>
              <w:spacing w:before="6"/>
              <w:rPr>
                <w:rFonts w:ascii="宋体"/>
                <w:sz w:val="19"/>
              </w:rPr>
            </w:pPr>
          </w:p>
          <w:p w14:paraId="2BB4A6A3">
            <w:pPr>
              <w:pStyle w:val="8"/>
              <w:ind w:left="106"/>
              <w:rPr>
                <w:sz w:val="18"/>
              </w:rPr>
            </w:pPr>
            <w:r>
              <w:rPr>
                <w:sz w:val="18"/>
              </w:rPr>
              <w:t>*密码协议实现</w:t>
            </w:r>
          </w:p>
        </w:tc>
        <w:tc>
          <w:tcPr>
            <w:tcW w:w="5438" w:type="dxa"/>
          </w:tcPr>
          <w:p w14:paraId="35B5ECD5">
            <w:pPr>
              <w:pStyle w:val="8"/>
              <w:spacing w:before="130" w:line="249" w:lineRule="auto"/>
              <w:ind w:left="108" w:right="97"/>
              <w:rPr>
                <w:sz w:val="18"/>
              </w:rPr>
            </w:pPr>
            <w:r>
              <w:rPr>
                <w:sz w:val="18"/>
              </w:rPr>
              <w:t>操作系统支持符合 GB/T 38636—2020 的TLCP</w:t>
            </w:r>
          </w:p>
        </w:tc>
      </w:tr>
      <w:tr w14:paraId="62062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3" w:type="dxa"/>
          </w:tcPr>
          <w:p w14:paraId="3BCA7625">
            <w:pPr>
              <w:pStyle w:val="8"/>
              <w:spacing w:before="5"/>
              <w:rPr>
                <w:rFonts w:ascii="宋体"/>
                <w:sz w:val="19"/>
              </w:rPr>
            </w:pPr>
          </w:p>
          <w:p w14:paraId="175A86BB">
            <w:pPr>
              <w:pStyle w:val="8"/>
              <w:spacing w:before="1"/>
              <w:ind w:left="184"/>
              <w:rPr>
                <w:sz w:val="18"/>
              </w:rPr>
            </w:pPr>
            <w:r>
              <w:rPr>
                <w:sz w:val="18"/>
              </w:rPr>
              <w:t>165</w:t>
            </w:r>
          </w:p>
        </w:tc>
        <w:tc>
          <w:tcPr>
            <w:tcW w:w="670" w:type="dxa"/>
          </w:tcPr>
          <w:p w14:paraId="239FF0E3">
            <w:pPr>
              <w:pStyle w:val="8"/>
              <w:spacing w:before="129" w:line="249" w:lineRule="auto"/>
              <w:ind w:left="153" w:right="144"/>
              <w:rPr>
                <w:sz w:val="18"/>
              </w:rPr>
            </w:pPr>
            <w:r>
              <w:rPr>
                <w:sz w:val="18"/>
              </w:rPr>
              <w:t>安全要求</w:t>
            </w:r>
          </w:p>
        </w:tc>
        <w:tc>
          <w:tcPr>
            <w:tcW w:w="1595" w:type="dxa"/>
          </w:tcPr>
          <w:p w14:paraId="73B448C5">
            <w:pPr>
              <w:pStyle w:val="8"/>
              <w:spacing w:before="5"/>
              <w:rPr>
                <w:rFonts w:ascii="宋体"/>
                <w:sz w:val="19"/>
              </w:rPr>
            </w:pPr>
          </w:p>
          <w:p w14:paraId="0A8129B4">
            <w:pPr>
              <w:pStyle w:val="8"/>
              <w:spacing w:before="1"/>
              <w:ind w:left="91" w:right="83"/>
              <w:jc w:val="center"/>
              <w:rPr>
                <w:sz w:val="18"/>
              </w:rPr>
            </w:pPr>
            <w:r>
              <w:rPr>
                <w:sz w:val="18"/>
              </w:rPr>
              <w:t>*安全管理工具</w:t>
            </w:r>
          </w:p>
        </w:tc>
        <w:tc>
          <w:tcPr>
            <w:tcW w:w="2250" w:type="dxa"/>
          </w:tcPr>
          <w:p w14:paraId="2E01FAB5">
            <w:pPr>
              <w:pStyle w:val="8"/>
              <w:spacing w:before="5"/>
              <w:rPr>
                <w:rFonts w:ascii="宋体"/>
                <w:sz w:val="19"/>
              </w:rPr>
            </w:pPr>
          </w:p>
          <w:p w14:paraId="30F01073">
            <w:pPr>
              <w:pStyle w:val="8"/>
              <w:spacing w:before="1"/>
              <w:ind w:left="106"/>
              <w:rPr>
                <w:sz w:val="18"/>
              </w:rPr>
            </w:pPr>
            <w:r>
              <w:rPr>
                <w:sz w:val="18"/>
              </w:rPr>
              <w:t>*安全管理工具</w:t>
            </w:r>
          </w:p>
        </w:tc>
        <w:tc>
          <w:tcPr>
            <w:tcW w:w="5438" w:type="dxa"/>
          </w:tcPr>
          <w:p w14:paraId="3D3A68D8">
            <w:pPr>
              <w:pStyle w:val="8"/>
              <w:spacing w:line="240" w:lineRule="atLeast"/>
              <w:ind w:left="108" w:right="95"/>
              <w:jc w:val="both"/>
              <w:rPr>
                <w:sz w:val="18"/>
              </w:rPr>
            </w:pPr>
            <w:r>
              <w:rPr>
                <w:spacing w:val="-3"/>
                <w:sz w:val="18"/>
              </w:rPr>
              <w:t>操作系统提供安全管理工具，包括帐户</w:t>
            </w:r>
            <w:r>
              <w:rPr>
                <w:spacing w:val="-6"/>
                <w:sz w:val="18"/>
              </w:rPr>
              <w:t>安全、网络防护、病毒防护、应用程序</w:t>
            </w:r>
            <w:r>
              <w:rPr>
                <w:sz w:val="18"/>
              </w:rPr>
              <w:t>执行控制</w:t>
            </w:r>
          </w:p>
        </w:tc>
      </w:tr>
      <w:tr w14:paraId="5E7ED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1D4B19A6">
            <w:pPr>
              <w:pStyle w:val="8"/>
              <w:rPr>
                <w:rFonts w:ascii="宋体"/>
                <w:sz w:val="18"/>
              </w:rPr>
            </w:pPr>
          </w:p>
          <w:p w14:paraId="74163F23">
            <w:pPr>
              <w:pStyle w:val="8"/>
              <w:rPr>
                <w:rFonts w:ascii="宋体"/>
                <w:sz w:val="18"/>
              </w:rPr>
            </w:pPr>
          </w:p>
          <w:p w14:paraId="17EF54C7">
            <w:pPr>
              <w:pStyle w:val="8"/>
              <w:spacing w:before="11"/>
              <w:rPr>
                <w:rFonts w:ascii="宋体"/>
                <w:sz w:val="20"/>
              </w:rPr>
            </w:pPr>
          </w:p>
          <w:p w14:paraId="75E68EBF">
            <w:pPr>
              <w:pStyle w:val="8"/>
              <w:ind w:left="184"/>
              <w:rPr>
                <w:sz w:val="18"/>
              </w:rPr>
            </w:pPr>
            <w:r>
              <w:rPr>
                <w:sz w:val="18"/>
              </w:rPr>
              <w:t>166</w:t>
            </w:r>
          </w:p>
        </w:tc>
        <w:tc>
          <w:tcPr>
            <w:tcW w:w="670" w:type="dxa"/>
          </w:tcPr>
          <w:p w14:paraId="71DC4B46">
            <w:pPr>
              <w:pStyle w:val="8"/>
              <w:rPr>
                <w:rFonts w:ascii="宋体"/>
                <w:sz w:val="18"/>
              </w:rPr>
            </w:pPr>
          </w:p>
          <w:p w14:paraId="4549F962">
            <w:pPr>
              <w:pStyle w:val="8"/>
              <w:rPr>
                <w:rFonts w:ascii="宋体"/>
                <w:sz w:val="18"/>
              </w:rPr>
            </w:pPr>
          </w:p>
          <w:p w14:paraId="2DD9DCF3">
            <w:pPr>
              <w:pStyle w:val="8"/>
              <w:spacing w:before="147" w:line="249" w:lineRule="auto"/>
              <w:ind w:left="153" w:right="144"/>
              <w:rPr>
                <w:sz w:val="18"/>
              </w:rPr>
            </w:pPr>
            <w:r>
              <w:rPr>
                <w:sz w:val="18"/>
              </w:rPr>
              <w:t>安全要求</w:t>
            </w:r>
          </w:p>
        </w:tc>
        <w:tc>
          <w:tcPr>
            <w:tcW w:w="1595" w:type="dxa"/>
            <w:vMerge w:val="restart"/>
          </w:tcPr>
          <w:p w14:paraId="05F274BC">
            <w:pPr>
              <w:pStyle w:val="8"/>
              <w:rPr>
                <w:rFonts w:ascii="宋体"/>
                <w:sz w:val="18"/>
              </w:rPr>
            </w:pPr>
          </w:p>
          <w:p w14:paraId="4324BBEB">
            <w:pPr>
              <w:pStyle w:val="8"/>
              <w:rPr>
                <w:rFonts w:ascii="宋体"/>
                <w:sz w:val="18"/>
              </w:rPr>
            </w:pPr>
          </w:p>
          <w:p w14:paraId="6E2FC158">
            <w:pPr>
              <w:pStyle w:val="8"/>
              <w:rPr>
                <w:rFonts w:ascii="宋体"/>
                <w:sz w:val="18"/>
              </w:rPr>
            </w:pPr>
          </w:p>
          <w:p w14:paraId="66AF22E6">
            <w:pPr>
              <w:pStyle w:val="8"/>
              <w:rPr>
                <w:rFonts w:ascii="宋体"/>
                <w:sz w:val="18"/>
              </w:rPr>
            </w:pPr>
          </w:p>
          <w:p w14:paraId="5861B182">
            <w:pPr>
              <w:pStyle w:val="8"/>
              <w:spacing w:before="11"/>
              <w:rPr>
                <w:rFonts w:ascii="宋体"/>
                <w:sz w:val="22"/>
              </w:rPr>
            </w:pPr>
          </w:p>
          <w:p w14:paraId="5663FFA5">
            <w:pPr>
              <w:pStyle w:val="8"/>
              <w:spacing w:before="1"/>
              <w:ind w:left="292"/>
              <w:rPr>
                <w:sz w:val="18"/>
              </w:rPr>
            </w:pPr>
            <w:r>
              <w:rPr>
                <w:sz w:val="18"/>
              </w:rPr>
              <w:t>*身份鉴别</w:t>
            </w:r>
          </w:p>
        </w:tc>
        <w:tc>
          <w:tcPr>
            <w:tcW w:w="2250" w:type="dxa"/>
          </w:tcPr>
          <w:p w14:paraId="529FDE36">
            <w:pPr>
              <w:pStyle w:val="8"/>
              <w:rPr>
                <w:rFonts w:ascii="宋体"/>
                <w:sz w:val="18"/>
              </w:rPr>
            </w:pPr>
          </w:p>
          <w:p w14:paraId="6E9CC0B1">
            <w:pPr>
              <w:pStyle w:val="8"/>
              <w:rPr>
                <w:rFonts w:ascii="宋体"/>
                <w:sz w:val="18"/>
              </w:rPr>
            </w:pPr>
          </w:p>
          <w:p w14:paraId="0C79EBF3">
            <w:pPr>
              <w:pStyle w:val="8"/>
              <w:spacing w:before="147" w:line="249" w:lineRule="auto"/>
              <w:ind w:left="106" w:right="204"/>
              <w:rPr>
                <w:sz w:val="18"/>
              </w:rPr>
            </w:pPr>
            <w:r>
              <w:rPr>
                <w:sz w:val="18"/>
              </w:rPr>
              <w:t>*生物特征识别管理</w:t>
            </w:r>
          </w:p>
        </w:tc>
        <w:tc>
          <w:tcPr>
            <w:tcW w:w="5438" w:type="dxa"/>
          </w:tcPr>
          <w:p w14:paraId="7E510CA1">
            <w:pPr>
              <w:pStyle w:val="8"/>
              <w:spacing w:before="9" w:line="249" w:lineRule="auto"/>
              <w:ind w:left="108" w:right="256"/>
              <w:rPr>
                <w:sz w:val="18"/>
              </w:rPr>
            </w:pPr>
            <w:r>
              <w:rPr>
                <w:sz w:val="18"/>
              </w:rPr>
              <w:t>操作系统支持两种及以上的生物特征类型鉴别，如指纹、人脸；</w:t>
            </w:r>
          </w:p>
          <w:p w14:paraId="51DFB3E8">
            <w:pPr>
              <w:pStyle w:val="8"/>
              <w:spacing w:line="249" w:lineRule="auto"/>
              <w:ind w:left="108" w:right="47"/>
              <w:rPr>
                <w:sz w:val="18"/>
              </w:rPr>
            </w:pPr>
            <w:r>
              <w:rPr>
                <w:sz w:val="18"/>
              </w:rPr>
              <w:t>支持使用生物特征进行命令行、图形化提权操作的身份鉴别；</w:t>
            </w:r>
          </w:p>
          <w:p w14:paraId="68ABB65E">
            <w:pPr>
              <w:pStyle w:val="8"/>
              <w:spacing w:line="249" w:lineRule="auto"/>
              <w:ind w:left="108" w:right="256"/>
              <w:rPr>
                <w:sz w:val="18"/>
              </w:rPr>
            </w:pPr>
            <w:r>
              <w:rPr>
                <w:sz w:val="18"/>
              </w:rPr>
              <w:t>支持使用生物特征进行系统登录操作的身份鉴别；</w:t>
            </w:r>
          </w:p>
          <w:p w14:paraId="708D1B29">
            <w:pPr>
              <w:pStyle w:val="8"/>
              <w:spacing w:before="1" w:line="211" w:lineRule="exact"/>
              <w:ind w:left="108"/>
              <w:rPr>
                <w:sz w:val="18"/>
              </w:rPr>
            </w:pPr>
            <w:r>
              <w:rPr>
                <w:sz w:val="18"/>
              </w:rPr>
              <w:t>支持用户管理自己的生物特征信息</w:t>
            </w:r>
          </w:p>
        </w:tc>
      </w:tr>
      <w:tr w14:paraId="7FA7D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643" w:type="dxa"/>
          </w:tcPr>
          <w:p w14:paraId="3C7583A0">
            <w:pPr>
              <w:pStyle w:val="8"/>
              <w:rPr>
                <w:rFonts w:ascii="宋体"/>
                <w:sz w:val="18"/>
              </w:rPr>
            </w:pPr>
          </w:p>
          <w:p w14:paraId="6BCE80BC">
            <w:pPr>
              <w:pStyle w:val="8"/>
              <w:spacing w:before="140"/>
              <w:ind w:left="184"/>
              <w:rPr>
                <w:sz w:val="18"/>
              </w:rPr>
            </w:pPr>
            <w:r>
              <w:rPr>
                <w:sz w:val="18"/>
              </w:rPr>
              <w:t>167</w:t>
            </w:r>
          </w:p>
        </w:tc>
        <w:tc>
          <w:tcPr>
            <w:tcW w:w="670" w:type="dxa"/>
          </w:tcPr>
          <w:p w14:paraId="1AF4885C">
            <w:pPr>
              <w:pStyle w:val="8"/>
              <w:spacing w:before="7"/>
              <w:rPr>
                <w:rFonts w:ascii="宋体"/>
                <w:sz w:val="19"/>
              </w:rPr>
            </w:pPr>
          </w:p>
          <w:p w14:paraId="00DCF675">
            <w:pPr>
              <w:pStyle w:val="8"/>
              <w:spacing w:line="249" w:lineRule="auto"/>
              <w:ind w:left="153" w:right="144"/>
              <w:rPr>
                <w:sz w:val="18"/>
              </w:rPr>
            </w:pPr>
            <w:r>
              <w:rPr>
                <w:sz w:val="18"/>
              </w:rPr>
              <w:t>安全要求</w:t>
            </w:r>
          </w:p>
        </w:tc>
        <w:tc>
          <w:tcPr>
            <w:tcW w:w="1595" w:type="dxa"/>
            <w:vMerge w:val="continue"/>
            <w:tcBorders>
              <w:top w:val="nil"/>
            </w:tcBorders>
          </w:tcPr>
          <w:p w14:paraId="46A0D114">
            <w:pPr>
              <w:rPr>
                <w:sz w:val="2"/>
                <w:szCs w:val="2"/>
              </w:rPr>
            </w:pPr>
          </w:p>
        </w:tc>
        <w:tc>
          <w:tcPr>
            <w:tcW w:w="2250" w:type="dxa"/>
          </w:tcPr>
          <w:p w14:paraId="50783123">
            <w:pPr>
              <w:pStyle w:val="8"/>
              <w:rPr>
                <w:rFonts w:ascii="宋体"/>
                <w:sz w:val="18"/>
              </w:rPr>
            </w:pPr>
          </w:p>
          <w:p w14:paraId="0FD1CBBC">
            <w:pPr>
              <w:pStyle w:val="8"/>
              <w:spacing w:before="140"/>
              <w:ind w:left="106"/>
              <w:rPr>
                <w:sz w:val="18"/>
              </w:rPr>
            </w:pPr>
            <w:r>
              <w:rPr>
                <w:sz w:val="18"/>
              </w:rPr>
              <w:t>*身份鉴别服务</w:t>
            </w:r>
          </w:p>
        </w:tc>
        <w:tc>
          <w:tcPr>
            <w:tcW w:w="5438" w:type="dxa"/>
          </w:tcPr>
          <w:p w14:paraId="3FC6FD1E">
            <w:pPr>
              <w:pStyle w:val="8"/>
              <w:spacing w:before="11" w:line="249" w:lineRule="auto"/>
              <w:ind w:left="108" w:right="95"/>
              <w:jc w:val="both"/>
              <w:rPr>
                <w:sz w:val="18"/>
              </w:rPr>
            </w:pPr>
            <w:r>
              <w:rPr>
                <w:spacing w:val="7"/>
                <w:sz w:val="18"/>
              </w:rPr>
              <w:t>操作系统用户标识使用帐户名和帐户</w:t>
            </w:r>
            <w:r>
              <w:rPr>
                <w:spacing w:val="-7"/>
                <w:sz w:val="18"/>
              </w:rPr>
              <w:t>ID</w:t>
            </w:r>
            <w:r>
              <w:rPr>
                <w:spacing w:val="-4"/>
                <w:sz w:val="18"/>
              </w:rPr>
              <w:t>，在操作系统的整个生存周期内帐户</w:t>
            </w:r>
            <w:r>
              <w:rPr>
                <w:sz w:val="18"/>
              </w:rPr>
              <w:t>标识具有唯一性；</w:t>
            </w:r>
          </w:p>
          <w:p w14:paraId="426A5F98">
            <w:pPr>
              <w:pStyle w:val="8"/>
              <w:spacing w:line="207" w:lineRule="exact"/>
              <w:ind w:left="108"/>
              <w:rPr>
                <w:sz w:val="18"/>
              </w:rPr>
            </w:pPr>
            <w:r>
              <w:rPr>
                <w:sz w:val="18"/>
              </w:rPr>
              <w:t>支持配置帐户口令复杂度校验及强口</w:t>
            </w:r>
          </w:p>
        </w:tc>
      </w:tr>
    </w:tbl>
    <w:p w14:paraId="72380FD6">
      <w:pPr>
        <w:spacing w:after="0" w:line="240" w:lineRule="auto"/>
        <w:jc w:val="left"/>
        <w:rPr>
          <w:sz w:val="15"/>
        </w:rPr>
      </w:pPr>
    </w:p>
    <w:p w14:paraId="59D70316">
      <w:pPr>
        <w:spacing w:after="0" w:line="240" w:lineRule="auto"/>
        <w:jc w:val="left"/>
        <w:rPr>
          <w:sz w:val="15"/>
        </w:rPr>
      </w:pPr>
    </w:p>
    <w:p w14:paraId="1AD9FBF0">
      <w:pPr>
        <w:spacing w:after="0" w:line="240" w:lineRule="auto"/>
        <w:jc w:val="left"/>
        <w:rPr>
          <w:sz w:val="15"/>
        </w:rPr>
      </w:pPr>
    </w:p>
    <w:p w14:paraId="3F0E6A4D">
      <w:pPr>
        <w:spacing w:after="0" w:line="240" w:lineRule="auto"/>
        <w:jc w:val="left"/>
        <w:rPr>
          <w:sz w:val="15"/>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670"/>
        <w:gridCol w:w="1608"/>
        <w:gridCol w:w="2237"/>
        <w:gridCol w:w="5438"/>
      </w:tblGrid>
      <w:tr w14:paraId="7498C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6425E176">
            <w:pPr>
              <w:pStyle w:val="8"/>
              <w:spacing w:before="129"/>
              <w:ind w:left="141"/>
              <w:rPr>
                <w:b/>
                <w:sz w:val="18"/>
              </w:rPr>
            </w:pPr>
            <w:r>
              <w:rPr>
                <w:b/>
                <w:sz w:val="18"/>
              </w:rPr>
              <w:t>序号</w:t>
            </w:r>
          </w:p>
        </w:tc>
        <w:tc>
          <w:tcPr>
            <w:tcW w:w="670" w:type="dxa"/>
          </w:tcPr>
          <w:p w14:paraId="544598B2">
            <w:pPr>
              <w:pStyle w:val="8"/>
              <w:spacing w:line="240" w:lineRule="atLeast"/>
              <w:ind w:left="153" w:right="144"/>
              <w:rPr>
                <w:b/>
                <w:sz w:val="18"/>
              </w:rPr>
            </w:pPr>
            <w:r>
              <w:rPr>
                <w:b/>
                <w:sz w:val="18"/>
              </w:rPr>
              <w:t>指标分类</w:t>
            </w:r>
          </w:p>
        </w:tc>
        <w:tc>
          <w:tcPr>
            <w:tcW w:w="1608" w:type="dxa"/>
          </w:tcPr>
          <w:p w14:paraId="2E7DADC3">
            <w:pPr>
              <w:pStyle w:val="8"/>
              <w:spacing w:before="129"/>
              <w:ind w:left="335"/>
              <w:rPr>
                <w:b/>
                <w:sz w:val="18"/>
              </w:rPr>
            </w:pPr>
            <w:r>
              <w:rPr>
                <w:b/>
                <w:sz w:val="18"/>
              </w:rPr>
              <w:t>一级指标</w:t>
            </w:r>
          </w:p>
        </w:tc>
        <w:tc>
          <w:tcPr>
            <w:tcW w:w="2237" w:type="dxa"/>
          </w:tcPr>
          <w:p w14:paraId="6ADF19DE">
            <w:pPr>
              <w:pStyle w:val="8"/>
              <w:spacing w:before="129"/>
              <w:ind w:left="387"/>
              <w:rPr>
                <w:b/>
                <w:sz w:val="18"/>
              </w:rPr>
            </w:pPr>
            <w:r>
              <w:rPr>
                <w:b/>
                <w:sz w:val="18"/>
              </w:rPr>
              <w:t>二级指标</w:t>
            </w:r>
          </w:p>
        </w:tc>
        <w:tc>
          <w:tcPr>
            <w:tcW w:w="5438" w:type="dxa"/>
          </w:tcPr>
          <w:p w14:paraId="63EC5C7E">
            <w:pPr>
              <w:pStyle w:val="8"/>
              <w:spacing w:before="129"/>
              <w:ind w:left="1247" w:right="1237"/>
              <w:jc w:val="center"/>
              <w:rPr>
                <w:b/>
                <w:sz w:val="18"/>
              </w:rPr>
            </w:pPr>
            <w:r>
              <w:rPr>
                <w:b/>
                <w:sz w:val="18"/>
              </w:rPr>
              <w:t>指标要求</w:t>
            </w:r>
          </w:p>
        </w:tc>
      </w:tr>
      <w:tr w14:paraId="69B18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43" w:type="dxa"/>
          </w:tcPr>
          <w:p w14:paraId="506E0EB8">
            <w:pPr>
              <w:pStyle w:val="8"/>
              <w:rPr>
                <w:rFonts w:ascii="Times New Roman"/>
                <w:sz w:val="18"/>
              </w:rPr>
            </w:pPr>
          </w:p>
        </w:tc>
        <w:tc>
          <w:tcPr>
            <w:tcW w:w="670" w:type="dxa"/>
          </w:tcPr>
          <w:p w14:paraId="385D6237">
            <w:pPr>
              <w:pStyle w:val="8"/>
              <w:rPr>
                <w:rFonts w:ascii="Times New Roman"/>
                <w:sz w:val="18"/>
              </w:rPr>
            </w:pPr>
          </w:p>
        </w:tc>
        <w:tc>
          <w:tcPr>
            <w:tcW w:w="1608" w:type="dxa"/>
          </w:tcPr>
          <w:p w14:paraId="05D0BEDA">
            <w:pPr>
              <w:pStyle w:val="8"/>
              <w:rPr>
                <w:rFonts w:ascii="Times New Roman"/>
                <w:sz w:val="18"/>
              </w:rPr>
            </w:pPr>
          </w:p>
        </w:tc>
        <w:tc>
          <w:tcPr>
            <w:tcW w:w="2237" w:type="dxa"/>
          </w:tcPr>
          <w:p w14:paraId="500EB7A7">
            <w:pPr>
              <w:pStyle w:val="8"/>
              <w:rPr>
                <w:rFonts w:ascii="Times New Roman"/>
                <w:sz w:val="18"/>
              </w:rPr>
            </w:pPr>
          </w:p>
        </w:tc>
        <w:tc>
          <w:tcPr>
            <w:tcW w:w="5438" w:type="dxa"/>
          </w:tcPr>
          <w:p w14:paraId="528FEA8F">
            <w:pPr>
              <w:pStyle w:val="8"/>
              <w:spacing w:before="9"/>
              <w:ind w:left="108"/>
              <w:rPr>
                <w:sz w:val="18"/>
              </w:rPr>
            </w:pPr>
            <w:r>
              <w:rPr>
                <w:sz w:val="18"/>
              </w:rPr>
              <w:t>令管理；</w:t>
            </w:r>
          </w:p>
          <w:p w14:paraId="42B1445E">
            <w:pPr>
              <w:pStyle w:val="8"/>
              <w:spacing w:before="9" w:line="249" w:lineRule="auto"/>
              <w:ind w:left="108" w:right="976"/>
              <w:rPr>
                <w:sz w:val="18"/>
              </w:rPr>
            </w:pPr>
            <w:r>
              <w:rPr>
                <w:sz w:val="18"/>
              </w:rPr>
              <w:t>支持帐户口令有效期配置； 支持口令鉴别失败控制；</w:t>
            </w:r>
          </w:p>
          <w:p w14:paraId="17CD9A92">
            <w:pPr>
              <w:pStyle w:val="8"/>
              <w:spacing w:before="1" w:line="249" w:lineRule="auto"/>
              <w:ind w:left="108" w:right="47"/>
              <w:rPr>
                <w:sz w:val="18"/>
              </w:rPr>
            </w:pPr>
            <w:r>
              <w:rPr>
                <w:sz w:val="18"/>
              </w:rPr>
              <w:t>支持口令加密算法配置，帐户口令进行加密后以不可逆的密文形式保存；</w:t>
            </w:r>
          </w:p>
          <w:p w14:paraId="7D5E57C4">
            <w:pPr>
              <w:pStyle w:val="8"/>
              <w:spacing w:line="211" w:lineRule="exact"/>
              <w:ind w:left="108"/>
              <w:rPr>
                <w:sz w:val="18"/>
              </w:rPr>
            </w:pPr>
            <w:r>
              <w:rPr>
                <w:sz w:val="18"/>
              </w:rPr>
              <w:t>支持禁止根帐户(root)远程登录设置</w:t>
            </w:r>
          </w:p>
        </w:tc>
      </w:tr>
      <w:tr w14:paraId="653F7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643" w:type="dxa"/>
          </w:tcPr>
          <w:p w14:paraId="154DD387">
            <w:pPr>
              <w:pStyle w:val="8"/>
              <w:rPr>
                <w:rFonts w:ascii="宋体"/>
                <w:sz w:val="18"/>
              </w:rPr>
            </w:pPr>
          </w:p>
          <w:p w14:paraId="60AB0114">
            <w:pPr>
              <w:pStyle w:val="8"/>
              <w:rPr>
                <w:rFonts w:ascii="宋体"/>
                <w:sz w:val="18"/>
              </w:rPr>
            </w:pPr>
          </w:p>
          <w:p w14:paraId="5C8A6856">
            <w:pPr>
              <w:pStyle w:val="8"/>
              <w:rPr>
                <w:rFonts w:ascii="宋体"/>
                <w:sz w:val="18"/>
              </w:rPr>
            </w:pPr>
          </w:p>
          <w:p w14:paraId="2ACAA1B1">
            <w:pPr>
              <w:pStyle w:val="8"/>
              <w:rPr>
                <w:rFonts w:ascii="宋体"/>
                <w:sz w:val="18"/>
              </w:rPr>
            </w:pPr>
          </w:p>
          <w:p w14:paraId="013C1D2F">
            <w:pPr>
              <w:pStyle w:val="8"/>
              <w:spacing w:before="4"/>
              <w:rPr>
                <w:rFonts w:ascii="宋体"/>
                <w:sz w:val="22"/>
              </w:rPr>
            </w:pPr>
          </w:p>
          <w:p w14:paraId="2DD22C62">
            <w:pPr>
              <w:pStyle w:val="8"/>
              <w:ind w:left="184"/>
              <w:rPr>
                <w:sz w:val="18"/>
              </w:rPr>
            </w:pPr>
            <w:r>
              <w:rPr>
                <w:sz w:val="18"/>
              </w:rPr>
              <w:t>168</w:t>
            </w:r>
          </w:p>
        </w:tc>
        <w:tc>
          <w:tcPr>
            <w:tcW w:w="670" w:type="dxa"/>
          </w:tcPr>
          <w:p w14:paraId="7EEC0078">
            <w:pPr>
              <w:pStyle w:val="8"/>
              <w:rPr>
                <w:rFonts w:ascii="宋体"/>
                <w:sz w:val="18"/>
              </w:rPr>
            </w:pPr>
          </w:p>
          <w:p w14:paraId="652FD6EB">
            <w:pPr>
              <w:pStyle w:val="8"/>
              <w:rPr>
                <w:rFonts w:ascii="宋体"/>
                <w:sz w:val="18"/>
              </w:rPr>
            </w:pPr>
          </w:p>
          <w:p w14:paraId="4F26018E">
            <w:pPr>
              <w:pStyle w:val="8"/>
              <w:rPr>
                <w:rFonts w:ascii="宋体"/>
                <w:sz w:val="18"/>
              </w:rPr>
            </w:pPr>
          </w:p>
          <w:p w14:paraId="6DC483A3">
            <w:pPr>
              <w:pStyle w:val="8"/>
              <w:rPr>
                <w:rFonts w:ascii="宋体"/>
                <w:sz w:val="18"/>
              </w:rPr>
            </w:pPr>
          </w:p>
          <w:p w14:paraId="1061CD4C">
            <w:pPr>
              <w:pStyle w:val="8"/>
              <w:spacing w:before="12"/>
              <w:rPr>
                <w:rFonts w:ascii="宋体"/>
                <w:sz w:val="12"/>
              </w:rPr>
            </w:pPr>
          </w:p>
          <w:p w14:paraId="1EB1D415">
            <w:pPr>
              <w:pStyle w:val="8"/>
              <w:spacing w:line="249" w:lineRule="auto"/>
              <w:ind w:left="153" w:right="144"/>
              <w:rPr>
                <w:sz w:val="18"/>
              </w:rPr>
            </w:pPr>
            <w:r>
              <w:rPr>
                <w:sz w:val="18"/>
              </w:rPr>
              <w:t>安全要求</w:t>
            </w:r>
          </w:p>
        </w:tc>
        <w:tc>
          <w:tcPr>
            <w:tcW w:w="1608" w:type="dxa"/>
            <w:vMerge w:val="restart"/>
          </w:tcPr>
          <w:p w14:paraId="5A760E77">
            <w:pPr>
              <w:pStyle w:val="8"/>
              <w:rPr>
                <w:rFonts w:ascii="宋体"/>
                <w:sz w:val="18"/>
              </w:rPr>
            </w:pPr>
          </w:p>
          <w:p w14:paraId="49DA2F89">
            <w:pPr>
              <w:pStyle w:val="8"/>
              <w:rPr>
                <w:rFonts w:ascii="宋体"/>
                <w:sz w:val="18"/>
              </w:rPr>
            </w:pPr>
          </w:p>
          <w:p w14:paraId="4689D52A">
            <w:pPr>
              <w:pStyle w:val="8"/>
              <w:rPr>
                <w:rFonts w:ascii="宋体"/>
                <w:sz w:val="18"/>
              </w:rPr>
            </w:pPr>
          </w:p>
          <w:p w14:paraId="01917F84">
            <w:pPr>
              <w:pStyle w:val="8"/>
              <w:rPr>
                <w:rFonts w:ascii="宋体"/>
                <w:sz w:val="18"/>
              </w:rPr>
            </w:pPr>
          </w:p>
          <w:p w14:paraId="0DA75AE5">
            <w:pPr>
              <w:pStyle w:val="8"/>
              <w:rPr>
                <w:rFonts w:ascii="宋体"/>
                <w:sz w:val="18"/>
              </w:rPr>
            </w:pPr>
          </w:p>
          <w:p w14:paraId="4F2604D0">
            <w:pPr>
              <w:pStyle w:val="8"/>
              <w:rPr>
                <w:rFonts w:ascii="宋体"/>
                <w:sz w:val="18"/>
              </w:rPr>
            </w:pPr>
          </w:p>
          <w:p w14:paraId="03F89C15">
            <w:pPr>
              <w:pStyle w:val="8"/>
              <w:rPr>
                <w:rFonts w:ascii="宋体"/>
                <w:sz w:val="18"/>
              </w:rPr>
            </w:pPr>
          </w:p>
          <w:p w14:paraId="636371DC">
            <w:pPr>
              <w:pStyle w:val="8"/>
              <w:rPr>
                <w:rFonts w:ascii="宋体"/>
                <w:sz w:val="18"/>
              </w:rPr>
            </w:pPr>
          </w:p>
          <w:p w14:paraId="7297896B">
            <w:pPr>
              <w:pStyle w:val="8"/>
              <w:rPr>
                <w:rFonts w:ascii="宋体"/>
                <w:sz w:val="18"/>
              </w:rPr>
            </w:pPr>
          </w:p>
          <w:p w14:paraId="26F4B0BB">
            <w:pPr>
              <w:pStyle w:val="8"/>
              <w:rPr>
                <w:rFonts w:ascii="宋体"/>
                <w:sz w:val="18"/>
              </w:rPr>
            </w:pPr>
          </w:p>
          <w:p w14:paraId="319E3C9E">
            <w:pPr>
              <w:pStyle w:val="8"/>
              <w:spacing w:before="4"/>
              <w:rPr>
                <w:rFonts w:ascii="宋体"/>
                <w:sz w:val="18"/>
              </w:rPr>
            </w:pPr>
          </w:p>
          <w:p w14:paraId="38DC5950">
            <w:pPr>
              <w:pStyle w:val="8"/>
              <w:ind w:left="292"/>
              <w:rPr>
                <w:sz w:val="18"/>
              </w:rPr>
            </w:pPr>
            <w:r>
              <w:rPr>
                <w:sz w:val="18"/>
              </w:rPr>
              <w:t>*访问控制</w:t>
            </w:r>
          </w:p>
        </w:tc>
        <w:tc>
          <w:tcPr>
            <w:tcW w:w="2237" w:type="dxa"/>
          </w:tcPr>
          <w:p w14:paraId="356EB6B4">
            <w:pPr>
              <w:pStyle w:val="8"/>
              <w:rPr>
                <w:rFonts w:ascii="宋体"/>
                <w:sz w:val="18"/>
              </w:rPr>
            </w:pPr>
          </w:p>
          <w:p w14:paraId="28D2CBE9">
            <w:pPr>
              <w:pStyle w:val="8"/>
              <w:rPr>
                <w:rFonts w:ascii="宋体"/>
                <w:sz w:val="18"/>
              </w:rPr>
            </w:pPr>
          </w:p>
          <w:p w14:paraId="2619E4DB">
            <w:pPr>
              <w:pStyle w:val="8"/>
              <w:rPr>
                <w:rFonts w:ascii="宋体"/>
                <w:sz w:val="18"/>
              </w:rPr>
            </w:pPr>
          </w:p>
          <w:p w14:paraId="19F1117B">
            <w:pPr>
              <w:pStyle w:val="8"/>
              <w:rPr>
                <w:rFonts w:ascii="宋体"/>
                <w:sz w:val="18"/>
              </w:rPr>
            </w:pPr>
          </w:p>
          <w:p w14:paraId="5EC3E343">
            <w:pPr>
              <w:pStyle w:val="8"/>
              <w:spacing w:before="4"/>
              <w:rPr>
                <w:rFonts w:ascii="宋体"/>
                <w:sz w:val="22"/>
              </w:rPr>
            </w:pPr>
          </w:p>
          <w:p w14:paraId="38888D4E">
            <w:pPr>
              <w:pStyle w:val="8"/>
              <w:ind w:left="106"/>
              <w:rPr>
                <w:sz w:val="18"/>
              </w:rPr>
            </w:pPr>
            <w:r>
              <w:rPr>
                <w:sz w:val="18"/>
              </w:rPr>
              <w:t>*自主访问控制</w:t>
            </w:r>
          </w:p>
        </w:tc>
        <w:tc>
          <w:tcPr>
            <w:tcW w:w="5438" w:type="dxa"/>
          </w:tcPr>
          <w:p w14:paraId="388E6B35">
            <w:pPr>
              <w:pStyle w:val="8"/>
              <w:spacing w:before="9" w:line="249" w:lineRule="auto"/>
              <w:ind w:left="108" w:right="95"/>
              <w:jc w:val="both"/>
              <w:rPr>
                <w:sz w:val="18"/>
              </w:rPr>
            </w:pPr>
            <w:r>
              <w:rPr>
                <w:spacing w:val="7"/>
                <w:sz w:val="18"/>
              </w:rPr>
              <w:t>允许客体拥有者以普通帐户决定并控</w:t>
            </w:r>
            <w:r>
              <w:rPr>
                <w:spacing w:val="-4"/>
                <w:sz w:val="18"/>
              </w:rPr>
              <w:t>制对客体的访问，并阻止非授权帐户对</w:t>
            </w:r>
            <w:r>
              <w:rPr>
                <w:spacing w:val="-3"/>
                <w:sz w:val="18"/>
              </w:rPr>
              <w:t>客体的访问普通用户缺省拥有新建、读</w:t>
            </w:r>
            <w:r>
              <w:rPr>
                <w:sz w:val="18"/>
              </w:rPr>
              <w:t>写和删除私有目录下文件的权限；</w:t>
            </w:r>
          </w:p>
          <w:p w14:paraId="2D9BBC93">
            <w:pPr>
              <w:pStyle w:val="8"/>
              <w:spacing w:line="249" w:lineRule="auto"/>
              <w:ind w:left="108" w:right="76"/>
              <w:jc w:val="both"/>
              <w:rPr>
                <w:sz w:val="18"/>
              </w:rPr>
            </w:pPr>
            <w:r>
              <w:rPr>
                <w:sz w:val="18"/>
              </w:rPr>
              <w:t>支持细粒度的自主访问控制，将访问控制的粒度控制在指定帐户，对系统中的每一个客体，实现由客体拥有者以指定帐户方式确定其对该客体的访问权限， 而其他同组帐户或非同组的帐户和用户组对该客体的访问权则由客体拥有</w:t>
            </w:r>
          </w:p>
          <w:p w14:paraId="22D06C19">
            <w:pPr>
              <w:pStyle w:val="8"/>
              <w:spacing w:before="1" w:line="211" w:lineRule="exact"/>
              <w:ind w:left="108"/>
              <w:rPr>
                <w:sz w:val="18"/>
              </w:rPr>
            </w:pPr>
            <w:r>
              <w:rPr>
                <w:sz w:val="18"/>
              </w:rPr>
              <w:t>者授予</w:t>
            </w:r>
          </w:p>
        </w:tc>
      </w:tr>
      <w:tr w14:paraId="658C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tcPr>
          <w:p w14:paraId="29C9D4E9">
            <w:pPr>
              <w:pStyle w:val="8"/>
              <w:rPr>
                <w:rFonts w:ascii="宋体"/>
                <w:sz w:val="18"/>
              </w:rPr>
            </w:pPr>
          </w:p>
          <w:p w14:paraId="790CC7A4">
            <w:pPr>
              <w:pStyle w:val="8"/>
              <w:spacing w:before="140"/>
              <w:ind w:left="184"/>
              <w:rPr>
                <w:sz w:val="18"/>
              </w:rPr>
            </w:pPr>
            <w:r>
              <w:rPr>
                <w:sz w:val="18"/>
              </w:rPr>
              <w:t>169</w:t>
            </w:r>
          </w:p>
        </w:tc>
        <w:tc>
          <w:tcPr>
            <w:tcW w:w="670" w:type="dxa"/>
          </w:tcPr>
          <w:p w14:paraId="38905006">
            <w:pPr>
              <w:pStyle w:val="8"/>
              <w:spacing w:before="7"/>
              <w:rPr>
                <w:rFonts w:ascii="宋体"/>
                <w:sz w:val="19"/>
              </w:rPr>
            </w:pPr>
          </w:p>
          <w:p w14:paraId="7B7F72BD">
            <w:pPr>
              <w:pStyle w:val="8"/>
              <w:spacing w:line="249" w:lineRule="auto"/>
              <w:ind w:left="153" w:right="144"/>
              <w:rPr>
                <w:sz w:val="18"/>
              </w:rPr>
            </w:pPr>
            <w:r>
              <w:rPr>
                <w:sz w:val="18"/>
              </w:rPr>
              <w:t>安全要求</w:t>
            </w:r>
          </w:p>
        </w:tc>
        <w:tc>
          <w:tcPr>
            <w:tcW w:w="1608" w:type="dxa"/>
            <w:vMerge w:val="continue"/>
            <w:tcBorders>
              <w:top w:val="nil"/>
            </w:tcBorders>
          </w:tcPr>
          <w:p w14:paraId="25CA79EA">
            <w:pPr>
              <w:rPr>
                <w:sz w:val="2"/>
                <w:szCs w:val="2"/>
              </w:rPr>
            </w:pPr>
          </w:p>
        </w:tc>
        <w:tc>
          <w:tcPr>
            <w:tcW w:w="2237" w:type="dxa"/>
          </w:tcPr>
          <w:p w14:paraId="63290C88">
            <w:pPr>
              <w:pStyle w:val="8"/>
              <w:rPr>
                <w:rFonts w:ascii="宋体"/>
                <w:sz w:val="18"/>
              </w:rPr>
            </w:pPr>
          </w:p>
          <w:p w14:paraId="4183199F">
            <w:pPr>
              <w:pStyle w:val="8"/>
              <w:spacing w:before="140"/>
              <w:ind w:left="106"/>
              <w:rPr>
                <w:sz w:val="18"/>
              </w:rPr>
            </w:pPr>
            <w:r>
              <w:rPr>
                <w:sz w:val="18"/>
              </w:rPr>
              <w:t>*强制访问控制</w:t>
            </w:r>
          </w:p>
        </w:tc>
        <w:tc>
          <w:tcPr>
            <w:tcW w:w="5438" w:type="dxa"/>
          </w:tcPr>
          <w:p w14:paraId="7C97B093">
            <w:pPr>
              <w:pStyle w:val="8"/>
              <w:spacing w:before="11" w:line="249" w:lineRule="auto"/>
              <w:ind w:left="108" w:right="95"/>
              <w:rPr>
                <w:sz w:val="18"/>
              </w:rPr>
            </w:pPr>
            <w:r>
              <w:rPr>
                <w:sz w:val="18"/>
              </w:rPr>
              <w:t>操作系统支持对应用程序的访问控制</w:t>
            </w:r>
            <w:r>
              <w:rPr>
                <w:spacing w:val="-4"/>
                <w:sz w:val="18"/>
              </w:rPr>
              <w:t>与资源限制，包括对文件、网络等客体</w:t>
            </w:r>
            <w:r>
              <w:rPr>
                <w:sz w:val="18"/>
              </w:rPr>
              <w:t>的访问控制；</w:t>
            </w:r>
          </w:p>
          <w:p w14:paraId="5BD50B1C">
            <w:pPr>
              <w:pStyle w:val="8"/>
              <w:spacing w:line="209" w:lineRule="exact"/>
              <w:ind w:left="108"/>
              <w:rPr>
                <w:sz w:val="18"/>
              </w:rPr>
            </w:pPr>
            <w:r>
              <w:rPr>
                <w:sz w:val="18"/>
              </w:rPr>
              <w:t>支持应用安装控制、应用执行控制</w:t>
            </w:r>
          </w:p>
        </w:tc>
      </w:tr>
      <w:tr w14:paraId="0AF02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43" w:type="dxa"/>
          </w:tcPr>
          <w:p w14:paraId="55B8D523">
            <w:pPr>
              <w:pStyle w:val="8"/>
              <w:rPr>
                <w:rFonts w:ascii="宋体"/>
                <w:sz w:val="18"/>
              </w:rPr>
            </w:pPr>
          </w:p>
          <w:p w14:paraId="26B93ADE">
            <w:pPr>
              <w:pStyle w:val="8"/>
              <w:rPr>
                <w:rFonts w:ascii="宋体"/>
                <w:sz w:val="18"/>
              </w:rPr>
            </w:pPr>
          </w:p>
          <w:p w14:paraId="709346EB">
            <w:pPr>
              <w:pStyle w:val="8"/>
              <w:rPr>
                <w:rFonts w:ascii="宋体"/>
                <w:sz w:val="21"/>
              </w:rPr>
            </w:pPr>
          </w:p>
          <w:p w14:paraId="350751FF">
            <w:pPr>
              <w:pStyle w:val="8"/>
              <w:ind w:left="184"/>
              <w:rPr>
                <w:sz w:val="18"/>
              </w:rPr>
            </w:pPr>
            <w:r>
              <w:rPr>
                <w:sz w:val="18"/>
              </w:rPr>
              <w:t>170</w:t>
            </w:r>
          </w:p>
        </w:tc>
        <w:tc>
          <w:tcPr>
            <w:tcW w:w="670" w:type="dxa"/>
          </w:tcPr>
          <w:p w14:paraId="1F2D964D">
            <w:pPr>
              <w:pStyle w:val="8"/>
              <w:rPr>
                <w:rFonts w:ascii="宋体"/>
                <w:sz w:val="18"/>
              </w:rPr>
            </w:pPr>
          </w:p>
          <w:p w14:paraId="0ED0A00A">
            <w:pPr>
              <w:pStyle w:val="8"/>
              <w:rPr>
                <w:rFonts w:ascii="宋体"/>
                <w:sz w:val="18"/>
              </w:rPr>
            </w:pPr>
          </w:p>
          <w:p w14:paraId="1F0F0365">
            <w:pPr>
              <w:pStyle w:val="8"/>
              <w:spacing w:before="149" w:line="249" w:lineRule="auto"/>
              <w:ind w:left="153" w:right="144"/>
              <w:rPr>
                <w:sz w:val="18"/>
              </w:rPr>
            </w:pPr>
            <w:r>
              <w:rPr>
                <w:sz w:val="18"/>
              </w:rPr>
              <w:t>安全要求</w:t>
            </w:r>
          </w:p>
        </w:tc>
        <w:tc>
          <w:tcPr>
            <w:tcW w:w="1608" w:type="dxa"/>
            <w:vMerge w:val="continue"/>
            <w:tcBorders>
              <w:top w:val="nil"/>
            </w:tcBorders>
          </w:tcPr>
          <w:p w14:paraId="012694B2">
            <w:pPr>
              <w:rPr>
                <w:sz w:val="2"/>
                <w:szCs w:val="2"/>
              </w:rPr>
            </w:pPr>
          </w:p>
        </w:tc>
        <w:tc>
          <w:tcPr>
            <w:tcW w:w="2237" w:type="dxa"/>
          </w:tcPr>
          <w:p w14:paraId="34DE060C">
            <w:pPr>
              <w:pStyle w:val="8"/>
              <w:rPr>
                <w:rFonts w:ascii="宋体"/>
                <w:sz w:val="18"/>
              </w:rPr>
            </w:pPr>
          </w:p>
          <w:p w14:paraId="253201D5">
            <w:pPr>
              <w:pStyle w:val="8"/>
              <w:rPr>
                <w:rFonts w:ascii="宋体"/>
                <w:sz w:val="18"/>
              </w:rPr>
            </w:pPr>
          </w:p>
          <w:p w14:paraId="726D29C3">
            <w:pPr>
              <w:pStyle w:val="8"/>
              <w:rPr>
                <w:rFonts w:ascii="宋体"/>
                <w:sz w:val="21"/>
              </w:rPr>
            </w:pPr>
          </w:p>
          <w:p w14:paraId="0E17CCDF">
            <w:pPr>
              <w:pStyle w:val="8"/>
              <w:ind w:left="106"/>
              <w:rPr>
                <w:sz w:val="18"/>
              </w:rPr>
            </w:pPr>
            <w:r>
              <w:rPr>
                <w:sz w:val="18"/>
              </w:rPr>
              <w:t>*安全审计</w:t>
            </w:r>
          </w:p>
        </w:tc>
        <w:tc>
          <w:tcPr>
            <w:tcW w:w="5438" w:type="dxa"/>
          </w:tcPr>
          <w:p w14:paraId="6A79C69E">
            <w:pPr>
              <w:pStyle w:val="8"/>
              <w:spacing w:before="10" w:line="249" w:lineRule="auto"/>
              <w:ind w:left="108" w:right="95"/>
              <w:jc w:val="both"/>
              <w:rPr>
                <w:sz w:val="18"/>
              </w:rPr>
            </w:pPr>
            <w:r>
              <w:rPr>
                <w:spacing w:val="-3"/>
                <w:sz w:val="18"/>
              </w:rPr>
              <w:t>操作系统能对身份鉴别的使用、自主访</w:t>
            </w:r>
            <w:r>
              <w:rPr>
                <w:spacing w:val="-5"/>
                <w:sz w:val="18"/>
              </w:rPr>
              <w:t>问控制、标记和强制访问控制策略的修</w:t>
            </w:r>
            <w:r>
              <w:rPr>
                <w:sz w:val="18"/>
              </w:rPr>
              <w:t>改等生成审计日志；</w:t>
            </w:r>
          </w:p>
          <w:p w14:paraId="33806014">
            <w:pPr>
              <w:pStyle w:val="8"/>
              <w:spacing w:before="1" w:line="249" w:lineRule="auto"/>
              <w:ind w:left="108" w:right="95"/>
              <w:jc w:val="both"/>
              <w:rPr>
                <w:sz w:val="18"/>
              </w:rPr>
            </w:pPr>
            <w:r>
              <w:rPr>
                <w:spacing w:val="-3"/>
                <w:sz w:val="18"/>
              </w:rPr>
              <w:t>审计记录包括事件类型、事件发生的日</w:t>
            </w:r>
            <w:r>
              <w:rPr>
                <w:spacing w:val="-5"/>
                <w:sz w:val="18"/>
              </w:rPr>
              <w:t>期、触发事件的帐户、事件成功或失败</w:t>
            </w:r>
            <w:r>
              <w:rPr>
                <w:sz w:val="18"/>
              </w:rPr>
              <w:t>等字段；</w:t>
            </w:r>
          </w:p>
          <w:p w14:paraId="0AF346B6">
            <w:pPr>
              <w:pStyle w:val="8"/>
              <w:spacing w:line="209" w:lineRule="exact"/>
              <w:ind w:left="108"/>
              <w:rPr>
                <w:sz w:val="18"/>
              </w:rPr>
            </w:pPr>
            <w:r>
              <w:rPr>
                <w:sz w:val="18"/>
              </w:rPr>
              <w:t>支持审计日志查询和导出功能设置</w:t>
            </w:r>
          </w:p>
        </w:tc>
      </w:tr>
      <w:tr w14:paraId="3227D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43" w:type="dxa"/>
          </w:tcPr>
          <w:p w14:paraId="6CFD79C1">
            <w:pPr>
              <w:pStyle w:val="8"/>
              <w:rPr>
                <w:rFonts w:ascii="宋体"/>
                <w:sz w:val="18"/>
              </w:rPr>
            </w:pPr>
          </w:p>
          <w:p w14:paraId="7A8B6A14">
            <w:pPr>
              <w:pStyle w:val="8"/>
              <w:rPr>
                <w:rFonts w:ascii="宋体"/>
                <w:sz w:val="18"/>
              </w:rPr>
            </w:pPr>
          </w:p>
          <w:p w14:paraId="5156125E">
            <w:pPr>
              <w:pStyle w:val="8"/>
              <w:spacing w:before="149"/>
              <w:ind w:left="184"/>
              <w:rPr>
                <w:sz w:val="18"/>
              </w:rPr>
            </w:pPr>
            <w:r>
              <w:rPr>
                <w:sz w:val="18"/>
              </w:rPr>
              <w:t>171</w:t>
            </w:r>
          </w:p>
        </w:tc>
        <w:tc>
          <w:tcPr>
            <w:tcW w:w="670" w:type="dxa"/>
          </w:tcPr>
          <w:p w14:paraId="25730E7C">
            <w:pPr>
              <w:pStyle w:val="8"/>
              <w:rPr>
                <w:rFonts w:ascii="宋体"/>
                <w:sz w:val="18"/>
              </w:rPr>
            </w:pPr>
          </w:p>
          <w:p w14:paraId="7604E781">
            <w:pPr>
              <w:pStyle w:val="8"/>
              <w:spacing w:before="3"/>
              <w:rPr>
                <w:rFonts w:ascii="宋体"/>
                <w:sz w:val="20"/>
              </w:rPr>
            </w:pPr>
          </w:p>
          <w:p w14:paraId="56237F79">
            <w:pPr>
              <w:pStyle w:val="8"/>
              <w:spacing w:line="249" w:lineRule="auto"/>
              <w:ind w:left="153" w:right="144"/>
              <w:rPr>
                <w:sz w:val="18"/>
              </w:rPr>
            </w:pPr>
            <w:r>
              <w:rPr>
                <w:sz w:val="18"/>
              </w:rPr>
              <w:t>安全要求</w:t>
            </w:r>
          </w:p>
        </w:tc>
        <w:tc>
          <w:tcPr>
            <w:tcW w:w="1608" w:type="dxa"/>
            <w:vMerge w:val="restart"/>
          </w:tcPr>
          <w:p w14:paraId="1F7D086E">
            <w:pPr>
              <w:pStyle w:val="8"/>
              <w:rPr>
                <w:rFonts w:ascii="宋体"/>
                <w:sz w:val="18"/>
              </w:rPr>
            </w:pPr>
          </w:p>
          <w:p w14:paraId="0943389B">
            <w:pPr>
              <w:pStyle w:val="8"/>
              <w:rPr>
                <w:rFonts w:ascii="宋体"/>
                <w:sz w:val="18"/>
              </w:rPr>
            </w:pPr>
          </w:p>
          <w:p w14:paraId="2B71FEAE">
            <w:pPr>
              <w:pStyle w:val="8"/>
              <w:rPr>
                <w:rFonts w:ascii="宋体"/>
                <w:sz w:val="18"/>
              </w:rPr>
            </w:pPr>
          </w:p>
          <w:p w14:paraId="04E2B90A">
            <w:pPr>
              <w:pStyle w:val="8"/>
              <w:spacing w:before="9"/>
              <w:rPr>
                <w:rFonts w:ascii="宋体"/>
                <w:sz w:val="12"/>
              </w:rPr>
            </w:pPr>
          </w:p>
          <w:p w14:paraId="155E8759">
            <w:pPr>
              <w:pStyle w:val="8"/>
              <w:ind w:left="201"/>
              <w:rPr>
                <w:sz w:val="18"/>
              </w:rPr>
            </w:pPr>
            <w:r>
              <w:rPr>
                <w:sz w:val="18"/>
              </w:rPr>
              <w:t>*防火墙工具</w:t>
            </w:r>
          </w:p>
        </w:tc>
        <w:tc>
          <w:tcPr>
            <w:tcW w:w="2237" w:type="dxa"/>
          </w:tcPr>
          <w:p w14:paraId="10C66725">
            <w:pPr>
              <w:pStyle w:val="8"/>
              <w:rPr>
                <w:rFonts w:ascii="宋体"/>
                <w:sz w:val="18"/>
              </w:rPr>
            </w:pPr>
          </w:p>
          <w:p w14:paraId="1E22C396">
            <w:pPr>
              <w:pStyle w:val="8"/>
              <w:rPr>
                <w:rFonts w:ascii="宋体"/>
                <w:sz w:val="18"/>
              </w:rPr>
            </w:pPr>
          </w:p>
          <w:p w14:paraId="454444CF">
            <w:pPr>
              <w:pStyle w:val="8"/>
              <w:spacing w:before="149"/>
              <w:ind w:left="106"/>
              <w:rPr>
                <w:sz w:val="18"/>
              </w:rPr>
            </w:pPr>
            <w:r>
              <w:rPr>
                <w:sz w:val="18"/>
              </w:rPr>
              <w:t>*基本要求</w:t>
            </w:r>
          </w:p>
        </w:tc>
        <w:tc>
          <w:tcPr>
            <w:tcW w:w="5438" w:type="dxa"/>
          </w:tcPr>
          <w:p w14:paraId="234B666D">
            <w:pPr>
              <w:pStyle w:val="8"/>
              <w:spacing w:before="10"/>
              <w:ind w:left="108"/>
              <w:rPr>
                <w:sz w:val="18"/>
              </w:rPr>
            </w:pPr>
            <w:r>
              <w:rPr>
                <w:sz w:val="18"/>
              </w:rPr>
              <w:t>操作系统支持开启或关闭防火墙；</w:t>
            </w:r>
          </w:p>
          <w:p w14:paraId="78374367">
            <w:pPr>
              <w:pStyle w:val="8"/>
              <w:spacing w:before="9" w:line="249" w:lineRule="auto"/>
              <w:ind w:left="108" w:right="76"/>
              <w:rPr>
                <w:sz w:val="18"/>
              </w:rPr>
            </w:pPr>
            <w:r>
              <w:rPr>
                <w:sz w:val="18"/>
              </w:rPr>
              <w:t>支持添加防火墙规则，至少包括名称、协议、地址和端口；</w:t>
            </w:r>
          </w:p>
          <w:p w14:paraId="1B40C0F7">
            <w:pPr>
              <w:pStyle w:val="8"/>
              <w:spacing w:before="1" w:line="249" w:lineRule="auto"/>
              <w:ind w:left="108" w:right="47"/>
              <w:rPr>
                <w:sz w:val="18"/>
              </w:rPr>
            </w:pPr>
            <w:r>
              <w:rPr>
                <w:sz w:val="18"/>
              </w:rPr>
              <w:t>提供不同场景下的缺省防火墙配置，如公共、专用和自定义；</w:t>
            </w:r>
          </w:p>
          <w:p w14:paraId="24B942DB">
            <w:pPr>
              <w:pStyle w:val="8"/>
              <w:spacing w:line="210" w:lineRule="exact"/>
              <w:ind w:left="108"/>
              <w:rPr>
                <w:sz w:val="18"/>
              </w:rPr>
            </w:pPr>
            <w:r>
              <w:rPr>
                <w:sz w:val="18"/>
              </w:rPr>
              <w:t>支持不同的访问策略，包括允许、拒绝</w:t>
            </w:r>
          </w:p>
        </w:tc>
      </w:tr>
      <w:tr w14:paraId="7BBEF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43" w:type="dxa"/>
          </w:tcPr>
          <w:p w14:paraId="389BA822">
            <w:pPr>
              <w:pStyle w:val="8"/>
              <w:spacing w:before="130"/>
              <w:ind w:left="184"/>
              <w:rPr>
                <w:sz w:val="18"/>
              </w:rPr>
            </w:pPr>
            <w:r>
              <w:rPr>
                <w:sz w:val="18"/>
              </w:rPr>
              <w:t>172</w:t>
            </w:r>
          </w:p>
        </w:tc>
        <w:tc>
          <w:tcPr>
            <w:tcW w:w="670" w:type="dxa"/>
          </w:tcPr>
          <w:p w14:paraId="489F8027">
            <w:pPr>
              <w:pStyle w:val="8"/>
              <w:spacing w:line="240" w:lineRule="atLeast"/>
              <w:ind w:left="153" w:right="144"/>
              <w:rPr>
                <w:sz w:val="18"/>
              </w:rPr>
            </w:pPr>
            <w:r>
              <w:rPr>
                <w:sz w:val="18"/>
              </w:rPr>
              <w:t>安全要求</w:t>
            </w:r>
          </w:p>
        </w:tc>
        <w:tc>
          <w:tcPr>
            <w:tcW w:w="1608" w:type="dxa"/>
            <w:vMerge w:val="continue"/>
            <w:tcBorders>
              <w:top w:val="nil"/>
            </w:tcBorders>
          </w:tcPr>
          <w:p w14:paraId="0997E8B6">
            <w:pPr>
              <w:rPr>
                <w:sz w:val="2"/>
                <w:szCs w:val="2"/>
              </w:rPr>
            </w:pPr>
          </w:p>
        </w:tc>
        <w:tc>
          <w:tcPr>
            <w:tcW w:w="2237" w:type="dxa"/>
          </w:tcPr>
          <w:p w14:paraId="30300FDB">
            <w:pPr>
              <w:pStyle w:val="8"/>
              <w:spacing w:before="130"/>
              <w:ind w:left="106"/>
              <w:rPr>
                <w:sz w:val="18"/>
              </w:rPr>
            </w:pPr>
            <w:r>
              <w:rPr>
                <w:sz w:val="18"/>
              </w:rPr>
              <w:t>扩展要求</w:t>
            </w:r>
          </w:p>
        </w:tc>
        <w:tc>
          <w:tcPr>
            <w:tcW w:w="5438" w:type="dxa"/>
          </w:tcPr>
          <w:p w14:paraId="55EBAE4F">
            <w:pPr>
              <w:pStyle w:val="8"/>
              <w:spacing w:before="130"/>
              <w:ind w:left="108"/>
              <w:rPr>
                <w:sz w:val="18"/>
              </w:rPr>
            </w:pPr>
            <w:r>
              <w:rPr>
                <w:sz w:val="18"/>
              </w:rPr>
              <w:t>提供一键关闭远程访问功能</w:t>
            </w:r>
          </w:p>
        </w:tc>
      </w:tr>
      <w:tr w14:paraId="59FB6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643" w:type="dxa"/>
          </w:tcPr>
          <w:p w14:paraId="76133ABD">
            <w:pPr>
              <w:pStyle w:val="8"/>
              <w:rPr>
                <w:rFonts w:ascii="宋体"/>
                <w:sz w:val="18"/>
              </w:rPr>
            </w:pPr>
          </w:p>
          <w:p w14:paraId="1C731B2E">
            <w:pPr>
              <w:pStyle w:val="8"/>
              <w:rPr>
                <w:rFonts w:ascii="宋体"/>
                <w:sz w:val="18"/>
              </w:rPr>
            </w:pPr>
          </w:p>
          <w:p w14:paraId="17CBA89F">
            <w:pPr>
              <w:pStyle w:val="8"/>
              <w:rPr>
                <w:rFonts w:ascii="宋体"/>
                <w:sz w:val="18"/>
              </w:rPr>
            </w:pPr>
          </w:p>
          <w:p w14:paraId="090A3748">
            <w:pPr>
              <w:pStyle w:val="8"/>
              <w:rPr>
                <w:rFonts w:ascii="宋体"/>
                <w:sz w:val="18"/>
              </w:rPr>
            </w:pPr>
          </w:p>
          <w:p w14:paraId="3469D635">
            <w:pPr>
              <w:pStyle w:val="8"/>
              <w:spacing w:before="5"/>
              <w:rPr>
                <w:rFonts w:ascii="宋体"/>
                <w:sz w:val="22"/>
              </w:rPr>
            </w:pPr>
          </w:p>
          <w:p w14:paraId="085E91CA">
            <w:pPr>
              <w:pStyle w:val="8"/>
              <w:ind w:left="184"/>
              <w:rPr>
                <w:sz w:val="18"/>
              </w:rPr>
            </w:pPr>
            <w:r>
              <w:rPr>
                <w:sz w:val="18"/>
              </w:rPr>
              <w:t>173</w:t>
            </w:r>
          </w:p>
        </w:tc>
        <w:tc>
          <w:tcPr>
            <w:tcW w:w="670" w:type="dxa"/>
          </w:tcPr>
          <w:p w14:paraId="37047073">
            <w:pPr>
              <w:pStyle w:val="8"/>
              <w:rPr>
                <w:rFonts w:ascii="宋体"/>
                <w:sz w:val="18"/>
              </w:rPr>
            </w:pPr>
          </w:p>
          <w:p w14:paraId="16C70E93">
            <w:pPr>
              <w:pStyle w:val="8"/>
              <w:rPr>
                <w:rFonts w:ascii="宋体"/>
                <w:sz w:val="18"/>
              </w:rPr>
            </w:pPr>
          </w:p>
          <w:p w14:paraId="5FEEBF3B">
            <w:pPr>
              <w:pStyle w:val="8"/>
              <w:rPr>
                <w:rFonts w:ascii="宋体"/>
                <w:sz w:val="18"/>
              </w:rPr>
            </w:pPr>
          </w:p>
          <w:p w14:paraId="4D616068">
            <w:pPr>
              <w:pStyle w:val="8"/>
              <w:rPr>
                <w:rFonts w:ascii="宋体"/>
                <w:sz w:val="18"/>
              </w:rPr>
            </w:pPr>
          </w:p>
          <w:p w14:paraId="7DD853EE">
            <w:pPr>
              <w:pStyle w:val="8"/>
              <w:rPr>
                <w:rFonts w:ascii="宋体"/>
                <w:sz w:val="13"/>
              </w:rPr>
            </w:pPr>
          </w:p>
          <w:p w14:paraId="70C7202E">
            <w:pPr>
              <w:pStyle w:val="8"/>
              <w:spacing w:line="249" w:lineRule="auto"/>
              <w:ind w:left="153" w:right="144"/>
              <w:rPr>
                <w:sz w:val="18"/>
              </w:rPr>
            </w:pPr>
            <w:r>
              <w:rPr>
                <w:sz w:val="18"/>
              </w:rPr>
              <w:t>安全要求</w:t>
            </w:r>
          </w:p>
        </w:tc>
        <w:tc>
          <w:tcPr>
            <w:tcW w:w="1608" w:type="dxa"/>
          </w:tcPr>
          <w:p w14:paraId="1B0D5E28">
            <w:pPr>
              <w:pStyle w:val="8"/>
              <w:rPr>
                <w:rFonts w:ascii="宋体"/>
                <w:sz w:val="18"/>
              </w:rPr>
            </w:pPr>
          </w:p>
          <w:p w14:paraId="50C1F238">
            <w:pPr>
              <w:pStyle w:val="8"/>
              <w:rPr>
                <w:rFonts w:ascii="宋体"/>
                <w:sz w:val="18"/>
              </w:rPr>
            </w:pPr>
          </w:p>
          <w:p w14:paraId="6FAF1D5D">
            <w:pPr>
              <w:pStyle w:val="8"/>
              <w:rPr>
                <w:rFonts w:ascii="宋体"/>
                <w:sz w:val="18"/>
              </w:rPr>
            </w:pPr>
          </w:p>
          <w:p w14:paraId="29A5AECD">
            <w:pPr>
              <w:pStyle w:val="8"/>
              <w:rPr>
                <w:rFonts w:ascii="宋体"/>
                <w:sz w:val="18"/>
              </w:rPr>
            </w:pPr>
          </w:p>
          <w:p w14:paraId="7CE91B68">
            <w:pPr>
              <w:pStyle w:val="8"/>
              <w:spacing w:before="5"/>
              <w:rPr>
                <w:rFonts w:ascii="宋体"/>
                <w:sz w:val="22"/>
              </w:rPr>
            </w:pPr>
          </w:p>
          <w:p w14:paraId="5CBF53EC">
            <w:pPr>
              <w:pStyle w:val="8"/>
              <w:ind w:left="292"/>
              <w:rPr>
                <w:sz w:val="18"/>
              </w:rPr>
            </w:pPr>
            <w:r>
              <w:rPr>
                <w:sz w:val="18"/>
              </w:rPr>
              <w:t>*漏洞管理</w:t>
            </w:r>
          </w:p>
        </w:tc>
        <w:tc>
          <w:tcPr>
            <w:tcW w:w="2237" w:type="dxa"/>
          </w:tcPr>
          <w:p w14:paraId="01CE800B">
            <w:pPr>
              <w:pStyle w:val="8"/>
              <w:rPr>
                <w:rFonts w:ascii="宋体"/>
                <w:sz w:val="18"/>
              </w:rPr>
            </w:pPr>
          </w:p>
          <w:p w14:paraId="1407E05B">
            <w:pPr>
              <w:pStyle w:val="8"/>
              <w:rPr>
                <w:rFonts w:ascii="宋体"/>
                <w:sz w:val="18"/>
              </w:rPr>
            </w:pPr>
          </w:p>
          <w:p w14:paraId="33C558B9">
            <w:pPr>
              <w:pStyle w:val="8"/>
              <w:rPr>
                <w:rFonts w:ascii="宋体"/>
                <w:sz w:val="18"/>
              </w:rPr>
            </w:pPr>
          </w:p>
          <w:p w14:paraId="27E4C5F4">
            <w:pPr>
              <w:pStyle w:val="8"/>
              <w:rPr>
                <w:rFonts w:ascii="宋体"/>
                <w:sz w:val="18"/>
              </w:rPr>
            </w:pPr>
          </w:p>
          <w:p w14:paraId="4EDE84B4">
            <w:pPr>
              <w:pStyle w:val="8"/>
              <w:spacing w:before="5"/>
              <w:rPr>
                <w:rFonts w:ascii="宋体"/>
                <w:sz w:val="22"/>
              </w:rPr>
            </w:pPr>
          </w:p>
          <w:p w14:paraId="2D1EA87E">
            <w:pPr>
              <w:pStyle w:val="8"/>
              <w:ind w:left="106"/>
              <w:rPr>
                <w:sz w:val="18"/>
              </w:rPr>
            </w:pPr>
            <w:r>
              <w:rPr>
                <w:sz w:val="18"/>
              </w:rPr>
              <w:t>*漏洞编号</w:t>
            </w:r>
          </w:p>
        </w:tc>
        <w:tc>
          <w:tcPr>
            <w:tcW w:w="5438" w:type="dxa"/>
          </w:tcPr>
          <w:p w14:paraId="25872B27">
            <w:pPr>
              <w:pStyle w:val="8"/>
              <w:spacing w:before="9" w:line="249" w:lineRule="auto"/>
              <w:ind w:left="108" w:right="60"/>
              <w:rPr>
                <w:sz w:val="18"/>
              </w:rPr>
            </w:pPr>
            <w:r>
              <w:rPr>
                <w:sz w:val="18"/>
              </w:rPr>
              <w:t>操作系统支持漏洞编号，每个漏洞独立编号，可直接使用NVDB、CNVD 或 CVE 编号；</w:t>
            </w:r>
          </w:p>
          <w:p w14:paraId="411872FC">
            <w:pPr>
              <w:pStyle w:val="8"/>
              <w:spacing w:before="1" w:line="249" w:lineRule="auto"/>
              <w:ind w:left="108" w:right="95"/>
              <w:jc w:val="both"/>
              <w:rPr>
                <w:sz w:val="18"/>
              </w:rPr>
            </w:pPr>
            <w:r>
              <w:rPr>
                <w:spacing w:val="-4"/>
                <w:sz w:val="18"/>
              </w:rPr>
              <w:t>漏洞提醒，发现或获悉漏洞信息时，通</w:t>
            </w:r>
            <w:r>
              <w:rPr>
                <w:spacing w:val="-5"/>
                <w:sz w:val="18"/>
              </w:rPr>
              <w:t>过系统推送、电子邮件或官方网站等方</w:t>
            </w:r>
            <w:r>
              <w:rPr>
                <w:sz w:val="18"/>
              </w:rPr>
              <w:t>式通知用户；</w:t>
            </w:r>
          </w:p>
          <w:p w14:paraId="1920E73A">
            <w:pPr>
              <w:pStyle w:val="8"/>
              <w:spacing w:line="249" w:lineRule="auto"/>
              <w:ind w:left="108" w:right="47"/>
              <w:rPr>
                <w:sz w:val="18"/>
              </w:rPr>
            </w:pPr>
            <w:r>
              <w:rPr>
                <w:sz w:val="18"/>
              </w:rPr>
              <w:t>漏洞修复，对已发现的安全漏洞通过补丁等方式对系统漏洞进行修复；</w:t>
            </w:r>
          </w:p>
          <w:p w14:paraId="067DAB5A">
            <w:pPr>
              <w:pStyle w:val="8"/>
              <w:spacing w:line="249" w:lineRule="auto"/>
              <w:ind w:left="108" w:right="47"/>
              <w:rPr>
                <w:sz w:val="18"/>
              </w:rPr>
            </w:pPr>
            <w:r>
              <w:rPr>
                <w:sz w:val="18"/>
              </w:rPr>
              <w:t>漏洞列表，提供每个版本已修复的漏洞列表，并提供命令或网页等方式方便用</w:t>
            </w:r>
          </w:p>
          <w:p w14:paraId="0046B9CC">
            <w:pPr>
              <w:pStyle w:val="8"/>
              <w:spacing w:before="1" w:line="211" w:lineRule="exact"/>
              <w:ind w:left="108"/>
              <w:rPr>
                <w:sz w:val="18"/>
              </w:rPr>
            </w:pPr>
            <w:r>
              <w:rPr>
                <w:sz w:val="18"/>
              </w:rPr>
              <w:t>户查询漏洞及其修复情况</w:t>
            </w:r>
          </w:p>
        </w:tc>
      </w:tr>
    </w:tbl>
    <w:p w14:paraId="31FBB5C2">
      <w:pPr>
        <w:spacing w:after="0"/>
        <w:jc w:val="center"/>
        <w:rPr>
          <w:sz w:val="18"/>
        </w:rPr>
        <w:sectPr>
          <w:pgSz w:w="11850" w:h="16790"/>
          <w:pgMar w:top="720" w:right="500" w:bottom="1360" w:left="500" w:header="0" w:footer="1165" w:gutter="0"/>
          <w:cols w:space="720" w:num="1"/>
        </w:sectPr>
      </w:pPr>
    </w:p>
    <w:p w14:paraId="71C4F199">
      <w:pPr>
        <w:jc w:val="center"/>
        <w:outlineLvl w:val="0"/>
        <w:rPr>
          <w:sz w:val="36"/>
          <w:szCs w:val="36"/>
        </w:rPr>
      </w:pPr>
      <w:bookmarkStart w:id="2" w:name="_bookmark3"/>
      <w:bookmarkEnd w:id="2"/>
      <w:bookmarkStart w:id="3" w:name="服务器操作系统政府采购需求标准"/>
      <w:bookmarkEnd w:id="3"/>
      <w:r>
        <w:rPr>
          <w:rFonts w:hint="eastAsia"/>
          <w:sz w:val="36"/>
          <w:szCs w:val="36"/>
          <w:lang w:eastAsia="zh-CN"/>
        </w:rPr>
        <w:t>第</w:t>
      </w:r>
      <w:r>
        <w:rPr>
          <w:rFonts w:hint="eastAsia"/>
          <w:sz w:val="36"/>
          <w:szCs w:val="36"/>
          <w:lang w:val="en-US" w:eastAsia="zh-CN"/>
        </w:rPr>
        <w:t xml:space="preserve">2包 </w:t>
      </w:r>
      <w:r>
        <w:rPr>
          <w:sz w:val="36"/>
          <w:szCs w:val="36"/>
        </w:rPr>
        <w:t>服务器操作系统</w:t>
      </w:r>
    </w:p>
    <w:p w14:paraId="12A9736C">
      <w:pPr>
        <w:pStyle w:val="7"/>
        <w:numPr>
          <w:ilvl w:val="0"/>
          <w:numId w:val="0"/>
        </w:numPr>
        <w:tabs>
          <w:tab w:val="left" w:pos="370"/>
        </w:tabs>
        <w:spacing w:before="135" w:after="0" w:line="240" w:lineRule="auto"/>
        <w:ind w:right="0" w:rightChars="0" w:firstLine="422" w:firstLineChars="200"/>
        <w:jc w:val="left"/>
        <w:rPr>
          <w:sz w:val="36"/>
          <w:szCs w:val="36"/>
        </w:rPr>
      </w:pPr>
      <w:r>
        <w:rPr>
          <w:rFonts w:hint="eastAsia"/>
          <w:b/>
          <w:bCs/>
          <w:sz w:val="21"/>
          <w:szCs w:val="36"/>
          <w:lang w:val="en-US" w:eastAsia="zh-CN"/>
        </w:rPr>
        <w:t>最高限价</w:t>
      </w:r>
      <w:bookmarkStart w:id="4" w:name="_GoBack"/>
      <w:bookmarkEnd w:id="4"/>
      <w:r>
        <w:rPr>
          <w:rFonts w:hint="eastAsia"/>
          <w:b/>
          <w:bCs/>
          <w:sz w:val="21"/>
          <w:szCs w:val="36"/>
          <w:lang w:val="en-US" w:eastAsia="zh-CN"/>
        </w:rPr>
        <w:t>：6000元</w:t>
      </w:r>
    </w:p>
    <w:p w14:paraId="51B3A833">
      <w:pPr>
        <w:spacing w:before="1" w:after="1" w:line="240" w:lineRule="auto"/>
        <w:rPr>
          <w:b/>
          <w:sz w:val="11"/>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752"/>
        <w:gridCol w:w="1564"/>
        <w:gridCol w:w="2250"/>
        <w:gridCol w:w="5425"/>
      </w:tblGrid>
      <w:tr w14:paraId="68BC1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5ADE3D70">
            <w:pPr>
              <w:pStyle w:val="8"/>
              <w:spacing w:before="132"/>
              <w:ind w:left="101" w:right="92"/>
              <w:jc w:val="center"/>
              <w:rPr>
                <w:b/>
                <w:sz w:val="18"/>
              </w:rPr>
            </w:pPr>
            <w:r>
              <w:rPr>
                <w:b/>
                <w:sz w:val="18"/>
              </w:rPr>
              <w:t>序号</w:t>
            </w:r>
          </w:p>
        </w:tc>
        <w:tc>
          <w:tcPr>
            <w:tcW w:w="752" w:type="dxa"/>
          </w:tcPr>
          <w:p w14:paraId="6F94D083">
            <w:pPr>
              <w:pStyle w:val="8"/>
              <w:spacing w:before="132"/>
              <w:ind w:left="196"/>
              <w:rPr>
                <w:b/>
                <w:sz w:val="18"/>
              </w:rPr>
            </w:pPr>
            <w:r>
              <w:rPr>
                <w:b/>
                <w:sz w:val="18"/>
              </w:rPr>
              <w:t>分类</w:t>
            </w:r>
          </w:p>
        </w:tc>
        <w:tc>
          <w:tcPr>
            <w:tcW w:w="1564" w:type="dxa"/>
          </w:tcPr>
          <w:p w14:paraId="7F9F1735">
            <w:pPr>
              <w:pStyle w:val="8"/>
              <w:spacing w:before="132"/>
              <w:ind w:left="332"/>
              <w:rPr>
                <w:b/>
                <w:sz w:val="9"/>
              </w:rPr>
            </w:pPr>
            <w:r>
              <w:rPr>
                <w:b/>
                <w:sz w:val="18"/>
              </w:rPr>
              <w:t>一级指标</w:t>
            </w:r>
          </w:p>
        </w:tc>
        <w:tc>
          <w:tcPr>
            <w:tcW w:w="2250" w:type="dxa"/>
          </w:tcPr>
          <w:p w14:paraId="04684F01">
            <w:pPr>
              <w:pStyle w:val="8"/>
              <w:spacing w:before="132"/>
              <w:ind w:left="325"/>
              <w:rPr>
                <w:b/>
                <w:sz w:val="9"/>
              </w:rPr>
            </w:pPr>
            <w:r>
              <w:rPr>
                <w:b/>
                <w:sz w:val="18"/>
              </w:rPr>
              <w:t xml:space="preserve">二级指标 </w:t>
            </w:r>
          </w:p>
        </w:tc>
        <w:tc>
          <w:tcPr>
            <w:tcW w:w="5425" w:type="dxa"/>
          </w:tcPr>
          <w:p w14:paraId="0BDB963E">
            <w:pPr>
              <w:pStyle w:val="8"/>
              <w:spacing w:before="132"/>
              <w:ind w:left="1252" w:right="1239"/>
              <w:jc w:val="center"/>
              <w:rPr>
                <w:b/>
                <w:sz w:val="18"/>
              </w:rPr>
            </w:pPr>
            <w:r>
              <w:rPr>
                <w:b/>
                <w:sz w:val="18"/>
              </w:rPr>
              <w:t>指标要求</w:t>
            </w:r>
          </w:p>
        </w:tc>
      </w:tr>
      <w:tr w14:paraId="0D7BE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0A63951E">
            <w:pPr>
              <w:pStyle w:val="8"/>
              <w:spacing w:before="8"/>
              <w:rPr>
                <w:b/>
                <w:sz w:val="19"/>
              </w:rPr>
            </w:pPr>
          </w:p>
          <w:p w14:paraId="540BBED7">
            <w:pPr>
              <w:pStyle w:val="8"/>
              <w:spacing w:before="1"/>
              <w:ind w:left="8"/>
              <w:jc w:val="center"/>
              <w:rPr>
                <w:sz w:val="18"/>
              </w:rPr>
            </w:pPr>
            <w:r>
              <w:rPr>
                <w:sz w:val="18"/>
              </w:rPr>
              <w:t>1</w:t>
            </w:r>
          </w:p>
        </w:tc>
        <w:tc>
          <w:tcPr>
            <w:tcW w:w="752" w:type="dxa"/>
          </w:tcPr>
          <w:p w14:paraId="19A1DDCE">
            <w:pPr>
              <w:pStyle w:val="8"/>
              <w:spacing w:before="132" w:line="249" w:lineRule="auto"/>
              <w:ind w:left="196" w:right="183"/>
              <w:rPr>
                <w:sz w:val="18"/>
              </w:rPr>
            </w:pPr>
            <w:r>
              <w:rPr>
                <w:sz w:val="18"/>
              </w:rPr>
              <w:t>功能要求</w:t>
            </w:r>
          </w:p>
        </w:tc>
        <w:tc>
          <w:tcPr>
            <w:tcW w:w="1564" w:type="dxa"/>
          </w:tcPr>
          <w:p w14:paraId="64A1BF05">
            <w:pPr>
              <w:pStyle w:val="8"/>
              <w:spacing w:before="132" w:line="249" w:lineRule="auto"/>
              <w:ind w:left="265" w:right="120" w:hanging="135"/>
              <w:rPr>
                <w:sz w:val="18"/>
              </w:rPr>
            </w:pPr>
            <w:r>
              <w:rPr>
                <w:sz w:val="18"/>
              </w:rPr>
              <w:t>*操作系统支持多 CPU 架构</w:t>
            </w:r>
          </w:p>
        </w:tc>
        <w:tc>
          <w:tcPr>
            <w:tcW w:w="2250" w:type="dxa"/>
          </w:tcPr>
          <w:p w14:paraId="4E666299">
            <w:pPr>
              <w:pStyle w:val="8"/>
              <w:spacing w:before="132" w:line="249" w:lineRule="auto"/>
              <w:ind w:left="107" w:right="246"/>
              <w:rPr>
                <w:sz w:val="18"/>
              </w:rPr>
            </w:pPr>
            <w:r>
              <w:rPr>
                <w:sz w:val="18"/>
              </w:rPr>
              <w:t>*同源兼容多CPU 平台架构</w:t>
            </w:r>
          </w:p>
        </w:tc>
        <w:tc>
          <w:tcPr>
            <w:tcW w:w="5425" w:type="dxa"/>
          </w:tcPr>
          <w:p w14:paraId="01B44BF6">
            <w:pPr>
              <w:pStyle w:val="8"/>
              <w:spacing w:line="240" w:lineRule="atLeast"/>
              <w:ind w:left="108" w:right="158"/>
              <w:rPr>
                <w:sz w:val="18"/>
              </w:rPr>
            </w:pPr>
            <w:r>
              <w:rPr>
                <w:sz w:val="18"/>
              </w:rPr>
              <w:t>操作系统支持同源兼容ARM、LoongArch、MIPS、SW64、x86 架构的CPU</w:t>
            </w:r>
          </w:p>
        </w:tc>
      </w:tr>
      <w:tr w14:paraId="54C9E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05" w:type="dxa"/>
          </w:tcPr>
          <w:p w14:paraId="5DB23C6E">
            <w:pPr>
              <w:pStyle w:val="8"/>
              <w:rPr>
                <w:b/>
                <w:sz w:val="18"/>
              </w:rPr>
            </w:pPr>
          </w:p>
          <w:p w14:paraId="77D47782">
            <w:pPr>
              <w:pStyle w:val="8"/>
              <w:spacing w:before="141"/>
              <w:ind w:left="8"/>
              <w:jc w:val="center"/>
              <w:rPr>
                <w:sz w:val="18"/>
              </w:rPr>
            </w:pPr>
            <w:r>
              <w:rPr>
                <w:sz w:val="18"/>
              </w:rPr>
              <w:t>2</w:t>
            </w:r>
          </w:p>
        </w:tc>
        <w:tc>
          <w:tcPr>
            <w:tcW w:w="752" w:type="dxa"/>
          </w:tcPr>
          <w:p w14:paraId="10757E16">
            <w:pPr>
              <w:pStyle w:val="8"/>
              <w:spacing w:before="8"/>
              <w:rPr>
                <w:b/>
                <w:sz w:val="19"/>
              </w:rPr>
            </w:pPr>
          </w:p>
          <w:p w14:paraId="315E86AD">
            <w:pPr>
              <w:pStyle w:val="8"/>
              <w:spacing w:line="249" w:lineRule="auto"/>
              <w:ind w:left="196" w:right="183"/>
              <w:rPr>
                <w:sz w:val="18"/>
              </w:rPr>
            </w:pPr>
            <w:r>
              <w:rPr>
                <w:sz w:val="18"/>
              </w:rPr>
              <w:t>功能要求</w:t>
            </w:r>
          </w:p>
        </w:tc>
        <w:tc>
          <w:tcPr>
            <w:tcW w:w="1564" w:type="dxa"/>
            <w:vMerge w:val="restart"/>
          </w:tcPr>
          <w:p w14:paraId="2B661D7A">
            <w:pPr>
              <w:pStyle w:val="8"/>
              <w:rPr>
                <w:b/>
                <w:sz w:val="18"/>
              </w:rPr>
            </w:pPr>
          </w:p>
          <w:p w14:paraId="10407B56">
            <w:pPr>
              <w:pStyle w:val="8"/>
              <w:rPr>
                <w:b/>
                <w:sz w:val="18"/>
              </w:rPr>
            </w:pPr>
          </w:p>
          <w:p w14:paraId="1F8BFD76">
            <w:pPr>
              <w:pStyle w:val="8"/>
              <w:rPr>
                <w:b/>
                <w:sz w:val="18"/>
              </w:rPr>
            </w:pPr>
          </w:p>
          <w:p w14:paraId="36FC1D7E">
            <w:pPr>
              <w:pStyle w:val="8"/>
              <w:rPr>
                <w:b/>
                <w:sz w:val="18"/>
              </w:rPr>
            </w:pPr>
          </w:p>
          <w:p w14:paraId="5F141E91">
            <w:pPr>
              <w:pStyle w:val="8"/>
              <w:rPr>
                <w:b/>
                <w:sz w:val="18"/>
              </w:rPr>
            </w:pPr>
          </w:p>
          <w:p w14:paraId="61903EBB">
            <w:pPr>
              <w:pStyle w:val="8"/>
              <w:rPr>
                <w:b/>
                <w:sz w:val="25"/>
              </w:rPr>
            </w:pPr>
          </w:p>
          <w:p w14:paraId="48BA9336">
            <w:pPr>
              <w:pStyle w:val="8"/>
              <w:spacing w:line="249" w:lineRule="auto"/>
              <w:ind w:left="197" w:right="120" w:hanging="68"/>
              <w:rPr>
                <w:sz w:val="18"/>
              </w:rPr>
            </w:pPr>
            <w:r>
              <w:rPr>
                <w:sz w:val="18"/>
              </w:rPr>
              <w:t>*操作系统支持CPU 内置功能</w:t>
            </w:r>
          </w:p>
        </w:tc>
        <w:tc>
          <w:tcPr>
            <w:tcW w:w="2250" w:type="dxa"/>
          </w:tcPr>
          <w:p w14:paraId="1BD890A1">
            <w:pPr>
              <w:pStyle w:val="8"/>
              <w:rPr>
                <w:b/>
                <w:sz w:val="18"/>
              </w:rPr>
            </w:pPr>
          </w:p>
          <w:p w14:paraId="1B119723">
            <w:pPr>
              <w:pStyle w:val="8"/>
              <w:spacing w:before="141"/>
              <w:ind w:left="107"/>
              <w:rPr>
                <w:sz w:val="18"/>
              </w:rPr>
            </w:pPr>
            <w:r>
              <w:rPr>
                <w:sz w:val="18"/>
              </w:rPr>
              <w:t>*多核支持</w:t>
            </w:r>
          </w:p>
        </w:tc>
        <w:tc>
          <w:tcPr>
            <w:tcW w:w="5425" w:type="dxa"/>
          </w:tcPr>
          <w:p w14:paraId="2795C05A">
            <w:pPr>
              <w:pStyle w:val="8"/>
              <w:spacing w:line="240" w:lineRule="atLeast"/>
              <w:ind w:left="108" w:right="95"/>
              <w:jc w:val="both"/>
              <w:rPr>
                <w:sz w:val="18"/>
              </w:rPr>
            </w:pPr>
            <w:r>
              <w:rPr>
                <w:spacing w:val="-2"/>
                <w:sz w:val="18"/>
              </w:rPr>
              <w:t>操作系统支持双核及多核处理器，包括</w:t>
            </w:r>
            <w:r>
              <w:rPr>
                <w:spacing w:val="-4"/>
                <w:sz w:val="18"/>
              </w:rPr>
              <w:t>核间负载均衡、线程绑定等，并提供接口，通过访问接口获取运行状态和控制</w:t>
            </w:r>
            <w:r>
              <w:rPr>
                <w:sz w:val="18"/>
              </w:rPr>
              <w:t>多核调度</w:t>
            </w:r>
          </w:p>
        </w:tc>
      </w:tr>
      <w:tr w14:paraId="7F432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70B1A303">
            <w:pPr>
              <w:pStyle w:val="8"/>
              <w:spacing w:before="134"/>
              <w:ind w:left="8"/>
              <w:jc w:val="center"/>
              <w:rPr>
                <w:sz w:val="18"/>
              </w:rPr>
            </w:pPr>
            <w:r>
              <w:rPr>
                <w:sz w:val="18"/>
              </w:rPr>
              <w:t>3</w:t>
            </w:r>
          </w:p>
        </w:tc>
        <w:tc>
          <w:tcPr>
            <w:tcW w:w="752" w:type="dxa"/>
          </w:tcPr>
          <w:p w14:paraId="76C92E3C">
            <w:pPr>
              <w:pStyle w:val="8"/>
              <w:spacing w:line="240" w:lineRule="atLeast"/>
              <w:ind w:left="196" w:right="183"/>
              <w:rPr>
                <w:sz w:val="18"/>
              </w:rPr>
            </w:pPr>
            <w:r>
              <w:rPr>
                <w:sz w:val="18"/>
              </w:rPr>
              <w:t>功能要求</w:t>
            </w:r>
          </w:p>
        </w:tc>
        <w:tc>
          <w:tcPr>
            <w:tcW w:w="1564" w:type="dxa"/>
            <w:vMerge w:val="continue"/>
            <w:tcBorders>
              <w:top w:val="nil"/>
            </w:tcBorders>
          </w:tcPr>
          <w:p w14:paraId="504741D3">
            <w:pPr>
              <w:rPr>
                <w:sz w:val="2"/>
                <w:szCs w:val="2"/>
              </w:rPr>
            </w:pPr>
          </w:p>
        </w:tc>
        <w:tc>
          <w:tcPr>
            <w:tcW w:w="2250" w:type="dxa"/>
          </w:tcPr>
          <w:p w14:paraId="06CB54DF">
            <w:pPr>
              <w:pStyle w:val="8"/>
              <w:spacing w:line="240" w:lineRule="atLeast"/>
              <w:ind w:left="107" w:right="155"/>
              <w:rPr>
                <w:sz w:val="18"/>
              </w:rPr>
            </w:pPr>
            <w:r>
              <w:rPr>
                <w:sz w:val="18"/>
              </w:rPr>
              <w:t>*CPU 虚拟化支持</w:t>
            </w:r>
          </w:p>
        </w:tc>
        <w:tc>
          <w:tcPr>
            <w:tcW w:w="5425" w:type="dxa"/>
          </w:tcPr>
          <w:p w14:paraId="53A3E74E">
            <w:pPr>
              <w:pStyle w:val="8"/>
              <w:spacing w:before="134"/>
              <w:ind w:left="108"/>
              <w:rPr>
                <w:sz w:val="18"/>
              </w:rPr>
            </w:pPr>
            <w:r>
              <w:rPr>
                <w:sz w:val="18"/>
              </w:rPr>
              <w:t>操作系统支持CPU 虚拟化技术</w:t>
            </w:r>
          </w:p>
        </w:tc>
      </w:tr>
      <w:tr w14:paraId="3C334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2A50AB75">
            <w:pPr>
              <w:pStyle w:val="8"/>
              <w:spacing w:before="133"/>
              <w:ind w:left="8"/>
              <w:jc w:val="center"/>
              <w:rPr>
                <w:sz w:val="18"/>
              </w:rPr>
            </w:pPr>
            <w:r>
              <w:rPr>
                <w:sz w:val="18"/>
              </w:rPr>
              <w:t>4</w:t>
            </w:r>
          </w:p>
        </w:tc>
        <w:tc>
          <w:tcPr>
            <w:tcW w:w="752" w:type="dxa"/>
          </w:tcPr>
          <w:p w14:paraId="4F7CBD9B">
            <w:pPr>
              <w:pStyle w:val="8"/>
              <w:spacing w:line="240" w:lineRule="atLeast"/>
              <w:ind w:left="196" w:right="183"/>
              <w:rPr>
                <w:sz w:val="18"/>
              </w:rPr>
            </w:pPr>
            <w:r>
              <w:rPr>
                <w:sz w:val="18"/>
              </w:rPr>
              <w:t>功能要求</w:t>
            </w:r>
          </w:p>
        </w:tc>
        <w:tc>
          <w:tcPr>
            <w:tcW w:w="1564" w:type="dxa"/>
            <w:vMerge w:val="continue"/>
            <w:tcBorders>
              <w:top w:val="nil"/>
            </w:tcBorders>
          </w:tcPr>
          <w:p w14:paraId="67C6571F">
            <w:pPr>
              <w:rPr>
                <w:sz w:val="2"/>
                <w:szCs w:val="2"/>
              </w:rPr>
            </w:pPr>
          </w:p>
        </w:tc>
        <w:tc>
          <w:tcPr>
            <w:tcW w:w="2250" w:type="dxa"/>
          </w:tcPr>
          <w:p w14:paraId="50F0C49B">
            <w:pPr>
              <w:pStyle w:val="8"/>
              <w:spacing w:line="240" w:lineRule="atLeast"/>
              <w:ind w:left="107" w:right="218"/>
              <w:rPr>
                <w:sz w:val="18"/>
              </w:rPr>
            </w:pPr>
            <w:r>
              <w:rPr>
                <w:sz w:val="18"/>
              </w:rPr>
              <w:t>*动态调节CPU 运行频率</w:t>
            </w:r>
          </w:p>
        </w:tc>
        <w:tc>
          <w:tcPr>
            <w:tcW w:w="5425" w:type="dxa"/>
          </w:tcPr>
          <w:p w14:paraId="558863CE">
            <w:pPr>
              <w:pStyle w:val="8"/>
              <w:spacing w:line="240" w:lineRule="atLeast"/>
              <w:ind w:left="108" w:right="130"/>
              <w:rPr>
                <w:sz w:val="18"/>
              </w:rPr>
            </w:pPr>
            <w:r>
              <w:rPr>
                <w:sz w:val="18"/>
              </w:rPr>
              <w:t>操作系统根据负载情况，自动调节CPU 的运行频率</w:t>
            </w:r>
          </w:p>
        </w:tc>
      </w:tr>
      <w:tr w14:paraId="362E0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6654C5F8">
            <w:pPr>
              <w:pStyle w:val="8"/>
              <w:spacing w:before="133"/>
              <w:ind w:left="8"/>
              <w:jc w:val="center"/>
              <w:rPr>
                <w:sz w:val="18"/>
              </w:rPr>
            </w:pPr>
            <w:r>
              <w:rPr>
                <w:sz w:val="18"/>
              </w:rPr>
              <w:t>5</w:t>
            </w:r>
          </w:p>
        </w:tc>
        <w:tc>
          <w:tcPr>
            <w:tcW w:w="752" w:type="dxa"/>
          </w:tcPr>
          <w:p w14:paraId="5988F2EB">
            <w:pPr>
              <w:pStyle w:val="8"/>
              <w:spacing w:line="240" w:lineRule="atLeast"/>
              <w:ind w:left="196" w:right="183"/>
              <w:rPr>
                <w:sz w:val="18"/>
              </w:rPr>
            </w:pPr>
            <w:r>
              <w:rPr>
                <w:sz w:val="18"/>
              </w:rPr>
              <w:t>功能要求</w:t>
            </w:r>
          </w:p>
        </w:tc>
        <w:tc>
          <w:tcPr>
            <w:tcW w:w="1564" w:type="dxa"/>
            <w:vMerge w:val="continue"/>
            <w:tcBorders>
              <w:top w:val="nil"/>
            </w:tcBorders>
          </w:tcPr>
          <w:p w14:paraId="28E15F2B">
            <w:pPr>
              <w:rPr>
                <w:sz w:val="2"/>
                <w:szCs w:val="2"/>
              </w:rPr>
            </w:pPr>
          </w:p>
        </w:tc>
        <w:tc>
          <w:tcPr>
            <w:tcW w:w="2250" w:type="dxa"/>
          </w:tcPr>
          <w:p w14:paraId="68D426B1">
            <w:pPr>
              <w:pStyle w:val="8"/>
              <w:spacing w:before="133"/>
              <w:ind w:left="107"/>
              <w:rPr>
                <w:sz w:val="18"/>
              </w:rPr>
            </w:pPr>
            <w:r>
              <w:rPr>
                <w:sz w:val="18"/>
              </w:rPr>
              <w:t>*支持多CPU</w:t>
            </w:r>
          </w:p>
        </w:tc>
        <w:tc>
          <w:tcPr>
            <w:tcW w:w="5425" w:type="dxa"/>
          </w:tcPr>
          <w:p w14:paraId="6D84E76A">
            <w:pPr>
              <w:pStyle w:val="8"/>
              <w:spacing w:line="240" w:lineRule="atLeast"/>
              <w:ind w:left="108" w:right="50"/>
              <w:rPr>
                <w:sz w:val="18"/>
              </w:rPr>
            </w:pPr>
            <w:r>
              <w:rPr>
                <w:sz w:val="18"/>
              </w:rPr>
              <w:t>支持跨路内存访问，支持CPU 间负载均衡，支持并优化NUMA 体系架构</w:t>
            </w:r>
          </w:p>
        </w:tc>
      </w:tr>
      <w:tr w14:paraId="0BFCA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05" w:type="dxa"/>
          </w:tcPr>
          <w:p w14:paraId="7B783E7C">
            <w:pPr>
              <w:pStyle w:val="8"/>
              <w:rPr>
                <w:b/>
                <w:sz w:val="18"/>
              </w:rPr>
            </w:pPr>
          </w:p>
          <w:p w14:paraId="6FF027F6">
            <w:pPr>
              <w:pStyle w:val="8"/>
              <w:spacing w:before="142"/>
              <w:ind w:left="8"/>
              <w:jc w:val="center"/>
              <w:rPr>
                <w:sz w:val="18"/>
              </w:rPr>
            </w:pPr>
            <w:r>
              <w:rPr>
                <w:sz w:val="18"/>
              </w:rPr>
              <w:t>6</w:t>
            </w:r>
          </w:p>
        </w:tc>
        <w:tc>
          <w:tcPr>
            <w:tcW w:w="752" w:type="dxa"/>
          </w:tcPr>
          <w:p w14:paraId="7D913DF2">
            <w:pPr>
              <w:pStyle w:val="8"/>
              <w:spacing w:before="9"/>
              <w:rPr>
                <w:b/>
                <w:sz w:val="19"/>
              </w:rPr>
            </w:pPr>
          </w:p>
          <w:p w14:paraId="4BF2940D">
            <w:pPr>
              <w:pStyle w:val="8"/>
              <w:spacing w:line="249" w:lineRule="auto"/>
              <w:ind w:left="196" w:right="183"/>
              <w:rPr>
                <w:sz w:val="18"/>
              </w:rPr>
            </w:pPr>
            <w:r>
              <w:rPr>
                <w:sz w:val="18"/>
              </w:rPr>
              <w:t>功能要求</w:t>
            </w:r>
          </w:p>
        </w:tc>
        <w:tc>
          <w:tcPr>
            <w:tcW w:w="1564" w:type="dxa"/>
            <w:vMerge w:val="continue"/>
            <w:tcBorders>
              <w:top w:val="nil"/>
            </w:tcBorders>
          </w:tcPr>
          <w:p w14:paraId="411FFF84">
            <w:pPr>
              <w:rPr>
                <w:sz w:val="2"/>
                <w:szCs w:val="2"/>
              </w:rPr>
            </w:pPr>
          </w:p>
        </w:tc>
        <w:tc>
          <w:tcPr>
            <w:tcW w:w="2250" w:type="dxa"/>
          </w:tcPr>
          <w:p w14:paraId="44D51468">
            <w:pPr>
              <w:pStyle w:val="8"/>
              <w:spacing w:before="9"/>
              <w:rPr>
                <w:b/>
                <w:sz w:val="19"/>
              </w:rPr>
            </w:pPr>
          </w:p>
          <w:p w14:paraId="36AE8BD0">
            <w:pPr>
              <w:pStyle w:val="8"/>
              <w:spacing w:line="249" w:lineRule="auto"/>
              <w:ind w:left="107" w:right="171"/>
              <w:rPr>
                <w:sz w:val="18"/>
              </w:rPr>
            </w:pPr>
            <w:r>
              <w:rPr>
                <w:sz w:val="18"/>
              </w:rPr>
              <w:t>*支持CPU 内置安全功能</w:t>
            </w:r>
          </w:p>
        </w:tc>
        <w:tc>
          <w:tcPr>
            <w:tcW w:w="5425" w:type="dxa"/>
          </w:tcPr>
          <w:p w14:paraId="152D8C2E">
            <w:pPr>
              <w:pStyle w:val="8"/>
              <w:spacing w:line="240" w:lineRule="atLeast"/>
              <w:ind w:left="108" w:right="95"/>
              <w:jc w:val="both"/>
              <w:rPr>
                <w:sz w:val="18"/>
              </w:rPr>
            </w:pPr>
            <w:r>
              <w:rPr>
                <w:spacing w:val="6"/>
                <w:sz w:val="18"/>
              </w:rPr>
              <w:t>操作系统支持</w:t>
            </w:r>
            <w:r>
              <w:rPr>
                <w:sz w:val="18"/>
              </w:rPr>
              <w:t>CPU</w:t>
            </w:r>
            <w:r>
              <w:rPr>
                <w:spacing w:val="-9"/>
                <w:sz w:val="18"/>
              </w:rPr>
              <w:t xml:space="preserve"> 硬件密码运算与随机</w:t>
            </w:r>
            <w:r>
              <w:rPr>
                <w:spacing w:val="-3"/>
                <w:sz w:val="18"/>
              </w:rPr>
              <w:t>数生成等功能；提供编程接口供应用程</w:t>
            </w:r>
            <w:r>
              <w:rPr>
                <w:spacing w:val="-4"/>
                <w:sz w:val="18"/>
              </w:rPr>
              <w:t>序调用；支持通过硬件指令判别临界区</w:t>
            </w:r>
            <w:r>
              <w:rPr>
                <w:spacing w:val="-9"/>
                <w:sz w:val="18"/>
              </w:rPr>
              <w:t xml:space="preserve">冲突；支持调用 </w:t>
            </w:r>
            <w:r>
              <w:rPr>
                <w:sz w:val="18"/>
              </w:rPr>
              <w:t>CPU</w:t>
            </w:r>
            <w:r>
              <w:rPr>
                <w:spacing w:val="-9"/>
                <w:sz w:val="18"/>
              </w:rPr>
              <w:t xml:space="preserve"> 指令，实现自旋锁</w:t>
            </w:r>
          </w:p>
        </w:tc>
      </w:tr>
      <w:tr w14:paraId="442C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0A9EB27E">
            <w:pPr>
              <w:pStyle w:val="8"/>
              <w:spacing w:before="132"/>
              <w:ind w:left="8"/>
              <w:jc w:val="center"/>
              <w:rPr>
                <w:sz w:val="18"/>
              </w:rPr>
            </w:pPr>
            <w:r>
              <w:rPr>
                <w:sz w:val="18"/>
              </w:rPr>
              <w:t>7</w:t>
            </w:r>
          </w:p>
        </w:tc>
        <w:tc>
          <w:tcPr>
            <w:tcW w:w="752" w:type="dxa"/>
          </w:tcPr>
          <w:p w14:paraId="0500B674">
            <w:pPr>
              <w:pStyle w:val="8"/>
              <w:spacing w:line="240" w:lineRule="atLeast"/>
              <w:ind w:left="196" w:right="183"/>
              <w:rPr>
                <w:sz w:val="18"/>
              </w:rPr>
            </w:pPr>
            <w:r>
              <w:rPr>
                <w:sz w:val="18"/>
              </w:rPr>
              <w:t>功能要求</w:t>
            </w:r>
          </w:p>
        </w:tc>
        <w:tc>
          <w:tcPr>
            <w:tcW w:w="1564" w:type="dxa"/>
            <w:vMerge w:val="restart"/>
          </w:tcPr>
          <w:p w14:paraId="067A0B1E">
            <w:pPr>
              <w:pStyle w:val="8"/>
              <w:rPr>
                <w:b/>
                <w:sz w:val="18"/>
              </w:rPr>
            </w:pPr>
          </w:p>
          <w:p w14:paraId="39DE77EB">
            <w:pPr>
              <w:pStyle w:val="8"/>
              <w:rPr>
                <w:b/>
                <w:sz w:val="18"/>
              </w:rPr>
            </w:pPr>
          </w:p>
          <w:p w14:paraId="3843065E">
            <w:pPr>
              <w:pStyle w:val="8"/>
              <w:rPr>
                <w:b/>
                <w:sz w:val="18"/>
              </w:rPr>
            </w:pPr>
          </w:p>
          <w:p w14:paraId="0D557C23">
            <w:pPr>
              <w:pStyle w:val="8"/>
              <w:rPr>
                <w:b/>
                <w:sz w:val="18"/>
              </w:rPr>
            </w:pPr>
          </w:p>
          <w:p w14:paraId="761991CC">
            <w:pPr>
              <w:pStyle w:val="8"/>
              <w:rPr>
                <w:b/>
                <w:sz w:val="18"/>
              </w:rPr>
            </w:pPr>
          </w:p>
          <w:p w14:paraId="07F379B1">
            <w:pPr>
              <w:pStyle w:val="8"/>
              <w:rPr>
                <w:b/>
                <w:sz w:val="18"/>
              </w:rPr>
            </w:pPr>
          </w:p>
          <w:p w14:paraId="08A5A50A">
            <w:pPr>
              <w:pStyle w:val="8"/>
              <w:rPr>
                <w:b/>
                <w:sz w:val="18"/>
              </w:rPr>
            </w:pPr>
          </w:p>
          <w:p w14:paraId="7DFFBB0F">
            <w:pPr>
              <w:pStyle w:val="8"/>
              <w:rPr>
                <w:b/>
                <w:sz w:val="18"/>
              </w:rPr>
            </w:pPr>
          </w:p>
          <w:p w14:paraId="7E39E8B7">
            <w:pPr>
              <w:pStyle w:val="8"/>
              <w:rPr>
                <w:b/>
                <w:sz w:val="18"/>
              </w:rPr>
            </w:pPr>
          </w:p>
          <w:p w14:paraId="11B91C86">
            <w:pPr>
              <w:pStyle w:val="8"/>
              <w:rPr>
                <w:b/>
                <w:sz w:val="18"/>
              </w:rPr>
            </w:pPr>
          </w:p>
          <w:p w14:paraId="63289E15">
            <w:pPr>
              <w:pStyle w:val="8"/>
              <w:rPr>
                <w:b/>
                <w:sz w:val="18"/>
              </w:rPr>
            </w:pPr>
          </w:p>
          <w:p w14:paraId="54240733">
            <w:pPr>
              <w:pStyle w:val="8"/>
              <w:rPr>
                <w:b/>
                <w:sz w:val="18"/>
              </w:rPr>
            </w:pPr>
          </w:p>
          <w:p w14:paraId="7B39D801">
            <w:pPr>
              <w:pStyle w:val="8"/>
              <w:rPr>
                <w:b/>
                <w:sz w:val="18"/>
              </w:rPr>
            </w:pPr>
          </w:p>
          <w:p w14:paraId="37EE4F2E">
            <w:pPr>
              <w:pStyle w:val="8"/>
              <w:rPr>
                <w:b/>
                <w:sz w:val="18"/>
              </w:rPr>
            </w:pPr>
          </w:p>
          <w:p w14:paraId="02C80ED7">
            <w:pPr>
              <w:pStyle w:val="8"/>
              <w:rPr>
                <w:b/>
                <w:sz w:val="18"/>
              </w:rPr>
            </w:pPr>
          </w:p>
          <w:p w14:paraId="216764B3">
            <w:pPr>
              <w:pStyle w:val="8"/>
              <w:spacing w:before="1"/>
              <w:rPr>
                <w:b/>
                <w:sz w:val="15"/>
              </w:rPr>
            </w:pPr>
          </w:p>
          <w:p w14:paraId="6836689D">
            <w:pPr>
              <w:pStyle w:val="8"/>
              <w:ind w:left="310"/>
              <w:rPr>
                <w:sz w:val="18"/>
              </w:rPr>
            </w:pPr>
            <w:r>
              <w:rPr>
                <w:sz w:val="18"/>
              </w:rPr>
              <w:t>*安装部署</w:t>
            </w:r>
          </w:p>
        </w:tc>
        <w:tc>
          <w:tcPr>
            <w:tcW w:w="2250" w:type="dxa"/>
          </w:tcPr>
          <w:p w14:paraId="6F32A7CC">
            <w:pPr>
              <w:pStyle w:val="8"/>
              <w:spacing w:before="132"/>
              <w:ind w:left="107"/>
              <w:rPr>
                <w:sz w:val="18"/>
              </w:rPr>
            </w:pPr>
            <w:r>
              <w:rPr>
                <w:sz w:val="18"/>
              </w:rPr>
              <w:t>*安装方式</w:t>
            </w:r>
          </w:p>
        </w:tc>
        <w:tc>
          <w:tcPr>
            <w:tcW w:w="5425" w:type="dxa"/>
          </w:tcPr>
          <w:p w14:paraId="42574B2D">
            <w:pPr>
              <w:pStyle w:val="8"/>
              <w:spacing w:line="240" w:lineRule="atLeast"/>
              <w:ind w:left="108" w:right="67"/>
              <w:rPr>
                <w:sz w:val="18"/>
              </w:rPr>
            </w:pPr>
            <w:r>
              <w:rPr>
                <w:sz w:val="18"/>
              </w:rPr>
              <w:t>操作系统支持光盘安装、USB 闪存盘安装、网络安装和无人值守安装</w:t>
            </w:r>
          </w:p>
        </w:tc>
      </w:tr>
      <w:tr w14:paraId="315C0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4D6BEFA5">
            <w:pPr>
              <w:pStyle w:val="8"/>
              <w:spacing w:before="132"/>
              <w:ind w:left="8"/>
              <w:jc w:val="center"/>
              <w:rPr>
                <w:sz w:val="18"/>
              </w:rPr>
            </w:pPr>
            <w:r>
              <w:rPr>
                <w:sz w:val="18"/>
              </w:rPr>
              <w:t>8</w:t>
            </w:r>
          </w:p>
        </w:tc>
        <w:tc>
          <w:tcPr>
            <w:tcW w:w="752" w:type="dxa"/>
          </w:tcPr>
          <w:p w14:paraId="41EB980D">
            <w:pPr>
              <w:pStyle w:val="8"/>
              <w:spacing w:line="240" w:lineRule="atLeast"/>
              <w:ind w:left="196" w:right="183"/>
              <w:rPr>
                <w:sz w:val="18"/>
              </w:rPr>
            </w:pPr>
            <w:r>
              <w:rPr>
                <w:sz w:val="18"/>
              </w:rPr>
              <w:t>功能要求</w:t>
            </w:r>
          </w:p>
        </w:tc>
        <w:tc>
          <w:tcPr>
            <w:tcW w:w="1564" w:type="dxa"/>
            <w:vMerge w:val="continue"/>
            <w:tcBorders>
              <w:top w:val="nil"/>
            </w:tcBorders>
          </w:tcPr>
          <w:p w14:paraId="3874B519">
            <w:pPr>
              <w:rPr>
                <w:sz w:val="2"/>
                <w:szCs w:val="2"/>
              </w:rPr>
            </w:pPr>
          </w:p>
        </w:tc>
        <w:tc>
          <w:tcPr>
            <w:tcW w:w="2250" w:type="dxa"/>
          </w:tcPr>
          <w:p w14:paraId="36764353">
            <w:pPr>
              <w:pStyle w:val="8"/>
              <w:spacing w:before="132"/>
              <w:ind w:left="107"/>
              <w:rPr>
                <w:sz w:val="18"/>
              </w:rPr>
            </w:pPr>
            <w:r>
              <w:rPr>
                <w:sz w:val="18"/>
              </w:rPr>
              <w:t>*安装模式</w:t>
            </w:r>
          </w:p>
        </w:tc>
        <w:tc>
          <w:tcPr>
            <w:tcW w:w="5425" w:type="dxa"/>
          </w:tcPr>
          <w:p w14:paraId="123C01FE">
            <w:pPr>
              <w:pStyle w:val="8"/>
              <w:spacing w:before="132"/>
              <w:ind w:left="108"/>
              <w:rPr>
                <w:sz w:val="18"/>
              </w:rPr>
            </w:pPr>
            <w:r>
              <w:rPr>
                <w:sz w:val="18"/>
              </w:rPr>
              <w:t>操作系统支持图形或文本安装模式</w:t>
            </w:r>
          </w:p>
        </w:tc>
      </w:tr>
      <w:tr w14:paraId="0CF72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05" w:type="dxa"/>
          </w:tcPr>
          <w:p w14:paraId="2F69AC2D">
            <w:pPr>
              <w:pStyle w:val="8"/>
              <w:rPr>
                <w:b/>
                <w:sz w:val="18"/>
              </w:rPr>
            </w:pPr>
          </w:p>
          <w:p w14:paraId="27B9DB98">
            <w:pPr>
              <w:pStyle w:val="8"/>
              <w:rPr>
                <w:b/>
                <w:sz w:val="18"/>
              </w:rPr>
            </w:pPr>
          </w:p>
          <w:p w14:paraId="1438F9F1">
            <w:pPr>
              <w:pStyle w:val="8"/>
              <w:spacing w:before="152"/>
              <w:ind w:left="8"/>
              <w:jc w:val="center"/>
              <w:rPr>
                <w:sz w:val="18"/>
              </w:rPr>
            </w:pPr>
            <w:r>
              <w:rPr>
                <w:sz w:val="18"/>
              </w:rPr>
              <w:t>9</w:t>
            </w:r>
          </w:p>
        </w:tc>
        <w:tc>
          <w:tcPr>
            <w:tcW w:w="752" w:type="dxa"/>
          </w:tcPr>
          <w:p w14:paraId="7306E061">
            <w:pPr>
              <w:pStyle w:val="8"/>
              <w:rPr>
                <w:b/>
                <w:sz w:val="18"/>
              </w:rPr>
            </w:pPr>
          </w:p>
          <w:p w14:paraId="10D8F0EA">
            <w:pPr>
              <w:pStyle w:val="8"/>
              <w:spacing w:before="7"/>
              <w:rPr>
                <w:b/>
                <w:sz w:val="20"/>
              </w:rPr>
            </w:pPr>
          </w:p>
          <w:p w14:paraId="453E38AF">
            <w:pPr>
              <w:pStyle w:val="8"/>
              <w:spacing w:line="249" w:lineRule="auto"/>
              <w:ind w:left="196" w:right="183"/>
              <w:rPr>
                <w:sz w:val="18"/>
              </w:rPr>
            </w:pPr>
            <w:r>
              <w:rPr>
                <w:sz w:val="18"/>
              </w:rPr>
              <w:t>功能要求</w:t>
            </w:r>
          </w:p>
        </w:tc>
        <w:tc>
          <w:tcPr>
            <w:tcW w:w="1564" w:type="dxa"/>
            <w:vMerge w:val="continue"/>
            <w:tcBorders>
              <w:top w:val="nil"/>
            </w:tcBorders>
          </w:tcPr>
          <w:p w14:paraId="297D88D7">
            <w:pPr>
              <w:rPr>
                <w:sz w:val="2"/>
                <w:szCs w:val="2"/>
              </w:rPr>
            </w:pPr>
          </w:p>
        </w:tc>
        <w:tc>
          <w:tcPr>
            <w:tcW w:w="2250" w:type="dxa"/>
          </w:tcPr>
          <w:p w14:paraId="57085767">
            <w:pPr>
              <w:pStyle w:val="8"/>
              <w:rPr>
                <w:b/>
                <w:sz w:val="18"/>
              </w:rPr>
            </w:pPr>
          </w:p>
          <w:p w14:paraId="2198E838">
            <w:pPr>
              <w:pStyle w:val="8"/>
              <w:rPr>
                <w:b/>
                <w:sz w:val="18"/>
              </w:rPr>
            </w:pPr>
          </w:p>
          <w:p w14:paraId="0F81AF94">
            <w:pPr>
              <w:pStyle w:val="8"/>
              <w:spacing w:before="152"/>
              <w:ind w:left="107"/>
              <w:rPr>
                <w:sz w:val="18"/>
              </w:rPr>
            </w:pPr>
            <w:r>
              <w:rPr>
                <w:sz w:val="18"/>
              </w:rPr>
              <w:t>*安装过程配置</w:t>
            </w:r>
          </w:p>
        </w:tc>
        <w:tc>
          <w:tcPr>
            <w:tcW w:w="5425" w:type="dxa"/>
          </w:tcPr>
          <w:p w14:paraId="08EC742A">
            <w:pPr>
              <w:pStyle w:val="8"/>
              <w:spacing w:line="240" w:lineRule="atLeast"/>
              <w:ind w:left="108" w:right="6"/>
              <w:rPr>
                <w:sz w:val="18"/>
              </w:rPr>
            </w:pPr>
            <w:r>
              <w:rPr>
                <w:spacing w:val="-1"/>
                <w:sz w:val="18"/>
              </w:rPr>
              <w:t>操作系统支持安装界面文种设置、逻辑</w:t>
            </w:r>
            <w:r>
              <w:rPr>
                <w:spacing w:val="-6"/>
                <w:sz w:val="18"/>
              </w:rPr>
              <w:t>分区配置</w:t>
            </w:r>
            <w:r>
              <w:rPr>
                <w:sz w:val="18"/>
              </w:rPr>
              <w:t>（</w:t>
            </w:r>
            <w:r>
              <w:rPr>
                <w:spacing w:val="-23"/>
                <w:sz w:val="18"/>
              </w:rPr>
              <w:t xml:space="preserve">如 </w:t>
            </w:r>
            <w:r>
              <w:rPr>
                <w:spacing w:val="-6"/>
                <w:sz w:val="18"/>
              </w:rPr>
              <w:t>LVM）、自定义分区设置、</w:t>
            </w:r>
            <w:r>
              <w:rPr>
                <w:spacing w:val="-3"/>
                <w:sz w:val="18"/>
              </w:rPr>
              <w:t>安装组件设置、时区设置、键盘布局设</w:t>
            </w:r>
            <w:r>
              <w:rPr>
                <w:spacing w:val="-4"/>
                <w:sz w:val="18"/>
              </w:rPr>
              <w:t>置、初始用户设置、计算机名设置和网</w:t>
            </w:r>
            <w:r>
              <w:rPr>
                <w:spacing w:val="1"/>
                <w:sz w:val="18"/>
              </w:rPr>
              <w:t>络设置，支持通过</w:t>
            </w:r>
            <w:r>
              <w:rPr>
                <w:sz w:val="18"/>
              </w:rPr>
              <w:t>USB</w:t>
            </w:r>
            <w:r>
              <w:rPr>
                <w:spacing w:val="-7"/>
                <w:sz w:val="18"/>
              </w:rPr>
              <w:t xml:space="preserve"> 闪存盘等方式加载硬件驱动、支持设置加密文件系统</w:t>
            </w:r>
          </w:p>
        </w:tc>
      </w:tr>
      <w:tr w14:paraId="15DBA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605" w:type="dxa"/>
          </w:tcPr>
          <w:p w14:paraId="55EC1F69">
            <w:pPr>
              <w:pStyle w:val="8"/>
              <w:rPr>
                <w:b/>
                <w:sz w:val="18"/>
              </w:rPr>
            </w:pPr>
          </w:p>
          <w:p w14:paraId="153E044D">
            <w:pPr>
              <w:pStyle w:val="8"/>
              <w:rPr>
                <w:b/>
                <w:sz w:val="18"/>
              </w:rPr>
            </w:pPr>
          </w:p>
          <w:p w14:paraId="0C270686">
            <w:pPr>
              <w:pStyle w:val="8"/>
              <w:spacing w:before="3"/>
              <w:rPr>
                <w:b/>
                <w:sz w:val="21"/>
              </w:rPr>
            </w:pPr>
          </w:p>
          <w:p w14:paraId="64AB1B6E">
            <w:pPr>
              <w:pStyle w:val="8"/>
              <w:ind w:left="97" w:right="92"/>
              <w:jc w:val="center"/>
              <w:rPr>
                <w:sz w:val="18"/>
              </w:rPr>
            </w:pPr>
            <w:r>
              <w:rPr>
                <w:sz w:val="18"/>
              </w:rPr>
              <w:t>10</w:t>
            </w:r>
          </w:p>
        </w:tc>
        <w:tc>
          <w:tcPr>
            <w:tcW w:w="752" w:type="dxa"/>
          </w:tcPr>
          <w:p w14:paraId="55ABD943">
            <w:pPr>
              <w:pStyle w:val="8"/>
              <w:rPr>
                <w:b/>
                <w:sz w:val="18"/>
              </w:rPr>
            </w:pPr>
          </w:p>
          <w:p w14:paraId="2EAAA751">
            <w:pPr>
              <w:pStyle w:val="8"/>
              <w:rPr>
                <w:b/>
                <w:sz w:val="18"/>
              </w:rPr>
            </w:pPr>
          </w:p>
          <w:p w14:paraId="18B74D2E">
            <w:pPr>
              <w:pStyle w:val="8"/>
              <w:spacing w:before="152" w:line="249" w:lineRule="auto"/>
              <w:ind w:left="196" w:right="183"/>
              <w:rPr>
                <w:sz w:val="18"/>
              </w:rPr>
            </w:pPr>
            <w:r>
              <w:rPr>
                <w:sz w:val="18"/>
              </w:rPr>
              <w:t>功能要求</w:t>
            </w:r>
          </w:p>
        </w:tc>
        <w:tc>
          <w:tcPr>
            <w:tcW w:w="1564" w:type="dxa"/>
            <w:vMerge w:val="continue"/>
            <w:tcBorders>
              <w:top w:val="nil"/>
            </w:tcBorders>
          </w:tcPr>
          <w:p w14:paraId="5E3946AC">
            <w:pPr>
              <w:rPr>
                <w:sz w:val="2"/>
                <w:szCs w:val="2"/>
              </w:rPr>
            </w:pPr>
          </w:p>
        </w:tc>
        <w:tc>
          <w:tcPr>
            <w:tcW w:w="2250" w:type="dxa"/>
          </w:tcPr>
          <w:p w14:paraId="3832ACD3">
            <w:pPr>
              <w:pStyle w:val="8"/>
              <w:rPr>
                <w:b/>
                <w:sz w:val="18"/>
              </w:rPr>
            </w:pPr>
          </w:p>
          <w:p w14:paraId="735FCBBA">
            <w:pPr>
              <w:pStyle w:val="8"/>
              <w:rPr>
                <w:b/>
                <w:sz w:val="18"/>
              </w:rPr>
            </w:pPr>
          </w:p>
          <w:p w14:paraId="25E2BAE5">
            <w:pPr>
              <w:pStyle w:val="8"/>
              <w:spacing w:before="3"/>
              <w:rPr>
                <w:b/>
                <w:sz w:val="21"/>
              </w:rPr>
            </w:pPr>
          </w:p>
          <w:p w14:paraId="6A04BA7E">
            <w:pPr>
              <w:pStyle w:val="8"/>
              <w:ind w:left="107"/>
              <w:rPr>
                <w:sz w:val="18"/>
              </w:rPr>
            </w:pPr>
            <w:r>
              <w:rPr>
                <w:sz w:val="18"/>
              </w:rPr>
              <w:t>*系统引导</w:t>
            </w:r>
          </w:p>
        </w:tc>
        <w:tc>
          <w:tcPr>
            <w:tcW w:w="5425" w:type="dxa"/>
          </w:tcPr>
          <w:p w14:paraId="01F87378">
            <w:pPr>
              <w:pStyle w:val="8"/>
              <w:numPr>
                <w:ilvl w:val="0"/>
                <w:numId w:val="4"/>
              </w:numPr>
              <w:tabs>
                <w:tab w:val="left" w:pos="289"/>
              </w:tabs>
              <w:spacing w:before="13" w:after="0" w:line="249" w:lineRule="auto"/>
              <w:ind w:left="108" w:right="95" w:firstLine="0"/>
              <w:jc w:val="left"/>
              <w:rPr>
                <w:sz w:val="18"/>
              </w:rPr>
            </w:pPr>
            <w:r>
              <w:rPr>
                <w:spacing w:val="5"/>
                <w:sz w:val="18"/>
              </w:rPr>
              <w:t>操作系统应支持</w:t>
            </w:r>
            <w:r>
              <w:rPr>
                <w:sz w:val="18"/>
              </w:rPr>
              <w:t>UEFI2.0</w:t>
            </w:r>
            <w:r>
              <w:rPr>
                <w:spacing w:val="-12"/>
                <w:sz w:val="18"/>
              </w:rPr>
              <w:t xml:space="preserve"> 及以上规范</w:t>
            </w:r>
            <w:r>
              <w:rPr>
                <w:spacing w:val="4"/>
                <w:sz w:val="18"/>
              </w:rPr>
              <w:t>固件引导，当计算机以</w:t>
            </w:r>
            <w:r>
              <w:rPr>
                <w:sz w:val="18"/>
              </w:rPr>
              <w:t>UEFI</w:t>
            </w:r>
            <w:r>
              <w:rPr>
                <w:spacing w:val="-10"/>
                <w:sz w:val="18"/>
              </w:rPr>
              <w:t xml:space="preserve"> 模式启动</w:t>
            </w:r>
            <w:r>
              <w:rPr>
                <w:spacing w:val="-13"/>
                <w:sz w:val="18"/>
              </w:rPr>
              <w:t xml:space="preserve">安装时，安装程序应分配 </w:t>
            </w:r>
            <w:r>
              <w:rPr>
                <w:spacing w:val="-14"/>
                <w:sz w:val="18"/>
              </w:rPr>
              <w:t>ESP</w:t>
            </w:r>
            <w:r>
              <w:rPr>
                <w:spacing w:val="-15"/>
                <w:sz w:val="18"/>
              </w:rPr>
              <w:t xml:space="preserve">，并在 </w:t>
            </w:r>
            <w:r>
              <w:rPr>
                <w:spacing w:val="-5"/>
                <w:sz w:val="18"/>
              </w:rPr>
              <w:t xml:space="preserve">ESP </w:t>
            </w:r>
            <w:r>
              <w:rPr>
                <w:spacing w:val="-9"/>
                <w:sz w:val="18"/>
              </w:rPr>
              <w:t xml:space="preserve">中放置启动引导文件，使系统能以 </w:t>
            </w:r>
            <w:r>
              <w:rPr>
                <w:spacing w:val="-5"/>
                <w:sz w:val="18"/>
              </w:rPr>
              <w:t xml:space="preserve">UEFI </w:t>
            </w:r>
            <w:r>
              <w:rPr>
                <w:sz w:val="18"/>
              </w:rPr>
              <w:t>模式引导；</w:t>
            </w:r>
          </w:p>
          <w:p w14:paraId="413953F9">
            <w:pPr>
              <w:pStyle w:val="8"/>
              <w:numPr>
                <w:ilvl w:val="0"/>
                <w:numId w:val="4"/>
              </w:numPr>
              <w:tabs>
                <w:tab w:val="left" w:pos="289"/>
              </w:tabs>
              <w:spacing w:before="1" w:after="0" w:line="240" w:lineRule="auto"/>
              <w:ind w:left="288" w:right="0" w:hanging="181"/>
              <w:jc w:val="left"/>
              <w:rPr>
                <w:sz w:val="18"/>
              </w:rPr>
            </w:pPr>
            <w:r>
              <w:rPr>
                <w:spacing w:val="21"/>
                <w:sz w:val="18"/>
              </w:rPr>
              <w:t>支持</w:t>
            </w:r>
            <w:r>
              <w:rPr>
                <w:sz w:val="18"/>
              </w:rPr>
              <w:t>bootloader</w:t>
            </w:r>
            <w:r>
              <w:rPr>
                <w:spacing w:val="-15"/>
                <w:sz w:val="18"/>
              </w:rPr>
              <w:t xml:space="preserve"> 引导，支持 </w:t>
            </w:r>
            <w:r>
              <w:rPr>
                <w:sz w:val="18"/>
              </w:rPr>
              <w:t>MBR</w:t>
            </w:r>
            <w:r>
              <w:rPr>
                <w:spacing w:val="-23"/>
                <w:sz w:val="18"/>
              </w:rPr>
              <w:t xml:space="preserve"> 及</w:t>
            </w:r>
          </w:p>
          <w:p w14:paraId="1FCD8472">
            <w:pPr>
              <w:pStyle w:val="8"/>
              <w:spacing w:before="9" w:line="206" w:lineRule="exact"/>
              <w:ind w:left="108"/>
              <w:rPr>
                <w:sz w:val="18"/>
              </w:rPr>
            </w:pPr>
            <w:r>
              <w:rPr>
                <w:sz w:val="18"/>
              </w:rPr>
              <w:t>GPT</w:t>
            </w:r>
          </w:p>
        </w:tc>
      </w:tr>
      <w:tr w14:paraId="4F2B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16C759CA">
            <w:pPr>
              <w:pStyle w:val="8"/>
              <w:spacing w:before="9"/>
              <w:rPr>
                <w:b/>
                <w:sz w:val="19"/>
              </w:rPr>
            </w:pPr>
          </w:p>
          <w:p w14:paraId="6B02F544">
            <w:pPr>
              <w:pStyle w:val="8"/>
              <w:ind w:left="97" w:right="92"/>
              <w:jc w:val="center"/>
              <w:rPr>
                <w:sz w:val="18"/>
              </w:rPr>
            </w:pPr>
            <w:r>
              <w:rPr>
                <w:sz w:val="18"/>
              </w:rPr>
              <w:t>11</w:t>
            </w:r>
          </w:p>
        </w:tc>
        <w:tc>
          <w:tcPr>
            <w:tcW w:w="752" w:type="dxa"/>
          </w:tcPr>
          <w:p w14:paraId="14C57346">
            <w:pPr>
              <w:pStyle w:val="8"/>
              <w:spacing w:before="133" w:line="249" w:lineRule="auto"/>
              <w:ind w:left="196" w:right="183"/>
              <w:rPr>
                <w:sz w:val="18"/>
              </w:rPr>
            </w:pPr>
            <w:r>
              <w:rPr>
                <w:sz w:val="18"/>
              </w:rPr>
              <w:t>功能要求</w:t>
            </w:r>
          </w:p>
        </w:tc>
        <w:tc>
          <w:tcPr>
            <w:tcW w:w="1564" w:type="dxa"/>
            <w:vMerge w:val="continue"/>
            <w:tcBorders>
              <w:top w:val="nil"/>
            </w:tcBorders>
          </w:tcPr>
          <w:p w14:paraId="3F41330C">
            <w:pPr>
              <w:rPr>
                <w:sz w:val="2"/>
                <w:szCs w:val="2"/>
              </w:rPr>
            </w:pPr>
          </w:p>
        </w:tc>
        <w:tc>
          <w:tcPr>
            <w:tcW w:w="2250" w:type="dxa"/>
          </w:tcPr>
          <w:p w14:paraId="21B9B5D2">
            <w:pPr>
              <w:pStyle w:val="8"/>
              <w:spacing w:before="9"/>
              <w:rPr>
                <w:b/>
                <w:sz w:val="19"/>
              </w:rPr>
            </w:pPr>
          </w:p>
          <w:p w14:paraId="2F2F425F">
            <w:pPr>
              <w:pStyle w:val="8"/>
              <w:ind w:left="107"/>
              <w:rPr>
                <w:sz w:val="18"/>
              </w:rPr>
            </w:pPr>
            <w:r>
              <w:rPr>
                <w:sz w:val="18"/>
              </w:rPr>
              <w:t>*引导修复</w:t>
            </w:r>
          </w:p>
        </w:tc>
        <w:tc>
          <w:tcPr>
            <w:tcW w:w="5425" w:type="dxa"/>
          </w:tcPr>
          <w:p w14:paraId="24CBED07">
            <w:pPr>
              <w:pStyle w:val="8"/>
              <w:spacing w:line="240" w:lineRule="atLeast"/>
              <w:ind w:left="108" w:right="83"/>
              <w:rPr>
                <w:sz w:val="18"/>
              </w:rPr>
            </w:pPr>
            <w:r>
              <w:rPr>
                <w:sz w:val="18"/>
              </w:rPr>
              <w:t xml:space="preserve">操作系统安装媒体提供系统引导修复 </w:t>
            </w:r>
            <w:r>
              <w:rPr>
                <w:spacing w:val="-1"/>
                <w:sz w:val="18"/>
              </w:rPr>
              <w:t xml:space="preserve">功能，当已安装的系统引导被破坏时， </w:t>
            </w:r>
            <w:r>
              <w:rPr>
                <w:sz w:val="18"/>
              </w:rPr>
              <w:t>可重建系统引导</w:t>
            </w:r>
          </w:p>
        </w:tc>
      </w:tr>
      <w:tr w14:paraId="19C29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64EE0583">
            <w:pPr>
              <w:pStyle w:val="8"/>
              <w:spacing w:before="132"/>
              <w:ind w:left="97" w:right="92"/>
              <w:jc w:val="center"/>
              <w:rPr>
                <w:sz w:val="18"/>
              </w:rPr>
            </w:pPr>
            <w:r>
              <w:rPr>
                <w:sz w:val="18"/>
              </w:rPr>
              <w:t>12</w:t>
            </w:r>
          </w:p>
        </w:tc>
        <w:tc>
          <w:tcPr>
            <w:tcW w:w="752" w:type="dxa"/>
          </w:tcPr>
          <w:p w14:paraId="4DB27482">
            <w:pPr>
              <w:pStyle w:val="8"/>
              <w:spacing w:line="240" w:lineRule="atLeast"/>
              <w:ind w:left="196" w:right="183"/>
              <w:rPr>
                <w:sz w:val="18"/>
              </w:rPr>
            </w:pPr>
            <w:r>
              <w:rPr>
                <w:sz w:val="18"/>
              </w:rPr>
              <w:t>功能要求</w:t>
            </w:r>
          </w:p>
        </w:tc>
        <w:tc>
          <w:tcPr>
            <w:tcW w:w="1564" w:type="dxa"/>
            <w:vMerge w:val="continue"/>
            <w:tcBorders>
              <w:top w:val="nil"/>
            </w:tcBorders>
          </w:tcPr>
          <w:p w14:paraId="0169B640">
            <w:pPr>
              <w:rPr>
                <w:sz w:val="2"/>
                <w:szCs w:val="2"/>
              </w:rPr>
            </w:pPr>
          </w:p>
        </w:tc>
        <w:tc>
          <w:tcPr>
            <w:tcW w:w="2250" w:type="dxa"/>
          </w:tcPr>
          <w:p w14:paraId="2CE802A4">
            <w:pPr>
              <w:pStyle w:val="8"/>
              <w:spacing w:before="132"/>
              <w:ind w:left="107"/>
              <w:rPr>
                <w:sz w:val="18"/>
              </w:rPr>
            </w:pPr>
            <w:r>
              <w:rPr>
                <w:sz w:val="18"/>
              </w:rPr>
              <w:t>*引导参数编辑</w:t>
            </w:r>
          </w:p>
        </w:tc>
        <w:tc>
          <w:tcPr>
            <w:tcW w:w="5425" w:type="dxa"/>
          </w:tcPr>
          <w:p w14:paraId="42743CDB">
            <w:pPr>
              <w:pStyle w:val="8"/>
              <w:spacing w:line="240" w:lineRule="atLeast"/>
              <w:ind w:left="108" w:right="50"/>
              <w:rPr>
                <w:sz w:val="18"/>
              </w:rPr>
            </w:pPr>
            <w:r>
              <w:rPr>
                <w:sz w:val="18"/>
              </w:rPr>
              <w:t>操作系统支持用户编辑引导参数，支持GRUB 口令保护</w:t>
            </w:r>
          </w:p>
        </w:tc>
      </w:tr>
      <w:tr w14:paraId="63A80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05" w:type="dxa"/>
          </w:tcPr>
          <w:p w14:paraId="2E38EF65">
            <w:pPr>
              <w:pStyle w:val="8"/>
              <w:rPr>
                <w:b/>
                <w:sz w:val="18"/>
              </w:rPr>
            </w:pPr>
          </w:p>
          <w:p w14:paraId="48B3FEF0">
            <w:pPr>
              <w:pStyle w:val="8"/>
              <w:spacing w:before="141"/>
              <w:ind w:left="97" w:right="92"/>
              <w:jc w:val="center"/>
              <w:rPr>
                <w:sz w:val="18"/>
              </w:rPr>
            </w:pPr>
            <w:r>
              <w:rPr>
                <w:sz w:val="18"/>
              </w:rPr>
              <w:t>13</w:t>
            </w:r>
          </w:p>
        </w:tc>
        <w:tc>
          <w:tcPr>
            <w:tcW w:w="752" w:type="dxa"/>
          </w:tcPr>
          <w:p w14:paraId="28FB6444">
            <w:pPr>
              <w:pStyle w:val="8"/>
              <w:spacing w:before="8"/>
              <w:rPr>
                <w:b/>
                <w:sz w:val="19"/>
              </w:rPr>
            </w:pPr>
          </w:p>
          <w:p w14:paraId="26647EE2">
            <w:pPr>
              <w:pStyle w:val="8"/>
              <w:spacing w:before="1" w:line="249" w:lineRule="auto"/>
              <w:ind w:left="196" w:right="183"/>
              <w:rPr>
                <w:sz w:val="18"/>
              </w:rPr>
            </w:pPr>
            <w:r>
              <w:rPr>
                <w:sz w:val="18"/>
              </w:rPr>
              <w:t>功能要求</w:t>
            </w:r>
          </w:p>
        </w:tc>
        <w:tc>
          <w:tcPr>
            <w:tcW w:w="1564" w:type="dxa"/>
            <w:vMerge w:val="continue"/>
            <w:tcBorders>
              <w:top w:val="nil"/>
            </w:tcBorders>
          </w:tcPr>
          <w:p w14:paraId="02FBDF18">
            <w:pPr>
              <w:rPr>
                <w:sz w:val="2"/>
                <w:szCs w:val="2"/>
              </w:rPr>
            </w:pPr>
          </w:p>
        </w:tc>
        <w:tc>
          <w:tcPr>
            <w:tcW w:w="2250" w:type="dxa"/>
          </w:tcPr>
          <w:p w14:paraId="7557AC5C">
            <w:pPr>
              <w:pStyle w:val="8"/>
              <w:rPr>
                <w:b/>
                <w:sz w:val="18"/>
              </w:rPr>
            </w:pPr>
          </w:p>
          <w:p w14:paraId="1788B88F">
            <w:pPr>
              <w:pStyle w:val="8"/>
              <w:spacing w:before="141"/>
              <w:ind w:left="107"/>
              <w:rPr>
                <w:sz w:val="18"/>
              </w:rPr>
            </w:pPr>
            <w:r>
              <w:rPr>
                <w:sz w:val="18"/>
              </w:rPr>
              <w:t>*数据保护</w:t>
            </w:r>
          </w:p>
        </w:tc>
        <w:tc>
          <w:tcPr>
            <w:tcW w:w="5425" w:type="dxa"/>
          </w:tcPr>
          <w:p w14:paraId="518B1D6C">
            <w:pPr>
              <w:pStyle w:val="8"/>
              <w:spacing w:line="240" w:lineRule="atLeast"/>
              <w:ind w:left="108" w:right="95"/>
              <w:jc w:val="both"/>
              <w:rPr>
                <w:sz w:val="18"/>
              </w:rPr>
            </w:pPr>
            <w:r>
              <w:rPr>
                <w:spacing w:val="7"/>
                <w:sz w:val="18"/>
              </w:rPr>
              <w:t>安装程序在安装执行前明确提示用户</w:t>
            </w:r>
            <w:r>
              <w:rPr>
                <w:spacing w:val="4"/>
                <w:sz w:val="18"/>
              </w:rPr>
              <w:t>可能会删除已有数据，并提供退出</w:t>
            </w:r>
            <w:r>
              <w:rPr>
                <w:spacing w:val="6"/>
                <w:sz w:val="18"/>
              </w:rPr>
              <w:t>/</w:t>
            </w:r>
            <w:r>
              <w:rPr>
                <w:sz w:val="18"/>
              </w:rPr>
              <w:t>取</w:t>
            </w:r>
            <w:r>
              <w:rPr>
                <w:spacing w:val="-4"/>
                <w:sz w:val="18"/>
              </w:rPr>
              <w:t>消功能，当用户取消安装时，不改变硬</w:t>
            </w:r>
            <w:r>
              <w:rPr>
                <w:sz w:val="18"/>
              </w:rPr>
              <w:t>盘上已有数据</w:t>
            </w:r>
          </w:p>
        </w:tc>
      </w:tr>
      <w:tr w14:paraId="6FA87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764442E6">
            <w:pPr>
              <w:pStyle w:val="8"/>
              <w:spacing w:before="132"/>
              <w:ind w:left="97" w:right="92"/>
              <w:jc w:val="center"/>
              <w:rPr>
                <w:sz w:val="18"/>
              </w:rPr>
            </w:pPr>
            <w:r>
              <w:rPr>
                <w:sz w:val="18"/>
              </w:rPr>
              <w:t>14</w:t>
            </w:r>
          </w:p>
        </w:tc>
        <w:tc>
          <w:tcPr>
            <w:tcW w:w="752" w:type="dxa"/>
          </w:tcPr>
          <w:p w14:paraId="25A02E2A">
            <w:pPr>
              <w:pStyle w:val="8"/>
              <w:spacing w:line="240" w:lineRule="atLeast"/>
              <w:ind w:left="196" w:right="183"/>
              <w:rPr>
                <w:sz w:val="18"/>
              </w:rPr>
            </w:pPr>
            <w:r>
              <w:rPr>
                <w:sz w:val="18"/>
              </w:rPr>
              <w:t>功能要求</w:t>
            </w:r>
          </w:p>
        </w:tc>
        <w:tc>
          <w:tcPr>
            <w:tcW w:w="1564" w:type="dxa"/>
            <w:vMerge w:val="continue"/>
            <w:tcBorders>
              <w:top w:val="nil"/>
            </w:tcBorders>
          </w:tcPr>
          <w:p w14:paraId="689DFDA0">
            <w:pPr>
              <w:rPr>
                <w:sz w:val="2"/>
                <w:szCs w:val="2"/>
              </w:rPr>
            </w:pPr>
          </w:p>
        </w:tc>
        <w:tc>
          <w:tcPr>
            <w:tcW w:w="2250" w:type="dxa"/>
          </w:tcPr>
          <w:p w14:paraId="75F9960D">
            <w:pPr>
              <w:pStyle w:val="8"/>
              <w:spacing w:before="132"/>
              <w:ind w:left="107"/>
              <w:rPr>
                <w:sz w:val="18"/>
              </w:rPr>
            </w:pPr>
            <w:r>
              <w:rPr>
                <w:sz w:val="18"/>
              </w:rPr>
              <w:t>*分辨率自适应</w:t>
            </w:r>
          </w:p>
        </w:tc>
        <w:tc>
          <w:tcPr>
            <w:tcW w:w="5425" w:type="dxa"/>
          </w:tcPr>
          <w:p w14:paraId="3310E5A8">
            <w:pPr>
              <w:pStyle w:val="8"/>
              <w:spacing w:line="240" w:lineRule="atLeast"/>
              <w:ind w:left="108" w:right="95"/>
              <w:rPr>
                <w:sz w:val="18"/>
              </w:rPr>
            </w:pPr>
            <w:r>
              <w:rPr>
                <w:sz w:val="18"/>
              </w:rPr>
              <w:t>操作系统安装完成后应自动适配显示器最佳分辨率(文本模式除外)</w:t>
            </w:r>
          </w:p>
        </w:tc>
      </w:tr>
      <w:tr w14:paraId="5753D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3F3663CF">
            <w:pPr>
              <w:pStyle w:val="8"/>
              <w:spacing w:before="10"/>
              <w:rPr>
                <w:b/>
                <w:sz w:val="19"/>
              </w:rPr>
            </w:pPr>
          </w:p>
          <w:p w14:paraId="251408A3">
            <w:pPr>
              <w:pStyle w:val="8"/>
              <w:ind w:left="97" w:right="92"/>
              <w:jc w:val="center"/>
              <w:rPr>
                <w:sz w:val="18"/>
              </w:rPr>
            </w:pPr>
            <w:r>
              <w:rPr>
                <w:sz w:val="18"/>
              </w:rPr>
              <w:t>15</w:t>
            </w:r>
          </w:p>
        </w:tc>
        <w:tc>
          <w:tcPr>
            <w:tcW w:w="752" w:type="dxa"/>
          </w:tcPr>
          <w:p w14:paraId="4C53E5B4">
            <w:pPr>
              <w:pStyle w:val="8"/>
              <w:spacing w:before="134" w:line="249" w:lineRule="auto"/>
              <w:ind w:left="196" w:right="183"/>
              <w:rPr>
                <w:sz w:val="18"/>
              </w:rPr>
            </w:pPr>
            <w:r>
              <w:rPr>
                <w:sz w:val="18"/>
              </w:rPr>
              <w:t>功能要求</w:t>
            </w:r>
          </w:p>
        </w:tc>
        <w:tc>
          <w:tcPr>
            <w:tcW w:w="1564" w:type="dxa"/>
            <w:vMerge w:val="continue"/>
            <w:tcBorders>
              <w:top w:val="nil"/>
            </w:tcBorders>
          </w:tcPr>
          <w:p w14:paraId="1608CC8E">
            <w:pPr>
              <w:rPr>
                <w:sz w:val="2"/>
                <w:szCs w:val="2"/>
              </w:rPr>
            </w:pPr>
          </w:p>
        </w:tc>
        <w:tc>
          <w:tcPr>
            <w:tcW w:w="2250" w:type="dxa"/>
          </w:tcPr>
          <w:p w14:paraId="6EA20AA5">
            <w:pPr>
              <w:pStyle w:val="8"/>
              <w:spacing w:before="134" w:line="249" w:lineRule="auto"/>
              <w:ind w:left="107" w:right="171"/>
              <w:rPr>
                <w:sz w:val="18"/>
              </w:rPr>
            </w:pPr>
            <w:r>
              <w:rPr>
                <w:sz w:val="18"/>
              </w:rPr>
              <w:t>*安装配置正确性校验</w:t>
            </w:r>
          </w:p>
        </w:tc>
        <w:tc>
          <w:tcPr>
            <w:tcW w:w="5425" w:type="dxa"/>
          </w:tcPr>
          <w:p w14:paraId="34D70DBA">
            <w:pPr>
              <w:pStyle w:val="8"/>
              <w:spacing w:line="240" w:lineRule="atLeast"/>
              <w:ind w:left="108" w:right="95"/>
              <w:jc w:val="both"/>
              <w:rPr>
                <w:sz w:val="18"/>
              </w:rPr>
            </w:pPr>
            <w:r>
              <w:rPr>
                <w:spacing w:val="-2"/>
                <w:sz w:val="18"/>
              </w:rPr>
              <w:t>操作系统安装和配置过程中，如用户自</w:t>
            </w:r>
            <w:r>
              <w:rPr>
                <w:spacing w:val="7"/>
                <w:sz w:val="18"/>
              </w:rPr>
              <w:t>定义的某些配置可能会影响系统启动</w:t>
            </w:r>
            <w:r>
              <w:rPr>
                <w:sz w:val="18"/>
              </w:rPr>
              <w:t>或正常使用，予以明确提示</w:t>
            </w:r>
          </w:p>
        </w:tc>
      </w:tr>
    </w:tbl>
    <w:p w14:paraId="476CC6D5">
      <w:pPr>
        <w:spacing w:before="0" w:line="240" w:lineRule="auto"/>
        <w:rPr>
          <w:b/>
          <w:sz w:val="20"/>
        </w:rPr>
      </w:pPr>
    </w:p>
    <w:p w14:paraId="39668607">
      <w:pPr>
        <w:spacing w:before="0" w:line="240" w:lineRule="auto"/>
        <w:rPr>
          <w:b/>
          <w:sz w:val="20"/>
        </w:rPr>
      </w:pPr>
    </w:p>
    <w:p w14:paraId="42E40091">
      <w:pPr>
        <w:spacing w:before="0" w:line="240" w:lineRule="auto"/>
        <w:rPr>
          <w:b/>
          <w:sz w:val="20"/>
        </w:rPr>
      </w:pPr>
    </w:p>
    <w:p w14:paraId="7435F325">
      <w:pPr>
        <w:rPr>
          <w:b/>
          <w:sz w:val="20"/>
        </w:rPr>
      </w:pPr>
      <w:r>
        <w:rPr>
          <w:b/>
          <w:sz w:val="20"/>
        </w:rPr>
        <w:br w:type="page"/>
      </w: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752"/>
        <w:gridCol w:w="1564"/>
        <w:gridCol w:w="2250"/>
        <w:gridCol w:w="5412"/>
      </w:tblGrid>
      <w:tr w14:paraId="2230E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0C3D4328">
            <w:pPr>
              <w:pStyle w:val="8"/>
              <w:spacing w:before="129"/>
              <w:ind w:left="101" w:right="92"/>
              <w:jc w:val="center"/>
              <w:rPr>
                <w:b/>
                <w:sz w:val="18"/>
              </w:rPr>
            </w:pPr>
            <w:r>
              <w:rPr>
                <w:b/>
                <w:sz w:val="18"/>
              </w:rPr>
              <w:t>序号</w:t>
            </w:r>
          </w:p>
        </w:tc>
        <w:tc>
          <w:tcPr>
            <w:tcW w:w="752" w:type="dxa"/>
          </w:tcPr>
          <w:p w14:paraId="6623EE5F">
            <w:pPr>
              <w:pStyle w:val="8"/>
              <w:spacing w:before="129"/>
              <w:ind w:left="175" w:right="165"/>
              <w:jc w:val="center"/>
              <w:rPr>
                <w:b/>
                <w:sz w:val="18"/>
              </w:rPr>
            </w:pPr>
            <w:r>
              <w:rPr>
                <w:b/>
                <w:sz w:val="18"/>
              </w:rPr>
              <w:t>分类</w:t>
            </w:r>
          </w:p>
        </w:tc>
        <w:tc>
          <w:tcPr>
            <w:tcW w:w="1564" w:type="dxa"/>
          </w:tcPr>
          <w:p w14:paraId="3BA57CF5">
            <w:pPr>
              <w:pStyle w:val="8"/>
              <w:spacing w:before="129"/>
              <w:ind w:left="356"/>
              <w:rPr>
                <w:b/>
                <w:sz w:val="18"/>
              </w:rPr>
            </w:pPr>
            <w:r>
              <w:rPr>
                <w:b/>
                <w:sz w:val="18"/>
              </w:rPr>
              <w:t>一级指标</w:t>
            </w:r>
          </w:p>
        </w:tc>
        <w:tc>
          <w:tcPr>
            <w:tcW w:w="2250" w:type="dxa"/>
          </w:tcPr>
          <w:p w14:paraId="6876D06D">
            <w:pPr>
              <w:pStyle w:val="8"/>
              <w:spacing w:before="129"/>
              <w:ind w:left="409"/>
              <w:rPr>
                <w:b/>
                <w:sz w:val="18"/>
              </w:rPr>
            </w:pPr>
            <w:r>
              <w:rPr>
                <w:b/>
                <w:sz w:val="18"/>
              </w:rPr>
              <w:t>二级指标</w:t>
            </w:r>
          </w:p>
        </w:tc>
        <w:tc>
          <w:tcPr>
            <w:tcW w:w="5412" w:type="dxa"/>
          </w:tcPr>
          <w:p w14:paraId="2948A1F1">
            <w:pPr>
              <w:pStyle w:val="8"/>
              <w:spacing w:before="129"/>
              <w:ind w:left="1252" w:right="1239"/>
              <w:jc w:val="center"/>
              <w:rPr>
                <w:b/>
                <w:sz w:val="18"/>
              </w:rPr>
            </w:pPr>
            <w:r>
              <w:rPr>
                <w:b/>
                <w:sz w:val="18"/>
              </w:rPr>
              <w:t>指标要求</w:t>
            </w:r>
          </w:p>
        </w:tc>
      </w:tr>
      <w:tr w14:paraId="3906C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605" w:type="dxa"/>
          </w:tcPr>
          <w:p w14:paraId="7CDBF743">
            <w:pPr>
              <w:pStyle w:val="8"/>
              <w:rPr>
                <w:rFonts w:ascii="宋体"/>
                <w:sz w:val="18"/>
              </w:rPr>
            </w:pPr>
          </w:p>
          <w:p w14:paraId="21A1CAF6">
            <w:pPr>
              <w:pStyle w:val="8"/>
              <w:rPr>
                <w:rFonts w:ascii="宋体"/>
                <w:sz w:val="18"/>
              </w:rPr>
            </w:pPr>
          </w:p>
          <w:p w14:paraId="4A7EF495">
            <w:pPr>
              <w:pStyle w:val="8"/>
              <w:rPr>
                <w:rFonts w:ascii="宋体"/>
                <w:sz w:val="18"/>
              </w:rPr>
            </w:pPr>
          </w:p>
          <w:p w14:paraId="2E15D0D3">
            <w:pPr>
              <w:pStyle w:val="8"/>
              <w:rPr>
                <w:rFonts w:ascii="宋体"/>
                <w:sz w:val="18"/>
              </w:rPr>
            </w:pPr>
          </w:p>
          <w:p w14:paraId="47CD00A8">
            <w:pPr>
              <w:pStyle w:val="8"/>
              <w:rPr>
                <w:rFonts w:ascii="宋体"/>
                <w:sz w:val="13"/>
              </w:rPr>
            </w:pPr>
          </w:p>
          <w:p w14:paraId="2FEBAD9E">
            <w:pPr>
              <w:pStyle w:val="8"/>
              <w:ind w:left="97" w:right="92"/>
              <w:jc w:val="center"/>
              <w:rPr>
                <w:sz w:val="18"/>
              </w:rPr>
            </w:pPr>
            <w:r>
              <w:rPr>
                <w:sz w:val="18"/>
              </w:rPr>
              <w:t>16</w:t>
            </w:r>
          </w:p>
        </w:tc>
        <w:tc>
          <w:tcPr>
            <w:tcW w:w="752" w:type="dxa"/>
          </w:tcPr>
          <w:p w14:paraId="3A198087">
            <w:pPr>
              <w:pStyle w:val="8"/>
              <w:rPr>
                <w:rFonts w:ascii="宋体"/>
                <w:sz w:val="18"/>
              </w:rPr>
            </w:pPr>
          </w:p>
          <w:p w14:paraId="43D8B35F">
            <w:pPr>
              <w:pStyle w:val="8"/>
              <w:rPr>
                <w:rFonts w:ascii="宋体"/>
                <w:sz w:val="18"/>
              </w:rPr>
            </w:pPr>
          </w:p>
          <w:p w14:paraId="2D931106">
            <w:pPr>
              <w:pStyle w:val="8"/>
              <w:rPr>
                <w:rFonts w:ascii="宋体"/>
                <w:sz w:val="18"/>
              </w:rPr>
            </w:pPr>
          </w:p>
          <w:p w14:paraId="38E689EF">
            <w:pPr>
              <w:pStyle w:val="8"/>
              <w:spacing w:before="8"/>
              <w:rPr>
                <w:rFonts w:ascii="宋体"/>
                <w:sz w:val="21"/>
              </w:rPr>
            </w:pPr>
          </w:p>
          <w:p w14:paraId="18D1A969">
            <w:pPr>
              <w:pStyle w:val="8"/>
              <w:spacing w:line="249" w:lineRule="auto"/>
              <w:ind w:left="196" w:right="183"/>
              <w:rPr>
                <w:sz w:val="18"/>
              </w:rPr>
            </w:pPr>
            <w:r>
              <w:rPr>
                <w:sz w:val="18"/>
              </w:rPr>
              <w:t>功能要求</w:t>
            </w:r>
          </w:p>
        </w:tc>
        <w:tc>
          <w:tcPr>
            <w:tcW w:w="1564" w:type="dxa"/>
          </w:tcPr>
          <w:p w14:paraId="447E34B0">
            <w:pPr>
              <w:pStyle w:val="8"/>
              <w:rPr>
                <w:rFonts w:ascii="宋体"/>
                <w:sz w:val="18"/>
              </w:rPr>
            </w:pPr>
          </w:p>
          <w:p w14:paraId="5A4CF347">
            <w:pPr>
              <w:pStyle w:val="8"/>
              <w:rPr>
                <w:rFonts w:ascii="宋体"/>
                <w:sz w:val="18"/>
              </w:rPr>
            </w:pPr>
          </w:p>
          <w:p w14:paraId="042FF8A2">
            <w:pPr>
              <w:pStyle w:val="8"/>
              <w:rPr>
                <w:rFonts w:ascii="宋体"/>
                <w:sz w:val="18"/>
              </w:rPr>
            </w:pPr>
          </w:p>
          <w:p w14:paraId="23F1F7A1">
            <w:pPr>
              <w:pStyle w:val="8"/>
              <w:rPr>
                <w:rFonts w:ascii="宋体"/>
                <w:sz w:val="18"/>
              </w:rPr>
            </w:pPr>
          </w:p>
          <w:p w14:paraId="582BDF5A">
            <w:pPr>
              <w:pStyle w:val="8"/>
              <w:rPr>
                <w:rFonts w:ascii="宋体"/>
                <w:sz w:val="13"/>
              </w:rPr>
            </w:pPr>
          </w:p>
          <w:p w14:paraId="2455D444">
            <w:pPr>
              <w:pStyle w:val="8"/>
              <w:ind w:left="310"/>
              <w:rPr>
                <w:sz w:val="18"/>
              </w:rPr>
            </w:pPr>
            <w:r>
              <w:rPr>
                <w:sz w:val="18"/>
              </w:rPr>
              <w:t>*系统内核</w:t>
            </w:r>
          </w:p>
        </w:tc>
        <w:tc>
          <w:tcPr>
            <w:tcW w:w="2250" w:type="dxa"/>
          </w:tcPr>
          <w:p w14:paraId="4EE87C57">
            <w:pPr>
              <w:pStyle w:val="8"/>
              <w:rPr>
                <w:rFonts w:ascii="宋体"/>
                <w:sz w:val="18"/>
              </w:rPr>
            </w:pPr>
          </w:p>
          <w:p w14:paraId="353AC889">
            <w:pPr>
              <w:pStyle w:val="8"/>
              <w:rPr>
                <w:rFonts w:ascii="宋体"/>
                <w:sz w:val="18"/>
              </w:rPr>
            </w:pPr>
          </w:p>
          <w:p w14:paraId="7D98BA98">
            <w:pPr>
              <w:pStyle w:val="8"/>
              <w:rPr>
                <w:rFonts w:ascii="宋体"/>
                <w:sz w:val="18"/>
              </w:rPr>
            </w:pPr>
          </w:p>
          <w:p w14:paraId="441D844A">
            <w:pPr>
              <w:pStyle w:val="8"/>
              <w:rPr>
                <w:rFonts w:ascii="宋体"/>
                <w:sz w:val="18"/>
              </w:rPr>
            </w:pPr>
          </w:p>
          <w:p w14:paraId="2F0A0B69">
            <w:pPr>
              <w:pStyle w:val="8"/>
              <w:rPr>
                <w:rFonts w:ascii="宋体"/>
                <w:sz w:val="13"/>
              </w:rPr>
            </w:pPr>
          </w:p>
          <w:p w14:paraId="17C23D34">
            <w:pPr>
              <w:pStyle w:val="8"/>
              <w:ind w:left="107"/>
              <w:rPr>
                <w:sz w:val="18"/>
              </w:rPr>
            </w:pPr>
            <w:r>
              <w:rPr>
                <w:sz w:val="18"/>
              </w:rPr>
              <w:t>*内核要求</w:t>
            </w:r>
          </w:p>
        </w:tc>
        <w:tc>
          <w:tcPr>
            <w:tcW w:w="5412" w:type="dxa"/>
          </w:tcPr>
          <w:p w14:paraId="54C69FE5">
            <w:pPr>
              <w:pStyle w:val="8"/>
              <w:rPr>
                <w:rFonts w:ascii="宋体"/>
                <w:sz w:val="18"/>
              </w:rPr>
            </w:pPr>
          </w:p>
          <w:p w14:paraId="137C30CA">
            <w:pPr>
              <w:pStyle w:val="8"/>
              <w:rPr>
                <w:rFonts w:ascii="宋体"/>
                <w:sz w:val="18"/>
              </w:rPr>
            </w:pPr>
          </w:p>
          <w:p w14:paraId="71821C0B">
            <w:pPr>
              <w:pStyle w:val="8"/>
              <w:spacing w:before="11"/>
              <w:rPr>
                <w:rFonts w:ascii="宋体"/>
                <w:sz w:val="20"/>
              </w:rPr>
            </w:pPr>
          </w:p>
          <w:p w14:paraId="39840F6B">
            <w:pPr>
              <w:pStyle w:val="8"/>
              <w:numPr>
                <w:ilvl w:val="0"/>
                <w:numId w:val="5"/>
              </w:numPr>
              <w:tabs>
                <w:tab w:val="left" w:pos="289"/>
              </w:tabs>
              <w:spacing w:before="1" w:after="0" w:line="249" w:lineRule="auto"/>
              <w:ind w:left="108" w:right="95" w:firstLine="0"/>
              <w:jc w:val="left"/>
              <w:rPr>
                <w:sz w:val="18"/>
              </w:rPr>
            </w:pPr>
            <w:r>
              <w:rPr>
                <w:spacing w:val="4"/>
                <w:sz w:val="18"/>
              </w:rPr>
              <w:t>若操作系统是基于</w:t>
            </w:r>
            <w:r>
              <w:rPr>
                <w:sz w:val="18"/>
              </w:rPr>
              <w:t>Linux</w:t>
            </w:r>
            <w:r>
              <w:rPr>
                <w:spacing w:val="-13"/>
                <w:sz w:val="18"/>
              </w:rPr>
              <w:t xml:space="preserve"> 内核的服务</w:t>
            </w:r>
            <w:r>
              <w:rPr>
                <w:spacing w:val="-6"/>
                <w:sz w:val="18"/>
              </w:rPr>
              <w:t xml:space="preserve">器操作系统应兼容 </w:t>
            </w:r>
            <w:r>
              <w:rPr>
                <w:sz w:val="18"/>
              </w:rPr>
              <w:t>4.19</w:t>
            </w:r>
            <w:r>
              <w:rPr>
                <w:spacing w:val="-12"/>
                <w:sz w:val="18"/>
              </w:rPr>
              <w:t xml:space="preserve"> 版内核</w:t>
            </w:r>
          </w:p>
          <w:p w14:paraId="466927D5">
            <w:pPr>
              <w:pStyle w:val="8"/>
              <w:numPr>
                <w:ilvl w:val="0"/>
                <w:numId w:val="5"/>
              </w:numPr>
              <w:tabs>
                <w:tab w:val="left" w:pos="289"/>
              </w:tabs>
              <w:spacing w:before="0" w:after="0" w:line="249" w:lineRule="auto"/>
              <w:ind w:left="108" w:right="263" w:firstLine="0"/>
              <w:jc w:val="left"/>
              <w:rPr>
                <w:sz w:val="18"/>
              </w:rPr>
            </w:pPr>
            <w:r>
              <w:rPr>
                <w:spacing w:val="-2"/>
                <w:sz w:val="18"/>
              </w:rPr>
              <w:t>若操作系统属于其他类型内核不做</w:t>
            </w:r>
            <w:r>
              <w:rPr>
                <w:sz w:val="18"/>
              </w:rPr>
              <w:t>要求</w:t>
            </w:r>
          </w:p>
        </w:tc>
      </w:tr>
      <w:tr w14:paraId="3FBC4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7AD25A43">
            <w:pPr>
              <w:pStyle w:val="8"/>
              <w:spacing w:before="129"/>
              <w:ind w:left="97" w:right="92"/>
              <w:jc w:val="center"/>
              <w:rPr>
                <w:sz w:val="18"/>
              </w:rPr>
            </w:pPr>
            <w:r>
              <w:rPr>
                <w:sz w:val="18"/>
              </w:rPr>
              <w:t>17</w:t>
            </w:r>
          </w:p>
        </w:tc>
        <w:tc>
          <w:tcPr>
            <w:tcW w:w="752" w:type="dxa"/>
          </w:tcPr>
          <w:p w14:paraId="29F06812">
            <w:pPr>
              <w:pStyle w:val="8"/>
              <w:spacing w:before="9"/>
              <w:ind w:left="196"/>
              <w:rPr>
                <w:sz w:val="18"/>
              </w:rPr>
            </w:pPr>
            <w:r>
              <w:rPr>
                <w:sz w:val="18"/>
              </w:rPr>
              <w:t>功能</w:t>
            </w:r>
          </w:p>
          <w:p w14:paraId="38BAFF16">
            <w:pPr>
              <w:pStyle w:val="8"/>
              <w:spacing w:before="9" w:line="211" w:lineRule="exact"/>
              <w:ind w:left="196"/>
              <w:rPr>
                <w:sz w:val="18"/>
              </w:rPr>
            </w:pPr>
            <w:r>
              <w:rPr>
                <w:sz w:val="18"/>
              </w:rPr>
              <w:t>要求</w:t>
            </w:r>
          </w:p>
        </w:tc>
        <w:tc>
          <w:tcPr>
            <w:tcW w:w="1564" w:type="dxa"/>
            <w:vMerge w:val="restart"/>
          </w:tcPr>
          <w:p w14:paraId="0AD918C6">
            <w:pPr>
              <w:pStyle w:val="8"/>
              <w:rPr>
                <w:rFonts w:ascii="宋体"/>
                <w:sz w:val="18"/>
              </w:rPr>
            </w:pPr>
          </w:p>
          <w:p w14:paraId="6AE852BC">
            <w:pPr>
              <w:pStyle w:val="8"/>
              <w:rPr>
                <w:rFonts w:ascii="宋体"/>
                <w:sz w:val="18"/>
              </w:rPr>
            </w:pPr>
          </w:p>
          <w:p w14:paraId="1E6AA8D3">
            <w:pPr>
              <w:pStyle w:val="8"/>
              <w:spacing w:before="10"/>
              <w:rPr>
                <w:rFonts w:ascii="宋体"/>
                <w:sz w:val="21"/>
              </w:rPr>
            </w:pPr>
          </w:p>
          <w:p w14:paraId="080EF9E2">
            <w:pPr>
              <w:pStyle w:val="8"/>
              <w:spacing w:line="249" w:lineRule="auto"/>
              <w:ind w:left="625" w:right="120" w:hanging="495"/>
              <w:rPr>
                <w:sz w:val="18"/>
              </w:rPr>
            </w:pPr>
            <w:r>
              <w:rPr>
                <w:sz w:val="18"/>
              </w:rPr>
              <w:t>*进程、线程调度</w:t>
            </w:r>
          </w:p>
        </w:tc>
        <w:tc>
          <w:tcPr>
            <w:tcW w:w="2250" w:type="dxa"/>
          </w:tcPr>
          <w:p w14:paraId="3D230C59">
            <w:pPr>
              <w:pStyle w:val="8"/>
              <w:spacing w:before="129"/>
              <w:ind w:left="107"/>
              <w:rPr>
                <w:sz w:val="18"/>
              </w:rPr>
            </w:pPr>
            <w:r>
              <w:rPr>
                <w:sz w:val="18"/>
              </w:rPr>
              <w:t>*NUMA</w:t>
            </w:r>
          </w:p>
        </w:tc>
        <w:tc>
          <w:tcPr>
            <w:tcW w:w="5412" w:type="dxa"/>
          </w:tcPr>
          <w:p w14:paraId="4019E00A">
            <w:pPr>
              <w:pStyle w:val="8"/>
              <w:spacing w:before="129"/>
              <w:ind w:left="108"/>
              <w:rPr>
                <w:sz w:val="18"/>
              </w:rPr>
            </w:pPr>
            <w:r>
              <w:rPr>
                <w:sz w:val="18"/>
              </w:rPr>
              <w:t>操作系统支持基于NUMA 的亲和调度</w:t>
            </w:r>
          </w:p>
        </w:tc>
      </w:tr>
      <w:tr w14:paraId="00070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0C5909B5">
            <w:pPr>
              <w:pStyle w:val="8"/>
              <w:spacing w:before="131"/>
              <w:ind w:left="97" w:right="92"/>
              <w:jc w:val="center"/>
              <w:rPr>
                <w:sz w:val="18"/>
              </w:rPr>
            </w:pPr>
            <w:r>
              <w:rPr>
                <w:sz w:val="18"/>
              </w:rPr>
              <w:t>18</w:t>
            </w:r>
          </w:p>
        </w:tc>
        <w:tc>
          <w:tcPr>
            <w:tcW w:w="752" w:type="dxa"/>
          </w:tcPr>
          <w:p w14:paraId="79A0D51B">
            <w:pPr>
              <w:pStyle w:val="8"/>
              <w:spacing w:line="240" w:lineRule="atLeast"/>
              <w:ind w:left="196" w:right="183"/>
              <w:rPr>
                <w:sz w:val="18"/>
              </w:rPr>
            </w:pPr>
            <w:r>
              <w:rPr>
                <w:sz w:val="18"/>
              </w:rPr>
              <w:t>功能要求</w:t>
            </w:r>
          </w:p>
        </w:tc>
        <w:tc>
          <w:tcPr>
            <w:tcW w:w="1564" w:type="dxa"/>
            <w:vMerge w:val="continue"/>
            <w:tcBorders>
              <w:top w:val="nil"/>
            </w:tcBorders>
          </w:tcPr>
          <w:p w14:paraId="191C364F">
            <w:pPr>
              <w:rPr>
                <w:sz w:val="2"/>
                <w:szCs w:val="2"/>
              </w:rPr>
            </w:pPr>
          </w:p>
        </w:tc>
        <w:tc>
          <w:tcPr>
            <w:tcW w:w="2250" w:type="dxa"/>
          </w:tcPr>
          <w:p w14:paraId="1A24E1DF">
            <w:pPr>
              <w:pStyle w:val="8"/>
              <w:spacing w:before="131"/>
              <w:ind w:left="107"/>
              <w:rPr>
                <w:sz w:val="18"/>
              </w:rPr>
            </w:pPr>
            <w:r>
              <w:rPr>
                <w:sz w:val="18"/>
              </w:rPr>
              <w:t>*多核轮询</w:t>
            </w:r>
          </w:p>
        </w:tc>
        <w:tc>
          <w:tcPr>
            <w:tcW w:w="5412" w:type="dxa"/>
          </w:tcPr>
          <w:p w14:paraId="266C1BDE">
            <w:pPr>
              <w:pStyle w:val="8"/>
              <w:spacing w:before="131"/>
              <w:ind w:left="108"/>
              <w:rPr>
                <w:sz w:val="18"/>
              </w:rPr>
            </w:pPr>
            <w:r>
              <w:rPr>
                <w:sz w:val="18"/>
              </w:rPr>
              <w:t>操作系统支持CPU 多核轮询调度</w:t>
            </w:r>
          </w:p>
        </w:tc>
      </w:tr>
      <w:tr w14:paraId="2C3B0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05" w:type="dxa"/>
          </w:tcPr>
          <w:p w14:paraId="06C597E8">
            <w:pPr>
              <w:pStyle w:val="8"/>
              <w:rPr>
                <w:rFonts w:ascii="宋体"/>
                <w:sz w:val="18"/>
              </w:rPr>
            </w:pPr>
          </w:p>
          <w:p w14:paraId="6EE2C3E3">
            <w:pPr>
              <w:pStyle w:val="8"/>
              <w:spacing w:before="140"/>
              <w:ind w:left="97" w:right="92"/>
              <w:jc w:val="center"/>
              <w:rPr>
                <w:sz w:val="18"/>
              </w:rPr>
            </w:pPr>
            <w:r>
              <w:rPr>
                <w:sz w:val="18"/>
              </w:rPr>
              <w:t>19</w:t>
            </w:r>
          </w:p>
        </w:tc>
        <w:tc>
          <w:tcPr>
            <w:tcW w:w="752" w:type="dxa"/>
          </w:tcPr>
          <w:p w14:paraId="5ECB50C9">
            <w:pPr>
              <w:pStyle w:val="8"/>
              <w:spacing w:before="7"/>
              <w:rPr>
                <w:rFonts w:ascii="宋体"/>
                <w:sz w:val="19"/>
              </w:rPr>
            </w:pPr>
          </w:p>
          <w:p w14:paraId="2B0235BB">
            <w:pPr>
              <w:pStyle w:val="8"/>
              <w:spacing w:line="249" w:lineRule="auto"/>
              <w:ind w:left="196" w:right="183"/>
              <w:rPr>
                <w:sz w:val="18"/>
              </w:rPr>
            </w:pPr>
            <w:r>
              <w:rPr>
                <w:sz w:val="18"/>
              </w:rPr>
              <w:t>功能要求</w:t>
            </w:r>
          </w:p>
        </w:tc>
        <w:tc>
          <w:tcPr>
            <w:tcW w:w="1564" w:type="dxa"/>
            <w:vMerge w:val="continue"/>
            <w:tcBorders>
              <w:top w:val="nil"/>
            </w:tcBorders>
          </w:tcPr>
          <w:p w14:paraId="324D25EC">
            <w:pPr>
              <w:rPr>
                <w:sz w:val="2"/>
                <w:szCs w:val="2"/>
              </w:rPr>
            </w:pPr>
          </w:p>
        </w:tc>
        <w:tc>
          <w:tcPr>
            <w:tcW w:w="2250" w:type="dxa"/>
          </w:tcPr>
          <w:p w14:paraId="69BC554D">
            <w:pPr>
              <w:pStyle w:val="8"/>
              <w:rPr>
                <w:rFonts w:ascii="宋体"/>
                <w:sz w:val="18"/>
              </w:rPr>
            </w:pPr>
          </w:p>
          <w:p w14:paraId="50C9493A">
            <w:pPr>
              <w:pStyle w:val="8"/>
              <w:spacing w:before="140"/>
              <w:ind w:left="107"/>
              <w:rPr>
                <w:sz w:val="18"/>
              </w:rPr>
            </w:pPr>
            <w:r>
              <w:rPr>
                <w:sz w:val="18"/>
              </w:rPr>
              <w:t>*进程调度</w:t>
            </w:r>
          </w:p>
        </w:tc>
        <w:tc>
          <w:tcPr>
            <w:tcW w:w="5412" w:type="dxa"/>
          </w:tcPr>
          <w:p w14:paraId="7FA9BBC8">
            <w:pPr>
              <w:pStyle w:val="8"/>
              <w:spacing w:line="240" w:lineRule="atLeast"/>
              <w:ind w:left="108" w:right="95"/>
              <w:rPr>
                <w:sz w:val="18"/>
              </w:rPr>
            </w:pPr>
            <w:r>
              <w:rPr>
                <w:sz w:val="18"/>
              </w:rPr>
              <w:t>操作系统具备进程优先级动态调整能</w:t>
            </w:r>
            <w:r>
              <w:rPr>
                <w:spacing w:val="-4"/>
                <w:sz w:val="18"/>
              </w:rPr>
              <w:t>力，允许在进程运行时对优先级进行调</w:t>
            </w:r>
            <w:r>
              <w:rPr>
                <w:spacing w:val="-5"/>
                <w:sz w:val="18"/>
              </w:rPr>
              <w:t>整；区分实时进程与非实时进程，分别</w:t>
            </w:r>
            <w:r>
              <w:rPr>
                <w:sz w:val="18"/>
              </w:rPr>
              <w:t>进行调度；支持进程运行状态检查</w:t>
            </w:r>
          </w:p>
        </w:tc>
      </w:tr>
      <w:tr w14:paraId="447A4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05" w:type="dxa"/>
          </w:tcPr>
          <w:p w14:paraId="640574D8">
            <w:pPr>
              <w:pStyle w:val="8"/>
              <w:rPr>
                <w:rFonts w:ascii="宋体"/>
                <w:sz w:val="18"/>
              </w:rPr>
            </w:pPr>
          </w:p>
          <w:p w14:paraId="66843C80">
            <w:pPr>
              <w:pStyle w:val="8"/>
              <w:spacing w:before="139"/>
              <w:ind w:left="97" w:right="92"/>
              <w:jc w:val="center"/>
              <w:rPr>
                <w:sz w:val="18"/>
              </w:rPr>
            </w:pPr>
            <w:r>
              <w:rPr>
                <w:sz w:val="18"/>
              </w:rPr>
              <w:t>20</w:t>
            </w:r>
          </w:p>
        </w:tc>
        <w:tc>
          <w:tcPr>
            <w:tcW w:w="752" w:type="dxa"/>
          </w:tcPr>
          <w:p w14:paraId="6C37672C">
            <w:pPr>
              <w:pStyle w:val="8"/>
              <w:spacing w:before="6"/>
              <w:rPr>
                <w:rFonts w:ascii="宋体"/>
                <w:sz w:val="19"/>
              </w:rPr>
            </w:pPr>
          </w:p>
          <w:p w14:paraId="41DB6760">
            <w:pPr>
              <w:pStyle w:val="8"/>
              <w:spacing w:line="249" w:lineRule="auto"/>
              <w:ind w:left="196" w:right="183"/>
              <w:rPr>
                <w:sz w:val="18"/>
              </w:rPr>
            </w:pPr>
            <w:r>
              <w:rPr>
                <w:sz w:val="18"/>
              </w:rPr>
              <w:t>功能要求</w:t>
            </w:r>
          </w:p>
        </w:tc>
        <w:tc>
          <w:tcPr>
            <w:tcW w:w="1564" w:type="dxa"/>
            <w:vMerge w:val="restart"/>
          </w:tcPr>
          <w:p w14:paraId="7DA0EEE0">
            <w:pPr>
              <w:pStyle w:val="8"/>
              <w:rPr>
                <w:rFonts w:ascii="宋体"/>
                <w:sz w:val="18"/>
              </w:rPr>
            </w:pPr>
          </w:p>
          <w:p w14:paraId="440C57C6">
            <w:pPr>
              <w:pStyle w:val="8"/>
              <w:rPr>
                <w:rFonts w:ascii="宋体"/>
                <w:sz w:val="18"/>
              </w:rPr>
            </w:pPr>
          </w:p>
          <w:p w14:paraId="4291326A">
            <w:pPr>
              <w:pStyle w:val="8"/>
              <w:rPr>
                <w:rFonts w:ascii="宋体"/>
                <w:sz w:val="18"/>
              </w:rPr>
            </w:pPr>
          </w:p>
          <w:p w14:paraId="7CBE785B">
            <w:pPr>
              <w:pStyle w:val="8"/>
              <w:rPr>
                <w:rFonts w:ascii="宋体"/>
                <w:sz w:val="18"/>
              </w:rPr>
            </w:pPr>
          </w:p>
          <w:p w14:paraId="69C65AFF">
            <w:pPr>
              <w:pStyle w:val="8"/>
              <w:spacing w:before="7"/>
              <w:rPr>
                <w:rFonts w:ascii="宋体"/>
                <w:sz w:val="23"/>
              </w:rPr>
            </w:pPr>
          </w:p>
          <w:p w14:paraId="0F6D5B9E">
            <w:pPr>
              <w:pStyle w:val="8"/>
              <w:ind w:left="310"/>
              <w:rPr>
                <w:sz w:val="18"/>
              </w:rPr>
            </w:pPr>
            <w:r>
              <w:rPr>
                <w:sz w:val="18"/>
              </w:rPr>
              <w:t>*内存管理</w:t>
            </w:r>
          </w:p>
        </w:tc>
        <w:tc>
          <w:tcPr>
            <w:tcW w:w="2250" w:type="dxa"/>
          </w:tcPr>
          <w:p w14:paraId="65D648D9">
            <w:pPr>
              <w:pStyle w:val="8"/>
              <w:rPr>
                <w:rFonts w:ascii="宋体"/>
                <w:sz w:val="18"/>
              </w:rPr>
            </w:pPr>
          </w:p>
          <w:p w14:paraId="258AA180">
            <w:pPr>
              <w:pStyle w:val="8"/>
              <w:spacing w:before="139"/>
              <w:ind w:left="107"/>
              <w:rPr>
                <w:sz w:val="18"/>
              </w:rPr>
            </w:pPr>
            <w:r>
              <w:rPr>
                <w:sz w:val="18"/>
              </w:rPr>
              <w:t>*内存容量</w:t>
            </w:r>
          </w:p>
        </w:tc>
        <w:tc>
          <w:tcPr>
            <w:tcW w:w="5412" w:type="dxa"/>
          </w:tcPr>
          <w:p w14:paraId="43935E74">
            <w:pPr>
              <w:pStyle w:val="8"/>
              <w:rPr>
                <w:rFonts w:ascii="宋体"/>
                <w:sz w:val="18"/>
              </w:rPr>
            </w:pPr>
          </w:p>
          <w:p w14:paraId="6A3500B5">
            <w:pPr>
              <w:pStyle w:val="8"/>
              <w:spacing w:before="139"/>
              <w:ind w:left="108"/>
              <w:rPr>
                <w:sz w:val="18"/>
              </w:rPr>
            </w:pPr>
            <w:r>
              <w:rPr>
                <w:sz w:val="18"/>
              </w:rPr>
              <w:t>操作系统支持最大内存不小于 4TB</w:t>
            </w:r>
          </w:p>
        </w:tc>
      </w:tr>
      <w:tr w14:paraId="381D7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3C784D86">
            <w:pPr>
              <w:pStyle w:val="8"/>
              <w:spacing w:before="130"/>
              <w:ind w:left="97" w:right="92"/>
              <w:jc w:val="center"/>
              <w:rPr>
                <w:sz w:val="18"/>
              </w:rPr>
            </w:pPr>
            <w:r>
              <w:rPr>
                <w:sz w:val="18"/>
              </w:rPr>
              <w:t>21</w:t>
            </w:r>
          </w:p>
        </w:tc>
        <w:tc>
          <w:tcPr>
            <w:tcW w:w="752" w:type="dxa"/>
          </w:tcPr>
          <w:p w14:paraId="4F077246">
            <w:pPr>
              <w:pStyle w:val="8"/>
              <w:spacing w:line="240" w:lineRule="atLeast"/>
              <w:ind w:left="196" w:right="183"/>
              <w:rPr>
                <w:sz w:val="18"/>
              </w:rPr>
            </w:pPr>
            <w:r>
              <w:rPr>
                <w:sz w:val="18"/>
              </w:rPr>
              <w:t>功能要求</w:t>
            </w:r>
          </w:p>
        </w:tc>
        <w:tc>
          <w:tcPr>
            <w:tcW w:w="1564" w:type="dxa"/>
            <w:vMerge w:val="continue"/>
            <w:tcBorders>
              <w:top w:val="nil"/>
            </w:tcBorders>
          </w:tcPr>
          <w:p w14:paraId="3BE6082A">
            <w:pPr>
              <w:rPr>
                <w:sz w:val="2"/>
                <w:szCs w:val="2"/>
              </w:rPr>
            </w:pPr>
          </w:p>
        </w:tc>
        <w:tc>
          <w:tcPr>
            <w:tcW w:w="2250" w:type="dxa"/>
          </w:tcPr>
          <w:p w14:paraId="1BFAB024">
            <w:pPr>
              <w:pStyle w:val="8"/>
              <w:spacing w:before="130"/>
              <w:ind w:left="107"/>
              <w:rPr>
                <w:sz w:val="18"/>
              </w:rPr>
            </w:pPr>
            <w:r>
              <w:rPr>
                <w:sz w:val="18"/>
              </w:rPr>
              <w:t>*内存大页管理</w:t>
            </w:r>
          </w:p>
        </w:tc>
        <w:tc>
          <w:tcPr>
            <w:tcW w:w="5412" w:type="dxa"/>
          </w:tcPr>
          <w:p w14:paraId="6F79BBE2">
            <w:pPr>
              <w:pStyle w:val="8"/>
              <w:spacing w:line="240" w:lineRule="atLeast"/>
              <w:ind w:left="108" w:right="263"/>
              <w:rPr>
                <w:sz w:val="18"/>
              </w:rPr>
            </w:pPr>
            <w:r>
              <w:rPr>
                <w:sz w:val="18"/>
              </w:rPr>
              <w:t>操作系统允许应用申请内存大页降低页表转换</w:t>
            </w:r>
          </w:p>
        </w:tc>
      </w:tr>
      <w:tr w14:paraId="4CDCF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4F074A31">
            <w:pPr>
              <w:pStyle w:val="8"/>
              <w:spacing w:before="129"/>
              <w:ind w:left="97" w:right="92"/>
              <w:jc w:val="center"/>
              <w:rPr>
                <w:sz w:val="18"/>
              </w:rPr>
            </w:pPr>
            <w:r>
              <w:rPr>
                <w:sz w:val="18"/>
              </w:rPr>
              <w:t>22</w:t>
            </w:r>
          </w:p>
        </w:tc>
        <w:tc>
          <w:tcPr>
            <w:tcW w:w="752" w:type="dxa"/>
          </w:tcPr>
          <w:p w14:paraId="2D1D51B1">
            <w:pPr>
              <w:pStyle w:val="8"/>
              <w:spacing w:line="240" w:lineRule="atLeast"/>
              <w:ind w:left="196" w:right="183"/>
              <w:rPr>
                <w:sz w:val="18"/>
              </w:rPr>
            </w:pPr>
            <w:r>
              <w:rPr>
                <w:sz w:val="18"/>
              </w:rPr>
              <w:t>功能要求</w:t>
            </w:r>
          </w:p>
        </w:tc>
        <w:tc>
          <w:tcPr>
            <w:tcW w:w="1564" w:type="dxa"/>
            <w:vMerge w:val="continue"/>
            <w:tcBorders>
              <w:top w:val="nil"/>
            </w:tcBorders>
          </w:tcPr>
          <w:p w14:paraId="775D105C">
            <w:pPr>
              <w:rPr>
                <w:sz w:val="2"/>
                <w:szCs w:val="2"/>
              </w:rPr>
            </w:pPr>
          </w:p>
        </w:tc>
        <w:tc>
          <w:tcPr>
            <w:tcW w:w="2250" w:type="dxa"/>
          </w:tcPr>
          <w:p w14:paraId="08ED05AB">
            <w:pPr>
              <w:pStyle w:val="8"/>
              <w:spacing w:before="129"/>
              <w:ind w:left="107"/>
              <w:rPr>
                <w:sz w:val="18"/>
              </w:rPr>
            </w:pPr>
            <w:r>
              <w:rPr>
                <w:sz w:val="18"/>
              </w:rPr>
              <w:t>*NUMA</w:t>
            </w:r>
          </w:p>
        </w:tc>
        <w:tc>
          <w:tcPr>
            <w:tcW w:w="5412" w:type="dxa"/>
          </w:tcPr>
          <w:p w14:paraId="72421F93">
            <w:pPr>
              <w:pStyle w:val="8"/>
              <w:spacing w:before="129"/>
              <w:ind w:left="108"/>
              <w:rPr>
                <w:sz w:val="18"/>
              </w:rPr>
            </w:pPr>
            <w:r>
              <w:rPr>
                <w:sz w:val="18"/>
              </w:rPr>
              <w:t>操作系统支持NUMA 近节点优化</w:t>
            </w:r>
          </w:p>
        </w:tc>
      </w:tr>
      <w:tr w14:paraId="3AE41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1D147875">
            <w:pPr>
              <w:pStyle w:val="8"/>
              <w:spacing w:before="5"/>
              <w:rPr>
                <w:rFonts w:ascii="宋体"/>
                <w:sz w:val="19"/>
              </w:rPr>
            </w:pPr>
          </w:p>
          <w:p w14:paraId="30001D9F">
            <w:pPr>
              <w:pStyle w:val="8"/>
              <w:ind w:left="100" w:right="92"/>
              <w:jc w:val="center"/>
              <w:rPr>
                <w:sz w:val="18"/>
              </w:rPr>
            </w:pPr>
            <w:r>
              <w:rPr>
                <w:sz w:val="18"/>
              </w:rPr>
              <w:t>23</w:t>
            </w:r>
          </w:p>
        </w:tc>
        <w:tc>
          <w:tcPr>
            <w:tcW w:w="752" w:type="dxa"/>
          </w:tcPr>
          <w:p w14:paraId="720FCAB5">
            <w:pPr>
              <w:pStyle w:val="8"/>
              <w:spacing w:before="129" w:line="249" w:lineRule="auto"/>
              <w:ind w:left="196" w:right="183"/>
              <w:rPr>
                <w:sz w:val="18"/>
              </w:rPr>
            </w:pPr>
            <w:r>
              <w:rPr>
                <w:sz w:val="18"/>
              </w:rPr>
              <w:t>功能要求</w:t>
            </w:r>
          </w:p>
        </w:tc>
        <w:tc>
          <w:tcPr>
            <w:tcW w:w="1564" w:type="dxa"/>
            <w:vMerge w:val="continue"/>
            <w:tcBorders>
              <w:top w:val="nil"/>
            </w:tcBorders>
          </w:tcPr>
          <w:p w14:paraId="639BE0E2">
            <w:pPr>
              <w:rPr>
                <w:sz w:val="2"/>
                <w:szCs w:val="2"/>
              </w:rPr>
            </w:pPr>
          </w:p>
        </w:tc>
        <w:tc>
          <w:tcPr>
            <w:tcW w:w="2250" w:type="dxa"/>
          </w:tcPr>
          <w:p w14:paraId="22500762">
            <w:pPr>
              <w:pStyle w:val="8"/>
              <w:spacing w:before="5"/>
              <w:rPr>
                <w:rFonts w:ascii="宋体"/>
                <w:sz w:val="19"/>
              </w:rPr>
            </w:pPr>
          </w:p>
          <w:p w14:paraId="5E37CFBD">
            <w:pPr>
              <w:pStyle w:val="8"/>
              <w:ind w:left="107"/>
              <w:rPr>
                <w:sz w:val="18"/>
              </w:rPr>
            </w:pPr>
            <w:r>
              <w:rPr>
                <w:sz w:val="18"/>
              </w:rPr>
              <w:t>内存超分</w:t>
            </w:r>
          </w:p>
        </w:tc>
        <w:tc>
          <w:tcPr>
            <w:tcW w:w="5412" w:type="dxa"/>
          </w:tcPr>
          <w:p w14:paraId="3D25C77B">
            <w:pPr>
              <w:pStyle w:val="8"/>
              <w:spacing w:before="129" w:line="249" w:lineRule="auto"/>
              <w:ind w:left="108" w:right="50"/>
              <w:rPr>
                <w:sz w:val="18"/>
              </w:rPr>
            </w:pPr>
            <w:r>
              <w:rPr>
                <w:sz w:val="18"/>
              </w:rPr>
              <w:t>操作系统支持虚拟内存超分，提升内存的使用率</w:t>
            </w:r>
          </w:p>
        </w:tc>
      </w:tr>
      <w:tr w14:paraId="44C94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0A7158BA">
            <w:pPr>
              <w:pStyle w:val="8"/>
              <w:spacing w:before="131"/>
              <w:ind w:left="100" w:right="92"/>
              <w:jc w:val="center"/>
              <w:rPr>
                <w:sz w:val="18"/>
              </w:rPr>
            </w:pPr>
            <w:r>
              <w:rPr>
                <w:sz w:val="18"/>
              </w:rPr>
              <w:t>24</w:t>
            </w:r>
          </w:p>
        </w:tc>
        <w:tc>
          <w:tcPr>
            <w:tcW w:w="752" w:type="dxa"/>
          </w:tcPr>
          <w:p w14:paraId="7219FC8A">
            <w:pPr>
              <w:pStyle w:val="8"/>
              <w:spacing w:line="240" w:lineRule="atLeast"/>
              <w:ind w:left="196" w:right="183"/>
              <w:rPr>
                <w:sz w:val="18"/>
              </w:rPr>
            </w:pPr>
            <w:r>
              <w:rPr>
                <w:sz w:val="18"/>
              </w:rPr>
              <w:t>功能要求</w:t>
            </w:r>
          </w:p>
        </w:tc>
        <w:tc>
          <w:tcPr>
            <w:tcW w:w="1564" w:type="dxa"/>
            <w:vMerge w:val="restart"/>
          </w:tcPr>
          <w:p w14:paraId="35A63E57">
            <w:pPr>
              <w:pStyle w:val="8"/>
              <w:rPr>
                <w:rFonts w:ascii="宋体"/>
                <w:sz w:val="18"/>
              </w:rPr>
            </w:pPr>
          </w:p>
          <w:p w14:paraId="37A52580">
            <w:pPr>
              <w:pStyle w:val="8"/>
              <w:rPr>
                <w:rFonts w:ascii="宋体"/>
                <w:sz w:val="18"/>
              </w:rPr>
            </w:pPr>
          </w:p>
          <w:p w14:paraId="1328A19C">
            <w:pPr>
              <w:pStyle w:val="8"/>
              <w:rPr>
                <w:rFonts w:ascii="宋体"/>
                <w:sz w:val="18"/>
              </w:rPr>
            </w:pPr>
          </w:p>
          <w:p w14:paraId="0AC93739">
            <w:pPr>
              <w:pStyle w:val="8"/>
              <w:rPr>
                <w:rFonts w:ascii="宋体"/>
                <w:sz w:val="18"/>
              </w:rPr>
            </w:pPr>
          </w:p>
          <w:p w14:paraId="1AA93888">
            <w:pPr>
              <w:pStyle w:val="8"/>
              <w:rPr>
                <w:rFonts w:ascii="宋体"/>
                <w:sz w:val="18"/>
              </w:rPr>
            </w:pPr>
          </w:p>
          <w:p w14:paraId="6B87EF4A">
            <w:pPr>
              <w:pStyle w:val="8"/>
              <w:rPr>
                <w:rFonts w:ascii="宋体"/>
                <w:sz w:val="18"/>
              </w:rPr>
            </w:pPr>
          </w:p>
          <w:p w14:paraId="69A30187">
            <w:pPr>
              <w:pStyle w:val="8"/>
              <w:rPr>
                <w:rFonts w:ascii="宋体"/>
                <w:sz w:val="18"/>
              </w:rPr>
            </w:pPr>
          </w:p>
          <w:p w14:paraId="7DB34DF3">
            <w:pPr>
              <w:pStyle w:val="8"/>
              <w:rPr>
                <w:rFonts w:ascii="宋体"/>
                <w:sz w:val="18"/>
              </w:rPr>
            </w:pPr>
          </w:p>
          <w:p w14:paraId="079A3830">
            <w:pPr>
              <w:pStyle w:val="8"/>
              <w:rPr>
                <w:rFonts w:ascii="宋体"/>
                <w:sz w:val="18"/>
              </w:rPr>
            </w:pPr>
          </w:p>
          <w:p w14:paraId="07515F26">
            <w:pPr>
              <w:pStyle w:val="8"/>
              <w:rPr>
                <w:rFonts w:ascii="宋体"/>
                <w:sz w:val="18"/>
              </w:rPr>
            </w:pPr>
          </w:p>
          <w:p w14:paraId="5DDABA05">
            <w:pPr>
              <w:pStyle w:val="8"/>
              <w:rPr>
                <w:rFonts w:ascii="宋体"/>
                <w:sz w:val="18"/>
              </w:rPr>
            </w:pPr>
          </w:p>
          <w:p w14:paraId="68ACA440">
            <w:pPr>
              <w:pStyle w:val="8"/>
              <w:spacing w:before="157"/>
              <w:ind w:left="310"/>
              <w:rPr>
                <w:sz w:val="18"/>
              </w:rPr>
            </w:pPr>
            <w:r>
              <w:rPr>
                <w:sz w:val="18"/>
              </w:rPr>
              <w:t>*存储管理</w:t>
            </w:r>
          </w:p>
        </w:tc>
        <w:tc>
          <w:tcPr>
            <w:tcW w:w="2250" w:type="dxa"/>
          </w:tcPr>
          <w:p w14:paraId="3668291A">
            <w:pPr>
              <w:pStyle w:val="8"/>
              <w:spacing w:before="131"/>
              <w:ind w:left="107"/>
              <w:rPr>
                <w:sz w:val="18"/>
              </w:rPr>
            </w:pPr>
            <w:r>
              <w:rPr>
                <w:sz w:val="18"/>
              </w:rPr>
              <w:t>*RAID 支持</w:t>
            </w:r>
          </w:p>
        </w:tc>
        <w:tc>
          <w:tcPr>
            <w:tcW w:w="5412" w:type="dxa"/>
          </w:tcPr>
          <w:p w14:paraId="3F7A7EFE">
            <w:pPr>
              <w:pStyle w:val="8"/>
              <w:spacing w:line="240" w:lineRule="atLeast"/>
              <w:ind w:left="108" w:right="67"/>
              <w:rPr>
                <w:sz w:val="18"/>
              </w:rPr>
            </w:pPr>
            <w:r>
              <w:rPr>
                <w:sz w:val="18"/>
              </w:rPr>
              <w:t>操作系统支持硬RAID 和软 RAID，支持软RAID 级别 0、1、5、6、10</w:t>
            </w:r>
          </w:p>
        </w:tc>
      </w:tr>
      <w:tr w14:paraId="3A03C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7CEAD300">
            <w:pPr>
              <w:pStyle w:val="8"/>
              <w:spacing w:before="7"/>
              <w:rPr>
                <w:rFonts w:ascii="宋体"/>
                <w:sz w:val="19"/>
              </w:rPr>
            </w:pPr>
          </w:p>
          <w:p w14:paraId="72FC34AC">
            <w:pPr>
              <w:pStyle w:val="8"/>
              <w:ind w:left="100" w:right="92"/>
              <w:jc w:val="center"/>
              <w:rPr>
                <w:sz w:val="18"/>
              </w:rPr>
            </w:pPr>
            <w:r>
              <w:rPr>
                <w:sz w:val="18"/>
              </w:rPr>
              <w:t>25</w:t>
            </w:r>
          </w:p>
        </w:tc>
        <w:tc>
          <w:tcPr>
            <w:tcW w:w="752" w:type="dxa"/>
          </w:tcPr>
          <w:p w14:paraId="042BBB45">
            <w:pPr>
              <w:pStyle w:val="8"/>
              <w:spacing w:before="130" w:line="249" w:lineRule="auto"/>
              <w:ind w:left="196" w:right="183"/>
              <w:rPr>
                <w:sz w:val="18"/>
              </w:rPr>
            </w:pPr>
            <w:r>
              <w:rPr>
                <w:sz w:val="18"/>
              </w:rPr>
              <w:t>功能要求</w:t>
            </w:r>
          </w:p>
        </w:tc>
        <w:tc>
          <w:tcPr>
            <w:tcW w:w="1564" w:type="dxa"/>
            <w:vMerge w:val="continue"/>
            <w:tcBorders>
              <w:top w:val="nil"/>
            </w:tcBorders>
          </w:tcPr>
          <w:p w14:paraId="3A62C24F">
            <w:pPr>
              <w:rPr>
                <w:sz w:val="2"/>
                <w:szCs w:val="2"/>
              </w:rPr>
            </w:pPr>
          </w:p>
        </w:tc>
        <w:tc>
          <w:tcPr>
            <w:tcW w:w="2250" w:type="dxa"/>
          </w:tcPr>
          <w:p w14:paraId="21644155">
            <w:pPr>
              <w:pStyle w:val="8"/>
              <w:spacing w:before="7"/>
              <w:rPr>
                <w:rFonts w:ascii="宋体"/>
                <w:sz w:val="19"/>
              </w:rPr>
            </w:pPr>
          </w:p>
          <w:p w14:paraId="4429D8A3">
            <w:pPr>
              <w:pStyle w:val="8"/>
              <w:ind w:left="107"/>
              <w:rPr>
                <w:sz w:val="18"/>
              </w:rPr>
            </w:pPr>
            <w:r>
              <w:rPr>
                <w:sz w:val="18"/>
              </w:rPr>
              <w:t>*虚拟文件系统</w:t>
            </w:r>
          </w:p>
        </w:tc>
        <w:tc>
          <w:tcPr>
            <w:tcW w:w="5412" w:type="dxa"/>
          </w:tcPr>
          <w:p w14:paraId="62C6DC25">
            <w:pPr>
              <w:pStyle w:val="8"/>
              <w:spacing w:line="240" w:lineRule="atLeast"/>
              <w:ind w:left="108" w:right="263"/>
              <w:jc w:val="both"/>
              <w:rPr>
                <w:sz w:val="18"/>
              </w:rPr>
            </w:pPr>
            <w:r>
              <w:rPr>
                <w:sz w:val="18"/>
              </w:rPr>
              <w:t>操作系统支持将不同功能的外部设备抽象为统一的文件操作接口，包括存储、输入输出设备</w:t>
            </w:r>
          </w:p>
        </w:tc>
      </w:tr>
      <w:tr w14:paraId="1E9B1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6A850F20">
            <w:pPr>
              <w:pStyle w:val="8"/>
              <w:spacing w:before="130"/>
              <w:ind w:left="100" w:right="92"/>
              <w:jc w:val="center"/>
              <w:rPr>
                <w:sz w:val="18"/>
              </w:rPr>
            </w:pPr>
            <w:r>
              <w:rPr>
                <w:sz w:val="18"/>
              </w:rPr>
              <w:t>26</w:t>
            </w:r>
          </w:p>
        </w:tc>
        <w:tc>
          <w:tcPr>
            <w:tcW w:w="752" w:type="dxa"/>
          </w:tcPr>
          <w:p w14:paraId="547C9A66">
            <w:pPr>
              <w:pStyle w:val="8"/>
              <w:spacing w:line="240" w:lineRule="atLeast"/>
              <w:ind w:left="196" w:right="183"/>
              <w:rPr>
                <w:sz w:val="18"/>
              </w:rPr>
            </w:pPr>
            <w:r>
              <w:rPr>
                <w:sz w:val="18"/>
              </w:rPr>
              <w:t>功能要求</w:t>
            </w:r>
          </w:p>
        </w:tc>
        <w:tc>
          <w:tcPr>
            <w:tcW w:w="1564" w:type="dxa"/>
            <w:vMerge w:val="continue"/>
            <w:tcBorders>
              <w:top w:val="nil"/>
            </w:tcBorders>
          </w:tcPr>
          <w:p w14:paraId="71F2B528">
            <w:pPr>
              <w:rPr>
                <w:sz w:val="2"/>
                <w:szCs w:val="2"/>
              </w:rPr>
            </w:pPr>
          </w:p>
        </w:tc>
        <w:tc>
          <w:tcPr>
            <w:tcW w:w="2250" w:type="dxa"/>
          </w:tcPr>
          <w:p w14:paraId="5A1C421A">
            <w:pPr>
              <w:pStyle w:val="8"/>
              <w:spacing w:before="130"/>
              <w:ind w:left="107"/>
              <w:rPr>
                <w:sz w:val="18"/>
              </w:rPr>
            </w:pPr>
            <w:r>
              <w:rPr>
                <w:sz w:val="18"/>
              </w:rPr>
              <w:t>*文件管理</w:t>
            </w:r>
          </w:p>
        </w:tc>
        <w:tc>
          <w:tcPr>
            <w:tcW w:w="5412" w:type="dxa"/>
          </w:tcPr>
          <w:p w14:paraId="5C434F24">
            <w:pPr>
              <w:pStyle w:val="8"/>
              <w:spacing w:before="130"/>
              <w:ind w:left="108"/>
              <w:rPr>
                <w:sz w:val="18"/>
              </w:rPr>
            </w:pPr>
            <w:r>
              <w:rPr>
                <w:sz w:val="18"/>
              </w:rPr>
              <w:t>操作系统支持文件存储、检索和共享</w:t>
            </w:r>
          </w:p>
        </w:tc>
      </w:tr>
      <w:tr w14:paraId="67262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2038B5BA">
            <w:pPr>
              <w:pStyle w:val="8"/>
              <w:spacing w:before="130"/>
              <w:ind w:left="100" w:right="92"/>
              <w:jc w:val="center"/>
              <w:rPr>
                <w:sz w:val="18"/>
              </w:rPr>
            </w:pPr>
            <w:r>
              <w:rPr>
                <w:sz w:val="18"/>
              </w:rPr>
              <w:t>27</w:t>
            </w:r>
          </w:p>
        </w:tc>
        <w:tc>
          <w:tcPr>
            <w:tcW w:w="752" w:type="dxa"/>
          </w:tcPr>
          <w:p w14:paraId="6750B6E9">
            <w:pPr>
              <w:pStyle w:val="8"/>
              <w:spacing w:line="240" w:lineRule="atLeast"/>
              <w:ind w:left="196" w:right="183"/>
              <w:rPr>
                <w:sz w:val="18"/>
              </w:rPr>
            </w:pPr>
            <w:r>
              <w:rPr>
                <w:sz w:val="18"/>
              </w:rPr>
              <w:t>功能要求</w:t>
            </w:r>
          </w:p>
        </w:tc>
        <w:tc>
          <w:tcPr>
            <w:tcW w:w="1564" w:type="dxa"/>
            <w:vMerge w:val="continue"/>
            <w:tcBorders>
              <w:top w:val="nil"/>
            </w:tcBorders>
          </w:tcPr>
          <w:p w14:paraId="7BBB161C">
            <w:pPr>
              <w:rPr>
                <w:sz w:val="2"/>
                <w:szCs w:val="2"/>
              </w:rPr>
            </w:pPr>
          </w:p>
        </w:tc>
        <w:tc>
          <w:tcPr>
            <w:tcW w:w="2250" w:type="dxa"/>
          </w:tcPr>
          <w:p w14:paraId="201EA73A">
            <w:pPr>
              <w:pStyle w:val="8"/>
              <w:spacing w:before="130"/>
              <w:ind w:left="107"/>
              <w:rPr>
                <w:sz w:val="18"/>
              </w:rPr>
            </w:pPr>
            <w:r>
              <w:rPr>
                <w:sz w:val="18"/>
              </w:rPr>
              <w:t>*可移动存储</w:t>
            </w:r>
          </w:p>
        </w:tc>
        <w:tc>
          <w:tcPr>
            <w:tcW w:w="5412" w:type="dxa"/>
          </w:tcPr>
          <w:p w14:paraId="14C18511">
            <w:pPr>
              <w:pStyle w:val="8"/>
              <w:spacing w:line="240" w:lineRule="atLeast"/>
              <w:ind w:left="108" w:right="263"/>
              <w:rPr>
                <w:sz w:val="18"/>
              </w:rPr>
            </w:pPr>
            <w:r>
              <w:rPr>
                <w:sz w:val="18"/>
              </w:rPr>
              <w:t>操作系统支持对可移动外部存储的管理，包括启停、禁用、恢复等</w:t>
            </w:r>
          </w:p>
        </w:tc>
      </w:tr>
      <w:tr w14:paraId="6BB0B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75FF068A">
            <w:pPr>
              <w:pStyle w:val="8"/>
              <w:spacing w:before="129"/>
              <w:ind w:left="97" w:right="92"/>
              <w:jc w:val="center"/>
              <w:rPr>
                <w:sz w:val="18"/>
              </w:rPr>
            </w:pPr>
            <w:r>
              <w:rPr>
                <w:sz w:val="18"/>
              </w:rPr>
              <w:t>28</w:t>
            </w:r>
          </w:p>
        </w:tc>
        <w:tc>
          <w:tcPr>
            <w:tcW w:w="752" w:type="dxa"/>
          </w:tcPr>
          <w:p w14:paraId="01D0EBF0">
            <w:pPr>
              <w:pStyle w:val="8"/>
              <w:spacing w:line="240" w:lineRule="atLeast"/>
              <w:ind w:left="196" w:right="183"/>
              <w:rPr>
                <w:sz w:val="18"/>
              </w:rPr>
            </w:pPr>
            <w:r>
              <w:rPr>
                <w:sz w:val="18"/>
              </w:rPr>
              <w:t>功能要求</w:t>
            </w:r>
          </w:p>
        </w:tc>
        <w:tc>
          <w:tcPr>
            <w:tcW w:w="1564" w:type="dxa"/>
            <w:vMerge w:val="continue"/>
            <w:tcBorders>
              <w:top w:val="nil"/>
            </w:tcBorders>
          </w:tcPr>
          <w:p w14:paraId="76EBB902">
            <w:pPr>
              <w:rPr>
                <w:sz w:val="2"/>
                <w:szCs w:val="2"/>
              </w:rPr>
            </w:pPr>
          </w:p>
        </w:tc>
        <w:tc>
          <w:tcPr>
            <w:tcW w:w="2250" w:type="dxa"/>
          </w:tcPr>
          <w:p w14:paraId="39164B33">
            <w:pPr>
              <w:pStyle w:val="8"/>
              <w:spacing w:before="129"/>
              <w:ind w:left="107"/>
              <w:rPr>
                <w:sz w:val="18"/>
              </w:rPr>
            </w:pPr>
            <w:r>
              <w:rPr>
                <w:sz w:val="18"/>
              </w:rPr>
              <w:t>*外部独立存储</w:t>
            </w:r>
          </w:p>
        </w:tc>
        <w:tc>
          <w:tcPr>
            <w:tcW w:w="5412" w:type="dxa"/>
          </w:tcPr>
          <w:p w14:paraId="16FB9146">
            <w:pPr>
              <w:pStyle w:val="8"/>
              <w:spacing w:before="129"/>
              <w:ind w:left="108"/>
              <w:rPr>
                <w:sz w:val="18"/>
              </w:rPr>
            </w:pPr>
            <w:r>
              <w:rPr>
                <w:sz w:val="18"/>
              </w:rPr>
              <w:t>操作系统支持使用外部独立存储设备</w:t>
            </w:r>
          </w:p>
        </w:tc>
      </w:tr>
      <w:tr w14:paraId="6B77A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7017F6E4">
            <w:pPr>
              <w:pStyle w:val="8"/>
              <w:spacing w:before="129"/>
              <w:ind w:left="97" w:right="92"/>
              <w:jc w:val="center"/>
              <w:rPr>
                <w:sz w:val="18"/>
              </w:rPr>
            </w:pPr>
            <w:r>
              <w:rPr>
                <w:sz w:val="18"/>
              </w:rPr>
              <w:t>29</w:t>
            </w:r>
          </w:p>
        </w:tc>
        <w:tc>
          <w:tcPr>
            <w:tcW w:w="752" w:type="dxa"/>
          </w:tcPr>
          <w:p w14:paraId="3792D923">
            <w:pPr>
              <w:pStyle w:val="8"/>
              <w:spacing w:before="9"/>
              <w:ind w:left="196"/>
              <w:rPr>
                <w:sz w:val="18"/>
              </w:rPr>
            </w:pPr>
            <w:r>
              <w:rPr>
                <w:sz w:val="18"/>
              </w:rPr>
              <w:t>功能</w:t>
            </w:r>
          </w:p>
          <w:p w14:paraId="664A8861">
            <w:pPr>
              <w:pStyle w:val="8"/>
              <w:spacing w:before="9" w:line="211" w:lineRule="exact"/>
              <w:ind w:left="196"/>
              <w:rPr>
                <w:sz w:val="18"/>
              </w:rPr>
            </w:pPr>
            <w:r>
              <w:rPr>
                <w:sz w:val="18"/>
              </w:rPr>
              <w:t>要求</w:t>
            </w:r>
          </w:p>
        </w:tc>
        <w:tc>
          <w:tcPr>
            <w:tcW w:w="1564" w:type="dxa"/>
            <w:vMerge w:val="continue"/>
            <w:tcBorders>
              <w:top w:val="nil"/>
            </w:tcBorders>
          </w:tcPr>
          <w:p w14:paraId="620DB1F0">
            <w:pPr>
              <w:rPr>
                <w:sz w:val="2"/>
                <w:szCs w:val="2"/>
              </w:rPr>
            </w:pPr>
          </w:p>
        </w:tc>
        <w:tc>
          <w:tcPr>
            <w:tcW w:w="2250" w:type="dxa"/>
          </w:tcPr>
          <w:p w14:paraId="5E1193AD">
            <w:pPr>
              <w:pStyle w:val="8"/>
              <w:spacing w:before="129"/>
              <w:ind w:left="107"/>
              <w:rPr>
                <w:sz w:val="18"/>
              </w:rPr>
            </w:pPr>
            <w:r>
              <w:rPr>
                <w:sz w:val="18"/>
              </w:rPr>
              <w:t>*多路径聚合</w:t>
            </w:r>
          </w:p>
        </w:tc>
        <w:tc>
          <w:tcPr>
            <w:tcW w:w="5412" w:type="dxa"/>
          </w:tcPr>
          <w:p w14:paraId="6F918EC1">
            <w:pPr>
              <w:pStyle w:val="8"/>
              <w:spacing w:before="9"/>
              <w:ind w:left="108"/>
              <w:rPr>
                <w:sz w:val="18"/>
              </w:rPr>
            </w:pPr>
            <w:r>
              <w:rPr>
                <w:sz w:val="18"/>
              </w:rPr>
              <w:t>操作系统支持存储多路径聚合及I/O 动</w:t>
            </w:r>
          </w:p>
          <w:p w14:paraId="3BEF7BAD">
            <w:pPr>
              <w:pStyle w:val="8"/>
              <w:spacing w:before="9" w:line="211" w:lineRule="exact"/>
              <w:ind w:left="108"/>
              <w:rPr>
                <w:sz w:val="18"/>
              </w:rPr>
            </w:pPr>
            <w:r>
              <w:rPr>
                <w:sz w:val="18"/>
              </w:rPr>
              <w:t>态负载均衡</w:t>
            </w:r>
          </w:p>
        </w:tc>
      </w:tr>
      <w:tr w14:paraId="1C3FB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2F5AF6F6">
            <w:pPr>
              <w:pStyle w:val="8"/>
              <w:spacing w:before="131"/>
              <w:ind w:left="97" w:right="92"/>
              <w:jc w:val="center"/>
              <w:rPr>
                <w:sz w:val="18"/>
              </w:rPr>
            </w:pPr>
            <w:r>
              <w:rPr>
                <w:sz w:val="18"/>
              </w:rPr>
              <w:t>30</w:t>
            </w:r>
          </w:p>
        </w:tc>
        <w:tc>
          <w:tcPr>
            <w:tcW w:w="752" w:type="dxa"/>
          </w:tcPr>
          <w:p w14:paraId="4C8D12B7">
            <w:pPr>
              <w:pStyle w:val="8"/>
              <w:spacing w:line="240" w:lineRule="atLeast"/>
              <w:ind w:left="196" w:right="183"/>
              <w:rPr>
                <w:sz w:val="18"/>
              </w:rPr>
            </w:pPr>
            <w:r>
              <w:rPr>
                <w:sz w:val="18"/>
              </w:rPr>
              <w:t>功能要求</w:t>
            </w:r>
          </w:p>
        </w:tc>
        <w:tc>
          <w:tcPr>
            <w:tcW w:w="1564" w:type="dxa"/>
            <w:vMerge w:val="continue"/>
            <w:tcBorders>
              <w:top w:val="nil"/>
            </w:tcBorders>
          </w:tcPr>
          <w:p w14:paraId="75E30A1D">
            <w:pPr>
              <w:rPr>
                <w:sz w:val="2"/>
                <w:szCs w:val="2"/>
              </w:rPr>
            </w:pPr>
          </w:p>
        </w:tc>
        <w:tc>
          <w:tcPr>
            <w:tcW w:w="2250" w:type="dxa"/>
          </w:tcPr>
          <w:p w14:paraId="6713C921">
            <w:pPr>
              <w:pStyle w:val="8"/>
              <w:spacing w:before="131"/>
              <w:ind w:left="107"/>
              <w:rPr>
                <w:sz w:val="18"/>
              </w:rPr>
            </w:pPr>
            <w:r>
              <w:rPr>
                <w:sz w:val="18"/>
              </w:rPr>
              <w:t>*故障检测</w:t>
            </w:r>
          </w:p>
        </w:tc>
        <w:tc>
          <w:tcPr>
            <w:tcW w:w="5412" w:type="dxa"/>
          </w:tcPr>
          <w:p w14:paraId="0AAE52A1">
            <w:pPr>
              <w:pStyle w:val="8"/>
              <w:spacing w:line="240" w:lineRule="atLeast"/>
              <w:ind w:left="108" w:right="263"/>
              <w:rPr>
                <w:sz w:val="18"/>
              </w:rPr>
            </w:pPr>
            <w:r>
              <w:rPr>
                <w:sz w:val="18"/>
              </w:rPr>
              <w:t>操作系统支持硬盘损坏或老化检测及信息收集</w:t>
            </w:r>
          </w:p>
        </w:tc>
      </w:tr>
      <w:tr w14:paraId="46E32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132DE54C">
            <w:pPr>
              <w:pStyle w:val="8"/>
              <w:spacing w:before="7"/>
              <w:rPr>
                <w:rFonts w:ascii="宋体"/>
                <w:sz w:val="19"/>
              </w:rPr>
            </w:pPr>
          </w:p>
          <w:p w14:paraId="558C84FD">
            <w:pPr>
              <w:pStyle w:val="8"/>
              <w:ind w:left="100" w:right="92"/>
              <w:jc w:val="center"/>
              <w:rPr>
                <w:sz w:val="18"/>
              </w:rPr>
            </w:pPr>
            <w:r>
              <w:rPr>
                <w:sz w:val="18"/>
              </w:rPr>
              <w:t>31</w:t>
            </w:r>
          </w:p>
        </w:tc>
        <w:tc>
          <w:tcPr>
            <w:tcW w:w="752" w:type="dxa"/>
          </w:tcPr>
          <w:p w14:paraId="00BA58FD">
            <w:pPr>
              <w:pStyle w:val="8"/>
              <w:spacing w:before="130" w:line="249" w:lineRule="auto"/>
              <w:ind w:left="196" w:right="183"/>
              <w:rPr>
                <w:sz w:val="18"/>
              </w:rPr>
            </w:pPr>
            <w:r>
              <w:rPr>
                <w:sz w:val="18"/>
              </w:rPr>
              <w:t>功能要求</w:t>
            </w:r>
          </w:p>
        </w:tc>
        <w:tc>
          <w:tcPr>
            <w:tcW w:w="1564" w:type="dxa"/>
            <w:vMerge w:val="continue"/>
            <w:tcBorders>
              <w:top w:val="nil"/>
            </w:tcBorders>
          </w:tcPr>
          <w:p w14:paraId="154BEF97">
            <w:pPr>
              <w:rPr>
                <w:sz w:val="2"/>
                <w:szCs w:val="2"/>
              </w:rPr>
            </w:pPr>
          </w:p>
        </w:tc>
        <w:tc>
          <w:tcPr>
            <w:tcW w:w="2250" w:type="dxa"/>
          </w:tcPr>
          <w:p w14:paraId="546117B6">
            <w:pPr>
              <w:pStyle w:val="8"/>
              <w:spacing w:before="7"/>
              <w:rPr>
                <w:rFonts w:ascii="宋体"/>
                <w:sz w:val="19"/>
              </w:rPr>
            </w:pPr>
          </w:p>
          <w:p w14:paraId="026E509D">
            <w:pPr>
              <w:pStyle w:val="8"/>
              <w:ind w:left="107"/>
              <w:rPr>
                <w:sz w:val="18"/>
              </w:rPr>
            </w:pPr>
            <w:r>
              <w:rPr>
                <w:sz w:val="18"/>
              </w:rPr>
              <w:t>*虚拟内存</w:t>
            </w:r>
          </w:p>
        </w:tc>
        <w:tc>
          <w:tcPr>
            <w:tcW w:w="5412" w:type="dxa"/>
          </w:tcPr>
          <w:p w14:paraId="77515381">
            <w:pPr>
              <w:pStyle w:val="8"/>
              <w:spacing w:line="240" w:lineRule="atLeast"/>
              <w:ind w:left="108" w:right="263"/>
              <w:jc w:val="both"/>
              <w:rPr>
                <w:sz w:val="18"/>
              </w:rPr>
            </w:pPr>
            <w:r>
              <w:rPr>
                <w:sz w:val="18"/>
              </w:rPr>
              <w:t>操作系统支持将硬盘的特定分区或文件作为虚拟扩展内存用于存放内存数据，支持虚拟内存压缩</w:t>
            </w:r>
          </w:p>
        </w:tc>
      </w:tr>
      <w:tr w14:paraId="388E5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67222716">
            <w:pPr>
              <w:pStyle w:val="8"/>
              <w:spacing w:before="6"/>
              <w:rPr>
                <w:rFonts w:ascii="宋体"/>
                <w:sz w:val="19"/>
              </w:rPr>
            </w:pPr>
          </w:p>
          <w:p w14:paraId="46BFB475">
            <w:pPr>
              <w:pStyle w:val="8"/>
              <w:ind w:left="100" w:right="92"/>
              <w:jc w:val="center"/>
              <w:rPr>
                <w:sz w:val="18"/>
              </w:rPr>
            </w:pPr>
            <w:r>
              <w:rPr>
                <w:sz w:val="18"/>
              </w:rPr>
              <w:t>32</w:t>
            </w:r>
          </w:p>
        </w:tc>
        <w:tc>
          <w:tcPr>
            <w:tcW w:w="752" w:type="dxa"/>
          </w:tcPr>
          <w:p w14:paraId="5730D4F1">
            <w:pPr>
              <w:pStyle w:val="8"/>
              <w:spacing w:before="130" w:line="249" w:lineRule="auto"/>
              <w:ind w:left="196" w:right="183"/>
              <w:rPr>
                <w:sz w:val="18"/>
              </w:rPr>
            </w:pPr>
            <w:r>
              <w:rPr>
                <w:sz w:val="18"/>
              </w:rPr>
              <w:t>功能要求</w:t>
            </w:r>
          </w:p>
        </w:tc>
        <w:tc>
          <w:tcPr>
            <w:tcW w:w="1564" w:type="dxa"/>
            <w:vMerge w:val="continue"/>
            <w:tcBorders>
              <w:top w:val="nil"/>
            </w:tcBorders>
          </w:tcPr>
          <w:p w14:paraId="568B6FF9">
            <w:pPr>
              <w:rPr>
                <w:sz w:val="2"/>
                <w:szCs w:val="2"/>
              </w:rPr>
            </w:pPr>
          </w:p>
        </w:tc>
        <w:tc>
          <w:tcPr>
            <w:tcW w:w="2250" w:type="dxa"/>
          </w:tcPr>
          <w:p w14:paraId="4FAF7E5F">
            <w:pPr>
              <w:pStyle w:val="8"/>
              <w:spacing w:before="130" w:line="249" w:lineRule="auto"/>
              <w:ind w:left="107" w:right="249"/>
              <w:rPr>
                <w:sz w:val="18"/>
              </w:rPr>
            </w:pPr>
            <w:r>
              <w:rPr>
                <w:sz w:val="18"/>
              </w:rPr>
              <w:t>*网络块设备挂载</w:t>
            </w:r>
          </w:p>
        </w:tc>
        <w:tc>
          <w:tcPr>
            <w:tcW w:w="5412" w:type="dxa"/>
          </w:tcPr>
          <w:p w14:paraId="6241E3E4">
            <w:pPr>
              <w:pStyle w:val="8"/>
              <w:spacing w:line="240" w:lineRule="atLeast"/>
              <w:ind w:left="108" w:right="96"/>
              <w:rPr>
                <w:sz w:val="18"/>
              </w:rPr>
            </w:pPr>
            <w:r>
              <w:rPr>
                <w:spacing w:val="6"/>
                <w:sz w:val="18"/>
              </w:rPr>
              <w:t>操作系统支持</w:t>
            </w:r>
            <w:r>
              <w:rPr>
                <w:spacing w:val="-2"/>
                <w:sz w:val="18"/>
              </w:rPr>
              <w:t>FC</w:t>
            </w:r>
            <w:r>
              <w:rPr>
                <w:spacing w:val="1"/>
                <w:sz w:val="18"/>
              </w:rPr>
              <w:t>oE</w:t>
            </w:r>
            <w:r>
              <w:rPr>
                <w:spacing w:val="-92"/>
                <w:sz w:val="18"/>
              </w:rPr>
              <w:t>、</w:t>
            </w:r>
            <w:r>
              <w:rPr>
                <w:spacing w:val="-2"/>
                <w:sz w:val="18"/>
              </w:rPr>
              <w:t>iS</w:t>
            </w:r>
            <w:r>
              <w:rPr>
                <w:spacing w:val="1"/>
                <w:sz w:val="18"/>
              </w:rPr>
              <w:t>C</w:t>
            </w:r>
            <w:r>
              <w:rPr>
                <w:spacing w:val="-2"/>
                <w:sz w:val="18"/>
              </w:rPr>
              <w:t>S</w:t>
            </w:r>
            <w:r>
              <w:rPr>
                <w:spacing w:val="3"/>
                <w:sz w:val="18"/>
              </w:rPr>
              <w:t>I</w:t>
            </w:r>
            <w:r>
              <w:rPr>
                <w:spacing w:val="-30"/>
                <w:sz w:val="18"/>
              </w:rPr>
              <w:t xml:space="preserve">，支持将 </w:t>
            </w:r>
            <w:r>
              <w:rPr>
                <w:spacing w:val="-2"/>
                <w:sz w:val="18"/>
              </w:rPr>
              <w:t>Ce</w:t>
            </w:r>
            <w:r>
              <w:rPr>
                <w:spacing w:val="1"/>
                <w:sz w:val="18"/>
              </w:rPr>
              <w:t>p</w:t>
            </w:r>
            <w:r>
              <w:rPr>
                <w:sz w:val="18"/>
              </w:rPr>
              <w:t>h块设备视为常规存储设备挂载到某个目录并作为标准文件系统使用</w:t>
            </w:r>
          </w:p>
        </w:tc>
      </w:tr>
      <w:tr w14:paraId="799A8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2A83395D">
            <w:pPr>
              <w:pStyle w:val="8"/>
              <w:spacing w:before="129"/>
              <w:ind w:left="100" w:right="92"/>
              <w:jc w:val="center"/>
              <w:rPr>
                <w:sz w:val="18"/>
              </w:rPr>
            </w:pPr>
            <w:r>
              <w:rPr>
                <w:sz w:val="18"/>
              </w:rPr>
              <w:t>33</w:t>
            </w:r>
          </w:p>
        </w:tc>
        <w:tc>
          <w:tcPr>
            <w:tcW w:w="752" w:type="dxa"/>
          </w:tcPr>
          <w:p w14:paraId="2B2E9703">
            <w:pPr>
              <w:pStyle w:val="8"/>
              <w:spacing w:line="240" w:lineRule="atLeast"/>
              <w:ind w:left="196" w:right="183"/>
              <w:rPr>
                <w:sz w:val="18"/>
              </w:rPr>
            </w:pPr>
            <w:r>
              <w:rPr>
                <w:sz w:val="18"/>
              </w:rPr>
              <w:t>功能要求</w:t>
            </w:r>
          </w:p>
        </w:tc>
        <w:tc>
          <w:tcPr>
            <w:tcW w:w="1564" w:type="dxa"/>
            <w:vMerge w:val="continue"/>
            <w:tcBorders>
              <w:top w:val="nil"/>
            </w:tcBorders>
          </w:tcPr>
          <w:p w14:paraId="6B0A765C">
            <w:pPr>
              <w:rPr>
                <w:sz w:val="2"/>
                <w:szCs w:val="2"/>
              </w:rPr>
            </w:pPr>
          </w:p>
        </w:tc>
        <w:tc>
          <w:tcPr>
            <w:tcW w:w="2250" w:type="dxa"/>
          </w:tcPr>
          <w:p w14:paraId="3D6F165A">
            <w:pPr>
              <w:pStyle w:val="8"/>
              <w:spacing w:before="129"/>
              <w:ind w:left="107"/>
              <w:rPr>
                <w:sz w:val="18"/>
              </w:rPr>
            </w:pPr>
            <w:r>
              <w:rPr>
                <w:sz w:val="18"/>
              </w:rPr>
              <w:t>存储缓存</w:t>
            </w:r>
          </w:p>
        </w:tc>
        <w:tc>
          <w:tcPr>
            <w:tcW w:w="5412" w:type="dxa"/>
          </w:tcPr>
          <w:p w14:paraId="6062561A">
            <w:pPr>
              <w:pStyle w:val="8"/>
              <w:spacing w:line="240" w:lineRule="atLeast"/>
              <w:ind w:left="108" w:right="263"/>
              <w:rPr>
                <w:sz w:val="18"/>
              </w:rPr>
            </w:pPr>
            <w:r>
              <w:rPr>
                <w:sz w:val="18"/>
              </w:rPr>
              <w:t>操作系统支持快速块设备作为慢速块设备缓存以加速I/O</w:t>
            </w:r>
          </w:p>
        </w:tc>
      </w:tr>
      <w:tr w14:paraId="67125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27F98743">
            <w:pPr>
              <w:pStyle w:val="8"/>
              <w:spacing w:before="129"/>
              <w:ind w:left="100" w:right="92"/>
              <w:jc w:val="center"/>
              <w:rPr>
                <w:sz w:val="18"/>
              </w:rPr>
            </w:pPr>
            <w:r>
              <w:rPr>
                <w:sz w:val="18"/>
              </w:rPr>
              <w:t>34</w:t>
            </w:r>
          </w:p>
        </w:tc>
        <w:tc>
          <w:tcPr>
            <w:tcW w:w="752" w:type="dxa"/>
          </w:tcPr>
          <w:p w14:paraId="3391D839">
            <w:pPr>
              <w:pStyle w:val="8"/>
              <w:spacing w:line="240" w:lineRule="atLeast"/>
              <w:ind w:left="196" w:right="183"/>
              <w:rPr>
                <w:sz w:val="18"/>
              </w:rPr>
            </w:pPr>
            <w:r>
              <w:rPr>
                <w:sz w:val="18"/>
              </w:rPr>
              <w:t>功能要求</w:t>
            </w:r>
          </w:p>
        </w:tc>
        <w:tc>
          <w:tcPr>
            <w:tcW w:w="1564" w:type="dxa"/>
            <w:vMerge w:val="restart"/>
          </w:tcPr>
          <w:p w14:paraId="78A13029">
            <w:pPr>
              <w:pStyle w:val="8"/>
              <w:rPr>
                <w:rFonts w:ascii="宋体"/>
                <w:sz w:val="18"/>
              </w:rPr>
            </w:pPr>
          </w:p>
          <w:p w14:paraId="673F54E7">
            <w:pPr>
              <w:pStyle w:val="8"/>
              <w:spacing w:before="12"/>
              <w:rPr>
                <w:rFonts w:ascii="宋体"/>
                <w:sz w:val="20"/>
              </w:rPr>
            </w:pPr>
          </w:p>
          <w:p w14:paraId="294A8559">
            <w:pPr>
              <w:pStyle w:val="8"/>
              <w:ind w:left="310"/>
              <w:rPr>
                <w:sz w:val="18"/>
              </w:rPr>
            </w:pPr>
            <w:r>
              <w:rPr>
                <w:sz w:val="18"/>
              </w:rPr>
              <w:t>*网络管理</w:t>
            </w:r>
          </w:p>
        </w:tc>
        <w:tc>
          <w:tcPr>
            <w:tcW w:w="2250" w:type="dxa"/>
          </w:tcPr>
          <w:p w14:paraId="3323F3E0">
            <w:pPr>
              <w:pStyle w:val="8"/>
              <w:spacing w:before="129"/>
              <w:ind w:left="107"/>
              <w:rPr>
                <w:sz w:val="18"/>
              </w:rPr>
            </w:pPr>
            <w:r>
              <w:rPr>
                <w:sz w:val="18"/>
              </w:rPr>
              <w:t>*网络链路检测</w:t>
            </w:r>
          </w:p>
        </w:tc>
        <w:tc>
          <w:tcPr>
            <w:tcW w:w="5412" w:type="dxa"/>
          </w:tcPr>
          <w:p w14:paraId="13E51BE1">
            <w:pPr>
              <w:pStyle w:val="8"/>
              <w:spacing w:line="240" w:lineRule="atLeast"/>
              <w:ind w:left="108" w:right="50"/>
              <w:rPr>
                <w:sz w:val="18"/>
              </w:rPr>
            </w:pPr>
            <w:r>
              <w:rPr>
                <w:sz w:val="18"/>
              </w:rPr>
              <w:t>操作系统支持网络链路故障检测、链路事件通知和链路状态查询</w:t>
            </w:r>
          </w:p>
        </w:tc>
      </w:tr>
      <w:tr w14:paraId="4908E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52281BA1">
            <w:pPr>
              <w:pStyle w:val="8"/>
              <w:spacing w:before="129"/>
              <w:ind w:left="100" w:right="92"/>
              <w:jc w:val="center"/>
              <w:rPr>
                <w:sz w:val="18"/>
              </w:rPr>
            </w:pPr>
            <w:r>
              <w:rPr>
                <w:sz w:val="18"/>
              </w:rPr>
              <w:t>35</w:t>
            </w:r>
          </w:p>
        </w:tc>
        <w:tc>
          <w:tcPr>
            <w:tcW w:w="752" w:type="dxa"/>
          </w:tcPr>
          <w:p w14:paraId="0E4761BA">
            <w:pPr>
              <w:pStyle w:val="8"/>
              <w:spacing w:before="9"/>
              <w:ind w:left="196"/>
              <w:rPr>
                <w:sz w:val="18"/>
              </w:rPr>
            </w:pPr>
            <w:r>
              <w:rPr>
                <w:sz w:val="18"/>
              </w:rPr>
              <w:t>功能</w:t>
            </w:r>
          </w:p>
          <w:p w14:paraId="350AC470">
            <w:pPr>
              <w:pStyle w:val="8"/>
              <w:spacing w:before="9" w:line="211" w:lineRule="exact"/>
              <w:ind w:left="196"/>
              <w:rPr>
                <w:sz w:val="18"/>
              </w:rPr>
            </w:pPr>
            <w:r>
              <w:rPr>
                <w:sz w:val="18"/>
              </w:rPr>
              <w:t>要求</w:t>
            </w:r>
          </w:p>
        </w:tc>
        <w:tc>
          <w:tcPr>
            <w:tcW w:w="1564" w:type="dxa"/>
            <w:vMerge w:val="continue"/>
            <w:tcBorders>
              <w:top w:val="nil"/>
            </w:tcBorders>
          </w:tcPr>
          <w:p w14:paraId="74D24416">
            <w:pPr>
              <w:rPr>
                <w:sz w:val="2"/>
                <w:szCs w:val="2"/>
              </w:rPr>
            </w:pPr>
          </w:p>
        </w:tc>
        <w:tc>
          <w:tcPr>
            <w:tcW w:w="2250" w:type="dxa"/>
          </w:tcPr>
          <w:p w14:paraId="67647080">
            <w:pPr>
              <w:pStyle w:val="8"/>
              <w:spacing w:before="129"/>
              <w:ind w:left="107"/>
              <w:rPr>
                <w:sz w:val="18"/>
              </w:rPr>
            </w:pPr>
            <w:r>
              <w:rPr>
                <w:sz w:val="18"/>
              </w:rPr>
              <w:t>*TCP 卸载引擎</w:t>
            </w:r>
          </w:p>
        </w:tc>
        <w:tc>
          <w:tcPr>
            <w:tcW w:w="5412" w:type="dxa"/>
          </w:tcPr>
          <w:p w14:paraId="3E3D0A9C">
            <w:pPr>
              <w:pStyle w:val="8"/>
              <w:spacing w:before="9"/>
              <w:ind w:left="108"/>
              <w:rPr>
                <w:sz w:val="18"/>
              </w:rPr>
            </w:pPr>
            <w:r>
              <w:rPr>
                <w:sz w:val="18"/>
              </w:rPr>
              <w:t>操作系统支持运行TCP 协议卸载引擎的</w:t>
            </w:r>
          </w:p>
          <w:p w14:paraId="37C01A9E">
            <w:pPr>
              <w:pStyle w:val="8"/>
              <w:spacing w:before="9" w:line="211" w:lineRule="exact"/>
              <w:ind w:left="108"/>
              <w:rPr>
                <w:sz w:val="18"/>
              </w:rPr>
            </w:pPr>
            <w:r>
              <w:rPr>
                <w:sz w:val="18"/>
              </w:rPr>
              <w:t>网卡</w:t>
            </w:r>
          </w:p>
        </w:tc>
      </w:tr>
      <w:tr w14:paraId="3820D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605" w:type="dxa"/>
          </w:tcPr>
          <w:p w14:paraId="1824B290">
            <w:pPr>
              <w:pStyle w:val="8"/>
              <w:spacing w:before="11" w:line="207" w:lineRule="exact"/>
              <w:ind w:left="100" w:right="92"/>
              <w:jc w:val="center"/>
              <w:rPr>
                <w:sz w:val="18"/>
              </w:rPr>
            </w:pPr>
            <w:r>
              <w:rPr>
                <w:sz w:val="18"/>
              </w:rPr>
              <w:t>36</w:t>
            </w:r>
          </w:p>
        </w:tc>
        <w:tc>
          <w:tcPr>
            <w:tcW w:w="752" w:type="dxa"/>
          </w:tcPr>
          <w:p w14:paraId="204E4B9D">
            <w:pPr>
              <w:pStyle w:val="8"/>
              <w:spacing w:before="11" w:line="207" w:lineRule="exact"/>
              <w:ind w:left="175" w:right="165"/>
              <w:jc w:val="center"/>
              <w:rPr>
                <w:sz w:val="18"/>
              </w:rPr>
            </w:pPr>
            <w:r>
              <w:rPr>
                <w:sz w:val="18"/>
              </w:rPr>
              <w:t>功能</w:t>
            </w:r>
          </w:p>
        </w:tc>
        <w:tc>
          <w:tcPr>
            <w:tcW w:w="1564" w:type="dxa"/>
            <w:vMerge w:val="continue"/>
            <w:tcBorders>
              <w:top w:val="nil"/>
            </w:tcBorders>
          </w:tcPr>
          <w:p w14:paraId="1019BCAF">
            <w:pPr>
              <w:rPr>
                <w:sz w:val="2"/>
                <w:szCs w:val="2"/>
              </w:rPr>
            </w:pPr>
          </w:p>
        </w:tc>
        <w:tc>
          <w:tcPr>
            <w:tcW w:w="2250" w:type="dxa"/>
          </w:tcPr>
          <w:p w14:paraId="37FBD46F">
            <w:pPr>
              <w:pStyle w:val="8"/>
              <w:spacing w:before="11" w:line="207" w:lineRule="exact"/>
              <w:ind w:left="107"/>
              <w:rPr>
                <w:sz w:val="18"/>
              </w:rPr>
            </w:pPr>
            <w:r>
              <w:rPr>
                <w:sz w:val="18"/>
              </w:rPr>
              <w:t>*网络协议</w:t>
            </w:r>
          </w:p>
        </w:tc>
        <w:tc>
          <w:tcPr>
            <w:tcW w:w="5412" w:type="dxa"/>
          </w:tcPr>
          <w:p w14:paraId="3C5A180E">
            <w:pPr>
              <w:pStyle w:val="8"/>
              <w:spacing w:before="11" w:line="207" w:lineRule="exact"/>
              <w:ind w:left="108"/>
              <w:rPr>
                <w:sz w:val="18"/>
              </w:rPr>
            </w:pPr>
            <w:r>
              <w:rPr>
                <w:sz w:val="18"/>
              </w:rPr>
              <w:t>操作系统支持IPv4、IPv6</w:t>
            </w:r>
          </w:p>
        </w:tc>
      </w:tr>
    </w:tbl>
    <w:p w14:paraId="0FC8EEE1">
      <w:pPr>
        <w:spacing w:after="0" w:line="207" w:lineRule="exact"/>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752"/>
        <w:gridCol w:w="1551"/>
        <w:gridCol w:w="2263"/>
        <w:gridCol w:w="5387"/>
      </w:tblGrid>
      <w:tr w14:paraId="41F7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36E91873">
            <w:pPr>
              <w:pStyle w:val="8"/>
              <w:spacing w:before="129"/>
              <w:ind w:left="101" w:right="92"/>
              <w:jc w:val="center"/>
              <w:rPr>
                <w:b/>
                <w:sz w:val="18"/>
              </w:rPr>
            </w:pPr>
            <w:r>
              <w:rPr>
                <w:b/>
                <w:sz w:val="18"/>
              </w:rPr>
              <w:t>序号</w:t>
            </w:r>
          </w:p>
        </w:tc>
        <w:tc>
          <w:tcPr>
            <w:tcW w:w="752" w:type="dxa"/>
          </w:tcPr>
          <w:p w14:paraId="437A9578">
            <w:pPr>
              <w:pStyle w:val="8"/>
              <w:spacing w:before="129"/>
              <w:ind w:left="175" w:right="165"/>
              <w:jc w:val="center"/>
              <w:rPr>
                <w:b/>
                <w:sz w:val="18"/>
              </w:rPr>
            </w:pPr>
            <w:r>
              <w:rPr>
                <w:b/>
                <w:sz w:val="18"/>
              </w:rPr>
              <w:t>分类</w:t>
            </w:r>
          </w:p>
        </w:tc>
        <w:tc>
          <w:tcPr>
            <w:tcW w:w="1551" w:type="dxa"/>
          </w:tcPr>
          <w:p w14:paraId="41F261B7">
            <w:pPr>
              <w:pStyle w:val="8"/>
              <w:spacing w:before="129"/>
              <w:ind w:left="356"/>
              <w:rPr>
                <w:b/>
                <w:sz w:val="18"/>
              </w:rPr>
            </w:pPr>
            <w:r>
              <w:rPr>
                <w:b/>
                <w:sz w:val="18"/>
              </w:rPr>
              <w:t>一级指标</w:t>
            </w:r>
          </w:p>
        </w:tc>
        <w:tc>
          <w:tcPr>
            <w:tcW w:w="2263" w:type="dxa"/>
          </w:tcPr>
          <w:p w14:paraId="64ECE4CE">
            <w:pPr>
              <w:pStyle w:val="8"/>
              <w:spacing w:before="129"/>
              <w:ind w:left="409"/>
              <w:rPr>
                <w:b/>
                <w:sz w:val="18"/>
              </w:rPr>
            </w:pPr>
            <w:r>
              <w:rPr>
                <w:b/>
                <w:sz w:val="18"/>
              </w:rPr>
              <w:t>二级指标</w:t>
            </w:r>
          </w:p>
        </w:tc>
        <w:tc>
          <w:tcPr>
            <w:tcW w:w="5387" w:type="dxa"/>
          </w:tcPr>
          <w:p w14:paraId="0AAEF16E">
            <w:pPr>
              <w:pStyle w:val="8"/>
              <w:spacing w:before="129"/>
              <w:ind w:left="1252" w:right="1239"/>
              <w:jc w:val="center"/>
              <w:rPr>
                <w:b/>
                <w:sz w:val="18"/>
              </w:rPr>
            </w:pPr>
            <w:r>
              <w:rPr>
                <w:b/>
                <w:sz w:val="18"/>
              </w:rPr>
              <w:t>指标要求</w:t>
            </w:r>
          </w:p>
        </w:tc>
      </w:tr>
      <w:tr w14:paraId="0B610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05" w:type="dxa"/>
          </w:tcPr>
          <w:p w14:paraId="76C86A7B">
            <w:pPr>
              <w:pStyle w:val="8"/>
              <w:rPr>
                <w:rFonts w:ascii="Times New Roman"/>
                <w:sz w:val="16"/>
              </w:rPr>
            </w:pPr>
          </w:p>
        </w:tc>
        <w:tc>
          <w:tcPr>
            <w:tcW w:w="752" w:type="dxa"/>
          </w:tcPr>
          <w:p w14:paraId="6EAAC5EB">
            <w:pPr>
              <w:pStyle w:val="8"/>
              <w:spacing w:before="9" w:line="211" w:lineRule="exact"/>
              <w:ind w:left="175" w:right="165"/>
              <w:jc w:val="center"/>
              <w:rPr>
                <w:sz w:val="18"/>
              </w:rPr>
            </w:pPr>
            <w:r>
              <w:rPr>
                <w:sz w:val="18"/>
              </w:rPr>
              <w:t>要求</w:t>
            </w:r>
          </w:p>
        </w:tc>
        <w:tc>
          <w:tcPr>
            <w:tcW w:w="1551" w:type="dxa"/>
            <w:vMerge w:val="restart"/>
          </w:tcPr>
          <w:p w14:paraId="53ABA62C">
            <w:pPr>
              <w:pStyle w:val="8"/>
              <w:rPr>
                <w:rFonts w:ascii="Times New Roman"/>
                <w:sz w:val="18"/>
              </w:rPr>
            </w:pPr>
          </w:p>
        </w:tc>
        <w:tc>
          <w:tcPr>
            <w:tcW w:w="2263" w:type="dxa"/>
          </w:tcPr>
          <w:p w14:paraId="0A64C8BD">
            <w:pPr>
              <w:pStyle w:val="8"/>
              <w:rPr>
                <w:rFonts w:ascii="Times New Roman"/>
                <w:sz w:val="16"/>
              </w:rPr>
            </w:pPr>
          </w:p>
        </w:tc>
        <w:tc>
          <w:tcPr>
            <w:tcW w:w="5387" w:type="dxa"/>
          </w:tcPr>
          <w:p w14:paraId="3BD6F122">
            <w:pPr>
              <w:pStyle w:val="8"/>
              <w:rPr>
                <w:rFonts w:ascii="Times New Roman"/>
                <w:sz w:val="16"/>
              </w:rPr>
            </w:pPr>
          </w:p>
        </w:tc>
      </w:tr>
      <w:tr w14:paraId="50517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5" w:type="dxa"/>
          </w:tcPr>
          <w:p w14:paraId="1AA9047A">
            <w:pPr>
              <w:pStyle w:val="8"/>
              <w:spacing w:before="124"/>
              <w:ind w:left="97" w:right="92"/>
              <w:jc w:val="center"/>
              <w:rPr>
                <w:sz w:val="18"/>
              </w:rPr>
            </w:pPr>
            <w:r>
              <w:rPr>
                <w:sz w:val="18"/>
              </w:rPr>
              <w:t>37</w:t>
            </w:r>
          </w:p>
        </w:tc>
        <w:tc>
          <w:tcPr>
            <w:tcW w:w="752" w:type="dxa"/>
          </w:tcPr>
          <w:p w14:paraId="47D6BB4C">
            <w:pPr>
              <w:pStyle w:val="8"/>
              <w:spacing w:line="230" w:lineRule="exact"/>
              <w:ind w:left="196"/>
              <w:rPr>
                <w:sz w:val="18"/>
              </w:rPr>
            </w:pPr>
            <w:r>
              <w:rPr>
                <w:sz w:val="18"/>
              </w:rPr>
              <w:t>功能</w:t>
            </w:r>
          </w:p>
          <w:p w14:paraId="1B79681A">
            <w:pPr>
              <w:pStyle w:val="8"/>
              <w:spacing w:before="2" w:line="215" w:lineRule="exact"/>
              <w:ind w:left="196"/>
              <w:rPr>
                <w:sz w:val="18"/>
              </w:rPr>
            </w:pPr>
            <w:r>
              <w:rPr>
                <w:sz w:val="18"/>
              </w:rPr>
              <w:t>要求</w:t>
            </w:r>
          </w:p>
        </w:tc>
        <w:tc>
          <w:tcPr>
            <w:tcW w:w="1551" w:type="dxa"/>
            <w:vMerge w:val="continue"/>
            <w:tcBorders>
              <w:top w:val="nil"/>
            </w:tcBorders>
          </w:tcPr>
          <w:p w14:paraId="5D80FFDF">
            <w:pPr>
              <w:rPr>
                <w:sz w:val="2"/>
                <w:szCs w:val="2"/>
              </w:rPr>
            </w:pPr>
          </w:p>
        </w:tc>
        <w:tc>
          <w:tcPr>
            <w:tcW w:w="2263" w:type="dxa"/>
          </w:tcPr>
          <w:p w14:paraId="1FC09844">
            <w:pPr>
              <w:pStyle w:val="8"/>
              <w:spacing w:before="114"/>
              <w:ind w:left="107"/>
              <w:rPr>
                <w:sz w:val="18"/>
              </w:rPr>
            </w:pPr>
            <w:r>
              <w:rPr>
                <w:sz w:val="18"/>
              </w:rPr>
              <w:t>*多网卡绑定</w:t>
            </w:r>
          </w:p>
        </w:tc>
        <w:tc>
          <w:tcPr>
            <w:tcW w:w="5387" w:type="dxa"/>
          </w:tcPr>
          <w:p w14:paraId="55F7603E">
            <w:pPr>
              <w:pStyle w:val="8"/>
              <w:spacing w:before="114"/>
              <w:ind w:left="108"/>
              <w:rPr>
                <w:sz w:val="18"/>
              </w:rPr>
            </w:pPr>
            <w:r>
              <w:rPr>
                <w:sz w:val="18"/>
              </w:rPr>
              <w:t>操作系统支持多网卡绑定</w:t>
            </w:r>
          </w:p>
        </w:tc>
      </w:tr>
      <w:tr w14:paraId="5A86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05" w:type="dxa"/>
          </w:tcPr>
          <w:p w14:paraId="29DC57C0">
            <w:pPr>
              <w:pStyle w:val="8"/>
              <w:spacing w:before="122"/>
              <w:ind w:left="97" w:right="92"/>
              <w:jc w:val="center"/>
              <w:rPr>
                <w:sz w:val="18"/>
              </w:rPr>
            </w:pPr>
            <w:r>
              <w:rPr>
                <w:sz w:val="18"/>
              </w:rPr>
              <w:t>38</w:t>
            </w:r>
          </w:p>
        </w:tc>
        <w:tc>
          <w:tcPr>
            <w:tcW w:w="752" w:type="dxa"/>
          </w:tcPr>
          <w:p w14:paraId="1955C325">
            <w:pPr>
              <w:pStyle w:val="8"/>
              <w:spacing w:line="228" w:lineRule="exact"/>
              <w:ind w:left="196"/>
              <w:rPr>
                <w:sz w:val="18"/>
              </w:rPr>
            </w:pPr>
            <w:r>
              <w:rPr>
                <w:sz w:val="18"/>
              </w:rPr>
              <w:t>功能</w:t>
            </w:r>
          </w:p>
          <w:p w14:paraId="7AE9DB72">
            <w:pPr>
              <w:pStyle w:val="8"/>
              <w:spacing w:before="2" w:line="217" w:lineRule="exact"/>
              <w:ind w:left="196"/>
              <w:rPr>
                <w:sz w:val="18"/>
              </w:rPr>
            </w:pPr>
            <w:r>
              <w:rPr>
                <w:sz w:val="18"/>
              </w:rPr>
              <w:t>要求</w:t>
            </w:r>
          </w:p>
        </w:tc>
        <w:tc>
          <w:tcPr>
            <w:tcW w:w="1551" w:type="dxa"/>
            <w:vMerge w:val="continue"/>
            <w:tcBorders>
              <w:top w:val="nil"/>
            </w:tcBorders>
          </w:tcPr>
          <w:p w14:paraId="73FA0DC9">
            <w:pPr>
              <w:rPr>
                <w:sz w:val="2"/>
                <w:szCs w:val="2"/>
              </w:rPr>
            </w:pPr>
          </w:p>
        </w:tc>
        <w:tc>
          <w:tcPr>
            <w:tcW w:w="2263" w:type="dxa"/>
          </w:tcPr>
          <w:p w14:paraId="1CD23651">
            <w:pPr>
              <w:pStyle w:val="8"/>
              <w:spacing w:line="228" w:lineRule="exact"/>
              <w:ind w:left="107"/>
              <w:rPr>
                <w:sz w:val="18"/>
              </w:rPr>
            </w:pPr>
            <w:r>
              <w:rPr>
                <w:sz w:val="18"/>
              </w:rPr>
              <w:t>用户态TCP/IP 协</w:t>
            </w:r>
          </w:p>
          <w:p w14:paraId="1FDBA375">
            <w:pPr>
              <w:pStyle w:val="8"/>
              <w:spacing w:before="2" w:line="217" w:lineRule="exact"/>
              <w:ind w:left="107"/>
              <w:rPr>
                <w:sz w:val="18"/>
              </w:rPr>
            </w:pPr>
            <w:r>
              <w:rPr>
                <w:sz w:val="18"/>
              </w:rPr>
              <w:t>议栈</w:t>
            </w:r>
          </w:p>
        </w:tc>
        <w:tc>
          <w:tcPr>
            <w:tcW w:w="5387" w:type="dxa"/>
          </w:tcPr>
          <w:p w14:paraId="71FE7DE7">
            <w:pPr>
              <w:pStyle w:val="8"/>
              <w:spacing w:before="115"/>
              <w:ind w:left="108"/>
              <w:rPr>
                <w:sz w:val="18"/>
              </w:rPr>
            </w:pPr>
            <w:r>
              <w:rPr>
                <w:sz w:val="18"/>
              </w:rPr>
              <w:t>操作系统支持用户态TCP/IP 协议栈</w:t>
            </w:r>
          </w:p>
        </w:tc>
      </w:tr>
      <w:tr w14:paraId="5F0CB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553AF8AE">
            <w:pPr>
              <w:pStyle w:val="8"/>
              <w:spacing w:before="7"/>
              <w:rPr>
                <w:rFonts w:ascii="宋体"/>
                <w:sz w:val="18"/>
              </w:rPr>
            </w:pPr>
          </w:p>
          <w:p w14:paraId="79080B36">
            <w:pPr>
              <w:pStyle w:val="8"/>
              <w:ind w:left="97" w:right="92"/>
              <w:jc w:val="center"/>
              <w:rPr>
                <w:sz w:val="18"/>
              </w:rPr>
            </w:pPr>
            <w:r>
              <w:rPr>
                <w:sz w:val="18"/>
              </w:rPr>
              <w:t>39</w:t>
            </w:r>
          </w:p>
        </w:tc>
        <w:tc>
          <w:tcPr>
            <w:tcW w:w="752" w:type="dxa"/>
          </w:tcPr>
          <w:p w14:paraId="3480B92E">
            <w:pPr>
              <w:pStyle w:val="8"/>
              <w:spacing w:before="113" w:line="242" w:lineRule="auto"/>
              <w:ind w:left="196" w:right="183"/>
              <w:rPr>
                <w:sz w:val="18"/>
              </w:rPr>
            </w:pPr>
            <w:r>
              <w:rPr>
                <w:sz w:val="18"/>
              </w:rPr>
              <w:t>功能要求</w:t>
            </w:r>
          </w:p>
        </w:tc>
        <w:tc>
          <w:tcPr>
            <w:tcW w:w="1551" w:type="dxa"/>
            <w:vMerge w:val="restart"/>
          </w:tcPr>
          <w:p w14:paraId="75806431">
            <w:pPr>
              <w:pStyle w:val="8"/>
              <w:rPr>
                <w:rFonts w:ascii="宋体"/>
                <w:sz w:val="18"/>
              </w:rPr>
            </w:pPr>
          </w:p>
          <w:p w14:paraId="07D3B46E">
            <w:pPr>
              <w:pStyle w:val="8"/>
              <w:rPr>
                <w:rFonts w:ascii="宋体"/>
                <w:sz w:val="18"/>
              </w:rPr>
            </w:pPr>
          </w:p>
          <w:p w14:paraId="4C6C5806">
            <w:pPr>
              <w:pStyle w:val="8"/>
              <w:rPr>
                <w:rFonts w:ascii="宋体"/>
                <w:sz w:val="18"/>
              </w:rPr>
            </w:pPr>
          </w:p>
          <w:p w14:paraId="1E7430D4">
            <w:pPr>
              <w:pStyle w:val="8"/>
              <w:rPr>
                <w:rFonts w:ascii="宋体"/>
                <w:sz w:val="18"/>
              </w:rPr>
            </w:pPr>
          </w:p>
          <w:p w14:paraId="043AFC23">
            <w:pPr>
              <w:pStyle w:val="8"/>
              <w:spacing w:before="148"/>
              <w:ind w:left="310"/>
              <w:rPr>
                <w:sz w:val="18"/>
              </w:rPr>
            </w:pPr>
            <w:r>
              <w:rPr>
                <w:sz w:val="18"/>
              </w:rPr>
              <w:t>*文件系统</w:t>
            </w:r>
          </w:p>
        </w:tc>
        <w:tc>
          <w:tcPr>
            <w:tcW w:w="2263" w:type="dxa"/>
          </w:tcPr>
          <w:p w14:paraId="4F06EB1A">
            <w:pPr>
              <w:pStyle w:val="8"/>
              <w:rPr>
                <w:rFonts w:ascii="宋体"/>
                <w:sz w:val="18"/>
              </w:rPr>
            </w:pPr>
          </w:p>
          <w:p w14:paraId="2345371F">
            <w:pPr>
              <w:pStyle w:val="8"/>
              <w:ind w:left="107"/>
              <w:rPr>
                <w:sz w:val="18"/>
              </w:rPr>
            </w:pPr>
            <w:r>
              <w:rPr>
                <w:sz w:val="18"/>
              </w:rPr>
              <w:t>*文件系统支持</w:t>
            </w:r>
          </w:p>
        </w:tc>
        <w:tc>
          <w:tcPr>
            <w:tcW w:w="5387" w:type="dxa"/>
          </w:tcPr>
          <w:p w14:paraId="1B87D4A2">
            <w:pPr>
              <w:pStyle w:val="8"/>
              <w:spacing w:line="242" w:lineRule="auto"/>
              <w:ind w:left="108" w:right="6"/>
              <w:rPr>
                <w:sz w:val="18"/>
              </w:rPr>
            </w:pPr>
            <w:r>
              <w:rPr>
                <w:spacing w:val="7"/>
                <w:sz w:val="18"/>
              </w:rPr>
              <w:t>操作系统支持</w:t>
            </w:r>
            <w:r>
              <w:rPr>
                <w:sz w:val="18"/>
              </w:rPr>
              <w:t>XFS</w:t>
            </w:r>
            <w:r>
              <w:rPr>
                <w:spacing w:val="-20"/>
                <w:sz w:val="18"/>
              </w:rPr>
              <w:t>、</w:t>
            </w:r>
            <w:r>
              <w:rPr>
                <w:sz w:val="18"/>
              </w:rPr>
              <w:t>EXT3</w:t>
            </w:r>
            <w:r>
              <w:rPr>
                <w:spacing w:val="-20"/>
                <w:sz w:val="18"/>
              </w:rPr>
              <w:t>、</w:t>
            </w:r>
            <w:r>
              <w:rPr>
                <w:sz w:val="18"/>
              </w:rPr>
              <w:t>EXT4</w:t>
            </w:r>
            <w:r>
              <w:rPr>
                <w:spacing w:val="-20"/>
                <w:sz w:val="18"/>
              </w:rPr>
              <w:t>、</w:t>
            </w:r>
            <w:r>
              <w:rPr>
                <w:sz w:val="18"/>
              </w:rPr>
              <w:t>NTFS、FAT32</w:t>
            </w:r>
            <w:r>
              <w:rPr>
                <w:spacing w:val="-7"/>
                <w:sz w:val="18"/>
              </w:rPr>
              <w:t xml:space="preserve"> 等文件系统，支持相应格式分区</w:t>
            </w:r>
          </w:p>
          <w:p w14:paraId="666C1963">
            <w:pPr>
              <w:pStyle w:val="8"/>
              <w:spacing w:line="216" w:lineRule="exact"/>
              <w:ind w:left="108"/>
              <w:rPr>
                <w:sz w:val="18"/>
              </w:rPr>
            </w:pPr>
            <w:r>
              <w:rPr>
                <w:sz w:val="18"/>
              </w:rPr>
              <w:t>创建、删除、格式化等</w:t>
            </w:r>
          </w:p>
        </w:tc>
      </w:tr>
      <w:tr w14:paraId="2125D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5" w:type="dxa"/>
          </w:tcPr>
          <w:p w14:paraId="164CBF69">
            <w:pPr>
              <w:pStyle w:val="8"/>
              <w:spacing w:before="123"/>
              <w:ind w:left="100" w:right="92"/>
              <w:jc w:val="center"/>
              <w:rPr>
                <w:sz w:val="18"/>
              </w:rPr>
            </w:pPr>
            <w:r>
              <w:rPr>
                <w:sz w:val="18"/>
              </w:rPr>
              <w:t>40</w:t>
            </w:r>
          </w:p>
        </w:tc>
        <w:tc>
          <w:tcPr>
            <w:tcW w:w="752" w:type="dxa"/>
          </w:tcPr>
          <w:p w14:paraId="10CEF174">
            <w:pPr>
              <w:pStyle w:val="8"/>
              <w:spacing w:line="229" w:lineRule="exact"/>
              <w:ind w:left="196"/>
              <w:rPr>
                <w:sz w:val="18"/>
              </w:rPr>
            </w:pPr>
            <w:r>
              <w:rPr>
                <w:sz w:val="18"/>
              </w:rPr>
              <w:t>功能</w:t>
            </w:r>
          </w:p>
          <w:p w14:paraId="6D9F1B42">
            <w:pPr>
              <w:pStyle w:val="8"/>
              <w:spacing w:before="2" w:line="216" w:lineRule="exact"/>
              <w:ind w:left="196"/>
              <w:rPr>
                <w:sz w:val="18"/>
              </w:rPr>
            </w:pPr>
            <w:r>
              <w:rPr>
                <w:sz w:val="18"/>
              </w:rPr>
              <w:t>要求</w:t>
            </w:r>
          </w:p>
        </w:tc>
        <w:tc>
          <w:tcPr>
            <w:tcW w:w="1551" w:type="dxa"/>
            <w:vMerge w:val="continue"/>
            <w:tcBorders>
              <w:top w:val="nil"/>
            </w:tcBorders>
          </w:tcPr>
          <w:p w14:paraId="4A092CD7">
            <w:pPr>
              <w:rPr>
                <w:sz w:val="2"/>
                <w:szCs w:val="2"/>
              </w:rPr>
            </w:pPr>
          </w:p>
        </w:tc>
        <w:tc>
          <w:tcPr>
            <w:tcW w:w="2263" w:type="dxa"/>
          </w:tcPr>
          <w:p w14:paraId="27692FE5">
            <w:pPr>
              <w:pStyle w:val="8"/>
              <w:spacing w:line="229" w:lineRule="exact"/>
              <w:ind w:left="107"/>
              <w:rPr>
                <w:sz w:val="18"/>
              </w:rPr>
            </w:pPr>
            <w:r>
              <w:rPr>
                <w:sz w:val="18"/>
              </w:rPr>
              <w:t>*日志式文件系</w:t>
            </w:r>
          </w:p>
          <w:p w14:paraId="30BCEB5F">
            <w:pPr>
              <w:pStyle w:val="8"/>
              <w:spacing w:before="2" w:line="216" w:lineRule="exact"/>
              <w:ind w:left="107"/>
              <w:rPr>
                <w:sz w:val="18"/>
              </w:rPr>
            </w:pPr>
            <w:r>
              <w:rPr>
                <w:sz w:val="18"/>
              </w:rPr>
              <w:t>统</w:t>
            </w:r>
          </w:p>
        </w:tc>
        <w:tc>
          <w:tcPr>
            <w:tcW w:w="5387" w:type="dxa"/>
          </w:tcPr>
          <w:p w14:paraId="369A43D4">
            <w:pPr>
              <w:pStyle w:val="8"/>
              <w:spacing w:before="116"/>
              <w:ind w:left="108"/>
              <w:rPr>
                <w:sz w:val="18"/>
              </w:rPr>
            </w:pPr>
            <w:r>
              <w:rPr>
                <w:sz w:val="18"/>
              </w:rPr>
              <w:t>操作系统支持日志式文件系统</w:t>
            </w:r>
          </w:p>
        </w:tc>
      </w:tr>
      <w:tr w14:paraId="55014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33442FC7">
            <w:pPr>
              <w:pStyle w:val="8"/>
              <w:spacing w:before="8"/>
              <w:rPr>
                <w:rFonts w:ascii="宋体"/>
                <w:sz w:val="18"/>
              </w:rPr>
            </w:pPr>
          </w:p>
          <w:p w14:paraId="47C12A8E">
            <w:pPr>
              <w:pStyle w:val="8"/>
              <w:ind w:left="100" w:right="92"/>
              <w:jc w:val="center"/>
              <w:rPr>
                <w:sz w:val="18"/>
              </w:rPr>
            </w:pPr>
            <w:r>
              <w:rPr>
                <w:sz w:val="18"/>
              </w:rPr>
              <w:t>41</w:t>
            </w:r>
          </w:p>
        </w:tc>
        <w:tc>
          <w:tcPr>
            <w:tcW w:w="752" w:type="dxa"/>
          </w:tcPr>
          <w:p w14:paraId="58D1083F">
            <w:pPr>
              <w:pStyle w:val="8"/>
              <w:spacing w:before="114" w:line="242" w:lineRule="auto"/>
              <w:ind w:left="196" w:right="183"/>
              <w:rPr>
                <w:sz w:val="18"/>
              </w:rPr>
            </w:pPr>
            <w:r>
              <w:rPr>
                <w:sz w:val="18"/>
              </w:rPr>
              <w:t>功能要求</w:t>
            </w:r>
          </w:p>
        </w:tc>
        <w:tc>
          <w:tcPr>
            <w:tcW w:w="1551" w:type="dxa"/>
            <w:vMerge w:val="continue"/>
            <w:tcBorders>
              <w:top w:val="nil"/>
            </w:tcBorders>
          </w:tcPr>
          <w:p w14:paraId="33967D4A">
            <w:pPr>
              <w:rPr>
                <w:sz w:val="2"/>
                <w:szCs w:val="2"/>
              </w:rPr>
            </w:pPr>
          </w:p>
        </w:tc>
        <w:tc>
          <w:tcPr>
            <w:tcW w:w="2263" w:type="dxa"/>
          </w:tcPr>
          <w:p w14:paraId="7B570DED">
            <w:pPr>
              <w:pStyle w:val="8"/>
              <w:spacing w:before="1"/>
              <w:rPr>
                <w:rFonts w:ascii="宋体"/>
                <w:sz w:val="18"/>
              </w:rPr>
            </w:pPr>
          </w:p>
          <w:p w14:paraId="091B41D1">
            <w:pPr>
              <w:pStyle w:val="8"/>
              <w:ind w:left="107"/>
              <w:rPr>
                <w:sz w:val="18"/>
              </w:rPr>
            </w:pPr>
            <w:r>
              <w:rPr>
                <w:sz w:val="18"/>
              </w:rPr>
              <w:t>*文件处理能力</w:t>
            </w:r>
          </w:p>
        </w:tc>
        <w:tc>
          <w:tcPr>
            <w:tcW w:w="5387" w:type="dxa"/>
          </w:tcPr>
          <w:p w14:paraId="438EADCA">
            <w:pPr>
              <w:pStyle w:val="8"/>
              <w:spacing w:line="242" w:lineRule="auto"/>
              <w:ind w:left="108" w:right="95"/>
              <w:rPr>
                <w:sz w:val="18"/>
              </w:rPr>
            </w:pPr>
            <w:r>
              <w:rPr>
                <w:spacing w:val="-4"/>
                <w:sz w:val="18"/>
              </w:rPr>
              <w:t xml:space="preserve">操作系统支持最大文件不小于 </w:t>
            </w:r>
            <w:r>
              <w:rPr>
                <w:sz w:val="18"/>
              </w:rPr>
              <w:t>4TB，最</w:t>
            </w:r>
            <w:r>
              <w:rPr>
                <w:spacing w:val="-4"/>
                <w:sz w:val="18"/>
              </w:rPr>
              <w:t xml:space="preserve">大分区与文件系统不小于 </w:t>
            </w:r>
            <w:r>
              <w:rPr>
                <w:spacing w:val="-12"/>
                <w:sz w:val="18"/>
              </w:rPr>
              <w:t>10PB</w:t>
            </w:r>
            <w:r>
              <w:rPr>
                <w:spacing w:val="-7"/>
                <w:sz w:val="18"/>
              </w:rPr>
              <w:t>，最大文</w:t>
            </w:r>
          </w:p>
          <w:p w14:paraId="501C406E">
            <w:pPr>
              <w:pStyle w:val="8"/>
              <w:spacing w:line="215" w:lineRule="exact"/>
              <w:ind w:left="108"/>
              <w:rPr>
                <w:sz w:val="18"/>
              </w:rPr>
            </w:pPr>
            <w:r>
              <w:rPr>
                <w:sz w:val="18"/>
              </w:rPr>
              <w:t>件名长度不小于 255 字节</w:t>
            </w:r>
          </w:p>
        </w:tc>
      </w:tr>
      <w:tr w14:paraId="069DA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5" w:type="dxa"/>
          </w:tcPr>
          <w:p w14:paraId="007CEA63">
            <w:pPr>
              <w:pStyle w:val="8"/>
              <w:spacing w:before="122"/>
              <w:ind w:left="100" w:right="92"/>
              <w:jc w:val="center"/>
              <w:rPr>
                <w:sz w:val="18"/>
              </w:rPr>
            </w:pPr>
            <w:r>
              <w:rPr>
                <w:sz w:val="18"/>
              </w:rPr>
              <w:t>42</w:t>
            </w:r>
          </w:p>
        </w:tc>
        <w:tc>
          <w:tcPr>
            <w:tcW w:w="752" w:type="dxa"/>
          </w:tcPr>
          <w:p w14:paraId="38CA7FEB">
            <w:pPr>
              <w:pStyle w:val="8"/>
              <w:spacing w:line="230" w:lineRule="exact"/>
              <w:ind w:left="196"/>
              <w:rPr>
                <w:sz w:val="18"/>
              </w:rPr>
            </w:pPr>
            <w:r>
              <w:rPr>
                <w:sz w:val="18"/>
              </w:rPr>
              <w:t>功能</w:t>
            </w:r>
          </w:p>
          <w:p w14:paraId="73D7BAF1">
            <w:pPr>
              <w:pStyle w:val="8"/>
              <w:spacing w:before="2" w:line="215" w:lineRule="exact"/>
              <w:ind w:left="196"/>
              <w:rPr>
                <w:sz w:val="18"/>
              </w:rPr>
            </w:pPr>
            <w:r>
              <w:rPr>
                <w:sz w:val="18"/>
              </w:rPr>
              <w:t>要求</w:t>
            </w:r>
          </w:p>
        </w:tc>
        <w:tc>
          <w:tcPr>
            <w:tcW w:w="1551" w:type="dxa"/>
            <w:vMerge w:val="continue"/>
            <w:tcBorders>
              <w:top w:val="nil"/>
            </w:tcBorders>
          </w:tcPr>
          <w:p w14:paraId="077439EA">
            <w:pPr>
              <w:rPr>
                <w:sz w:val="2"/>
                <w:szCs w:val="2"/>
              </w:rPr>
            </w:pPr>
          </w:p>
        </w:tc>
        <w:tc>
          <w:tcPr>
            <w:tcW w:w="2263" w:type="dxa"/>
          </w:tcPr>
          <w:p w14:paraId="57030F74">
            <w:pPr>
              <w:pStyle w:val="8"/>
              <w:spacing w:before="115"/>
              <w:ind w:left="107"/>
              <w:rPr>
                <w:sz w:val="18"/>
              </w:rPr>
            </w:pPr>
            <w:r>
              <w:rPr>
                <w:sz w:val="18"/>
              </w:rPr>
              <w:t>*分区大小调整</w:t>
            </w:r>
          </w:p>
        </w:tc>
        <w:tc>
          <w:tcPr>
            <w:tcW w:w="5387" w:type="dxa"/>
          </w:tcPr>
          <w:p w14:paraId="619B0A2E">
            <w:pPr>
              <w:pStyle w:val="8"/>
              <w:spacing w:line="230" w:lineRule="exact"/>
              <w:ind w:left="108"/>
              <w:rPr>
                <w:sz w:val="18"/>
              </w:rPr>
            </w:pPr>
            <w:r>
              <w:rPr>
                <w:sz w:val="18"/>
              </w:rPr>
              <w:t>操作系统支持动态调整分区大小，对系</w:t>
            </w:r>
          </w:p>
          <w:p w14:paraId="4BB939C5">
            <w:pPr>
              <w:pStyle w:val="8"/>
              <w:spacing w:before="2" w:line="215" w:lineRule="exact"/>
              <w:ind w:left="108"/>
              <w:rPr>
                <w:sz w:val="18"/>
              </w:rPr>
            </w:pPr>
            <w:r>
              <w:rPr>
                <w:sz w:val="18"/>
              </w:rPr>
              <w:t>统分区容量进行改变</w:t>
            </w:r>
          </w:p>
        </w:tc>
      </w:tr>
      <w:tr w14:paraId="226E2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605" w:type="dxa"/>
          </w:tcPr>
          <w:p w14:paraId="1B5DA3FB">
            <w:pPr>
              <w:pStyle w:val="8"/>
              <w:rPr>
                <w:rFonts w:ascii="宋体"/>
                <w:sz w:val="18"/>
              </w:rPr>
            </w:pPr>
          </w:p>
          <w:p w14:paraId="5DDC0F73">
            <w:pPr>
              <w:pStyle w:val="8"/>
              <w:rPr>
                <w:rFonts w:ascii="宋体"/>
                <w:sz w:val="18"/>
              </w:rPr>
            </w:pPr>
          </w:p>
          <w:p w14:paraId="7D22956A">
            <w:pPr>
              <w:pStyle w:val="8"/>
              <w:spacing w:before="129"/>
              <w:ind w:left="100" w:right="92"/>
              <w:jc w:val="center"/>
              <w:rPr>
                <w:sz w:val="18"/>
              </w:rPr>
            </w:pPr>
            <w:r>
              <w:rPr>
                <w:sz w:val="18"/>
              </w:rPr>
              <w:t>43</w:t>
            </w:r>
          </w:p>
        </w:tc>
        <w:tc>
          <w:tcPr>
            <w:tcW w:w="752" w:type="dxa"/>
          </w:tcPr>
          <w:p w14:paraId="458E824A">
            <w:pPr>
              <w:pStyle w:val="8"/>
              <w:rPr>
                <w:rFonts w:ascii="宋体"/>
                <w:sz w:val="18"/>
              </w:rPr>
            </w:pPr>
          </w:p>
          <w:p w14:paraId="6E01AED8">
            <w:pPr>
              <w:pStyle w:val="8"/>
              <w:spacing w:before="4"/>
              <w:rPr>
                <w:rFonts w:ascii="宋体"/>
                <w:sz w:val="18"/>
              </w:rPr>
            </w:pPr>
          </w:p>
          <w:p w14:paraId="640A3CB3">
            <w:pPr>
              <w:pStyle w:val="8"/>
              <w:spacing w:line="242" w:lineRule="auto"/>
              <w:ind w:left="196" w:right="183"/>
              <w:rPr>
                <w:sz w:val="18"/>
              </w:rPr>
            </w:pPr>
            <w:r>
              <w:rPr>
                <w:sz w:val="18"/>
              </w:rPr>
              <w:t>功能要求</w:t>
            </w:r>
          </w:p>
        </w:tc>
        <w:tc>
          <w:tcPr>
            <w:tcW w:w="1551" w:type="dxa"/>
          </w:tcPr>
          <w:p w14:paraId="5699D251">
            <w:pPr>
              <w:pStyle w:val="8"/>
              <w:rPr>
                <w:rFonts w:ascii="宋体"/>
                <w:sz w:val="18"/>
              </w:rPr>
            </w:pPr>
          </w:p>
          <w:p w14:paraId="3621CD0C">
            <w:pPr>
              <w:pStyle w:val="8"/>
              <w:rPr>
                <w:rFonts w:ascii="宋体"/>
                <w:sz w:val="18"/>
              </w:rPr>
            </w:pPr>
          </w:p>
          <w:p w14:paraId="5DAC940B">
            <w:pPr>
              <w:pStyle w:val="8"/>
              <w:spacing w:before="129"/>
              <w:ind w:left="356"/>
              <w:rPr>
                <w:sz w:val="18"/>
              </w:rPr>
            </w:pPr>
            <w:r>
              <w:rPr>
                <w:sz w:val="18"/>
              </w:rPr>
              <w:t>授权激活</w:t>
            </w:r>
          </w:p>
        </w:tc>
        <w:tc>
          <w:tcPr>
            <w:tcW w:w="2263" w:type="dxa"/>
          </w:tcPr>
          <w:p w14:paraId="2FD9CE35">
            <w:pPr>
              <w:pStyle w:val="8"/>
              <w:rPr>
                <w:rFonts w:ascii="宋体"/>
                <w:sz w:val="18"/>
              </w:rPr>
            </w:pPr>
          </w:p>
          <w:p w14:paraId="2BE860FE">
            <w:pPr>
              <w:pStyle w:val="8"/>
              <w:rPr>
                <w:rFonts w:ascii="宋体"/>
                <w:sz w:val="18"/>
              </w:rPr>
            </w:pPr>
          </w:p>
          <w:p w14:paraId="2DC0A697">
            <w:pPr>
              <w:pStyle w:val="8"/>
              <w:spacing w:before="119"/>
              <w:ind w:left="107"/>
              <w:rPr>
                <w:sz w:val="18"/>
              </w:rPr>
            </w:pPr>
            <w:r>
              <w:rPr>
                <w:sz w:val="18"/>
              </w:rPr>
              <w:t>产品许可机制</w:t>
            </w:r>
          </w:p>
        </w:tc>
        <w:tc>
          <w:tcPr>
            <w:tcW w:w="5387" w:type="dxa"/>
          </w:tcPr>
          <w:p w14:paraId="1DEEAB56">
            <w:pPr>
              <w:pStyle w:val="8"/>
              <w:numPr>
                <w:ilvl w:val="0"/>
                <w:numId w:val="6"/>
              </w:numPr>
              <w:tabs>
                <w:tab w:val="left" w:pos="289"/>
              </w:tabs>
              <w:spacing w:before="0" w:after="0" w:line="242" w:lineRule="auto"/>
              <w:ind w:left="108" w:right="83" w:firstLine="0"/>
              <w:jc w:val="left"/>
              <w:rPr>
                <w:sz w:val="18"/>
              </w:rPr>
            </w:pPr>
            <w:r>
              <w:rPr>
                <w:spacing w:val="-1"/>
                <w:sz w:val="18"/>
              </w:rPr>
              <w:t>操作系统支持序列号授权、批量激活</w:t>
            </w:r>
            <w:r>
              <w:rPr>
                <w:spacing w:val="-2"/>
                <w:sz w:val="18"/>
              </w:rPr>
              <w:t xml:space="preserve">服务、场地授权等方式；未激活期间， </w:t>
            </w:r>
            <w:r>
              <w:rPr>
                <w:spacing w:val="-1"/>
                <w:sz w:val="18"/>
              </w:rPr>
              <w:t xml:space="preserve">系统不得频繁提示干扰用户正常使用； </w:t>
            </w:r>
            <w:r>
              <w:rPr>
                <w:sz w:val="18"/>
              </w:rPr>
              <w:t>未激活系统不得影响用户数据安全与 完整性；</w:t>
            </w:r>
          </w:p>
          <w:p w14:paraId="0F7C778C">
            <w:pPr>
              <w:pStyle w:val="8"/>
              <w:numPr>
                <w:ilvl w:val="0"/>
                <w:numId w:val="6"/>
              </w:numPr>
              <w:tabs>
                <w:tab w:val="left" w:pos="289"/>
              </w:tabs>
              <w:spacing w:before="2" w:after="0" w:line="214" w:lineRule="exact"/>
              <w:ind w:left="288" w:right="0" w:hanging="181"/>
              <w:jc w:val="left"/>
              <w:rPr>
                <w:sz w:val="18"/>
              </w:rPr>
            </w:pPr>
            <w:r>
              <w:rPr>
                <w:sz w:val="18"/>
              </w:rPr>
              <w:t>免激活的系统不适用</w:t>
            </w:r>
          </w:p>
        </w:tc>
      </w:tr>
      <w:tr w14:paraId="69BE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26E58DFB">
            <w:pPr>
              <w:pStyle w:val="8"/>
              <w:spacing w:before="7"/>
              <w:rPr>
                <w:rFonts w:ascii="宋体"/>
                <w:sz w:val="18"/>
              </w:rPr>
            </w:pPr>
          </w:p>
          <w:p w14:paraId="6E4030CB">
            <w:pPr>
              <w:pStyle w:val="8"/>
              <w:ind w:left="100" w:right="92"/>
              <w:jc w:val="center"/>
              <w:rPr>
                <w:sz w:val="18"/>
              </w:rPr>
            </w:pPr>
            <w:r>
              <w:rPr>
                <w:sz w:val="18"/>
              </w:rPr>
              <w:t>44</w:t>
            </w:r>
          </w:p>
        </w:tc>
        <w:tc>
          <w:tcPr>
            <w:tcW w:w="752" w:type="dxa"/>
          </w:tcPr>
          <w:p w14:paraId="385AEC29">
            <w:pPr>
              <w:pStyle w:val="8"/>
              <w:spacing w:before="113" w:line="242" w:lineRule="auto"/>
              <w:ind w:left="196" w:right="183"/>
              <w:rPr>
                <w:sz w:val="18"/>
              </w:rPr>
            </w:pPr>
            <w:r>
              <w:rPr>
                <w:sz w:val="18"/>
              </w:rPr>
              <w:t>功能要求</w:t>
            </w:r>
          </w:p>
        </w:tc>
        <w:tc>
          <w:tcPr>
            <w:tcW w:w="1551" w:type="dxa"/>
            <w:vMerge w:val="restart"/>
          </w:tcPr>
          <w:p w14:paraId="05EF4CD5">
            <w:pPr>
              <w:pStyle w:val="8"/>
              <w:rPr>
                <w:rFonts w:ascii="宋体"/>
                <w:sz w:val="18"/>
              </w:rPr>
            </w:pPr>
          </w:p>
          <w:p w14:paraId="04175113">
            <w:pPr>
              <w:pStyle w:val="8"/>
              <w:rPr>
                <w:rFonts w:ascii="宋体"/>
                <w:sz w:val="18"/>
              </w:rPr>
            </w:pPr>
          </w:p>
          <w:p w14:paraId="1FAEE682">
            <w:pPr>
              <w:pStyle w:val="8"/>
              <w:rPr>
                <w:rFonts w:ascii="宋体"/>
                <w:sz w:val="18"/>
              </w:rPr>
            </w:pPr>
          </w:p>
          <w:p w14:paraId="09E9EE6B">
            <w:pPr>
              <w:pStyle w:val="8"/>
              <w:rPr>
                <w:rFonts w:ascii="宋体"/>
                <w:sz w:val="18"/>
              </w:rPr>
            </w:pPr>
          </w:p>
          <w:p w14:paraId="4FF54923">
            <w:pPr>
              <w:pStyle w:val="8"/>
              <w:rPr>
                <w:rFonts w:ascii="宋体"/>
                <w:sz w:val="18"/>
              </w:rPr>
            </w:pPr>
          </w:p>
          <w:p w14:paraId="0432472F">
            <w:pPr>
              <w:pStyle w:val="8"/>
              <w:rPr>
                <w:rFonts w:ascii="宋体"/>
                <w:sz w:val="18"/>
              </w:rPr>
            </w:pPr>
          </w:p>
          <w:p w14:paraId="182F7157">
            <w:pPr>
              <w:pStyle w:val="8"/>
              <w:rPr>
                <w:rFonts w:ascii="宋体"/>
                <w:sz w:val="18"/>
              </w:rPr>
            </w:pPr>
          </w:p>
          <w:p w14:paraId="669FF1FF">
            <w:pPr>
              <w:pStyle w:val="8"/>
              <w:rPr>
                <w:rFonts w:ascii="宋体"/>
                <w:sz w:val="18"/>
              </w:rPr>
            </w:pPr>
          </w:p>
          <w:p w14:paraId="4EE8ADDB">
            <w:pPr>
              <w:pStyle w:val="8"/>
              <w:rPr>
                <w:rFonts w:ascii="宋体"/>
                <w:sz w:val="18"/>
              </w:rPr>
            </w:pPr>
          </w:p>
          <w:p w14:paraId="3772DC19">
            <w:pPr>
              <w:pStyle w:val="8"/>
              <w:spacing w:before="2"/>
              <w:rPr>
                <w:rFonts w:ascii="宋体"/>
                <w:sz w:val="13"/>
              </w:rPr>
            </w:pPr>
          </w:p>
          <w:p w14:paraId="63A9D05F">
            <w:pPr>
              <w:pStyle w:val="8"/>
              <w:spacing w:line="249" w:lineRule="auto"/>
              <w:ind w:left="536" w:right="120" w:hanging="406"/>
              <w:rPr>
                <w:sz w:val="18"/>
              </w:rPr>
            </w:pPr>
            <w:r>
              <w:rPr>
                <w:sz w:val="18"/>
              </w:rPr>
              <w:t>*应用开发运行环境</w:t>
            </w:r>
          </w:p>
        </w:tc>
        <w:tc>
          <w:tcPr>
            <w:tcW w:w="2263" w:type="dxa"/>
          </w:tcPr>
          <w:p w14:paraId="1068DBE8">
            <w:pPr>
              <w:pStyle w:val="8"/>
              <w:spacing w:before="113" w:line="242" w:lineRule="auto"/>
              <w:ind w:left="107" w:right="159"/>
              <w:rPr>
                <w:sz w:val="18"/>
              </w:rPr>
            </w:pPr>
            <w:r>
              <w:rPr>
                <w:sz w:val="18"/>
              </w:rPr>
              <w:t>*集成开发环境/ 开发框架</w:t>
            </w:r>
          </w:p>
        </w:tc>
        <w:tc>
          <w:tcPr>
            <w:tcW w:w="5387" w:type="dxa"/>
          </w:tcPr>
          <w:p w14:paraId="4BEA303F">
            <w:pPr>
              <w:pStyle w:val="8"/>
              <w:spacing w:line="242" w:lineRule="auto"/>
              <w:ind w:left="108" w:right="50"/>
              <w:rPr>
                <w:sz w:val="18"/>
              </w:rPr>
            </w:pPr>
            <w:r>
              <w:rPr>
                <w:sz w:val="18"/>
              </w:rPr>
              <w:t>操作系统通过内置、软件仓库或附加光盘等方式提供开发环境，包括Qt、</w:t>
            </w:r>
          </w:p>
          <w:p w14:paraId="1331ECE1">
            <w:pPr>
              <w:pStyle w:val="8"/>
              <w:spacing w:line="216" w:lineRule="exact"/>
              <w:ind w:left="108"/>
              <w:rPr>
                <w:sz w:val="18"/>
              </w:rPr>
            </w:pPr>
            <w:r>
              <w:rPr>
                <w:sz w:val="18"/>
              </w:rPr>
              <w:t>Eclipse、VSCode 等</w:t>
            </w:r>
          </w:p>
        </w:tc>
      </w:tr>
      <w:tr w14:paraId="16D9F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605" w:type="dxa"/>
          </w:tcPr>
          <w:p w14:paraId="7A3E0444">
            <w:pPr>
              <w:pStyle w:val="8"/>
              <w:rPr>
                <w:rFonts w:ascii="宋体"/>
                <w:sz w:val="18"/>
              </w:rPr>
            </w:pPr>
          </w:p>
          <w:p w14:paraId="2882CF3D">
            <w:pPr>
              <w:pStyle w:val="8"/>
              <w:spacing w:before="12"/>
              <w:rPr>
                <w:rFonts w:ascii="宋体"/>
                <w:sz w:val="18"/>
              </w:rPr>
            </w:pPr>
          </w:p>
          <w:p w14:paraId="59A9E154">
            <w:pPr>
              <w:pStyle w:val="8"/>
              <w:ind w:left="100" w:right="92"/>
              <w:jc w:val="center"/>
              <w:rPr>
                <w:sz w:val="18"/>
              </w:rPr>
            </w:pPr>
            <w:r>
              <w:rPr>
                <w:sz w:val="18"/>
              </w:rPr>
              <w:t>45</w:t>
            </w:r>
          </w:p>
        </w:tc>
        <w:tc>
          <w:tcPr>
            <w:tcW w:w="752" w:type="dxa"/>
          </w:tcPr>
          <w:p w14:paraId="4EA703EA">
            <w:pPr>
              <w:pStyle w:val="8"/>
              <w:rPr>
                <w:rFonts w:ascii="宋体"/>
                <w:sz w:val="18"/>
              </w:rPr>
            </w:pPr>
          </w:p>
          <w:p w14:paraId="011FEFAE">
            <w:pPr>
              <w:pStyle w:val="8"/>
              <w:spacing w:before="118" w:line="242" w:lineRule="auto"/>
              <w:ind w:left="196" w:right="183"/>
              <w:rPr>
                <w:sz w:val="18"/>
              </w:rPr>
            </w:pPr>
            <w:r>
              <w:rPr>
                <w:sz w:val="18"/>
              </w:rPr>
              <w:t>功能要求</w:t>
            </w:r>
          </w:p>
        </w:tc>
        <w:tc>
          <w:tcPr>
            <w:tcW w:w="1551" w:type="dxa"/>
            <w:vMerge w:val="continue"/>
            <w:tcBorders>
              <w:top w:val="nil"/>
            </w:tcBorders>
          </w:tcPr>
          <w:p w14:paraId="40FDE873">
            <w:pPr>
              <w:rPr>
                <w:sz w:val="2"/>
                <w:szCs w:val="2"/>
              </w:rPr>
            </w:pPr>
          </w:p>
        </w:tc>
        <w:tc>
          <w:tcPr>
            <w:tcW w:w="2263" w:type="dxa"/>
          </w:tcPr>
          <w:p w14:paraId="36C2E382">
            <w:pPr>
              <w:pStyle w:val="8"/>
              <w:rPr>
                <w:rFonts w:ascii="宋体"/>
                <w:sz w:val="18"/>
              </w:rPr>
            </w:pPr>
          </w:p>
          <w:p w14:paraId="7E131956">
            <w:pPr>
              <w:pStyle w:val="8"/>
              <w:spacing w:before="2"/>
              <w:rPr>
                <w:rFonts w:ascii="宋体"/>
                <w:sz w:val="18"/>
              </w:rPr>
            </w:pPr>
          </w:p>
          <w:p w14:paraId="087043DA">
            <w:pPr>
              <w:pStyle w:val="8"/>
              <w:ind w:left="107"/>
              <w:rPr>
                <w:sz w:val="18"/>
              </w:rPr>
            </w:pPr>
            <w:r>
              <w:rPr>
                <w:sz w:val="18"/>
              </w:rPr>
              <w:t>*开发工具库</w:t>
            </w:r>
          </w:p>
        </w:tc>
        <w:tc>
          <w:tcPr>
            <w:tcW w:w="5387" w:type="dxa"/>
          </w:tcPr>
          <w:p w14:paraId="3B0F3950">
            <w:pPr>
              <w:pStyle w:val="8"/>
              <w:spacing w:line="242" w:lineRule="auto"/>
              <w:ind w:left="108" w:right="6"/>
              <w:jc w:val="both"/>
              <w:rPr>
                <w:sz w:val="18"/>
              </w:rPr>
            </w:pPr>
            <w:r>
              <w:rPr>
                <w:spacing w:val="-2"/>
                <w:sz w:val="18"/>
              </w:rPr>
              <w:t>操作系统通过内置、软件仓库或附加光</w:t>
            </w:r>
            <w:r>
              <w:rPr>
                <w:spacing w:val="-7"/>
                <w:sz w:val="18"/>
              </w:rPr>
              <w:t xml:space="preserve">盘等方式提供开发库，包括 </w:t>
            </w:r>
            <w:r>
              <w:rPr>
                <w:sz w:val="18"/>
              </w:rPr>
              <w:t>GNU C</w:t>
            </w:r>
            <w:r>
              <w:rPr>
                <w:spacing w:val="-8"/>
                <w:sz w:val="18"/>
              </w:rPr>
              <w:t>、</w:t>
            </w:r>
            <w:r>
              <w:rPr>
                <w:sz w:val="18"/>
              </w:rPr>
              <w:t>GNU C+</w:t>
            </w:r>
            <w:r>
              <w:rPr>
                <w:spacing w:val="-20"/>
                <w:sz w:val="18"/>
              </w:rPr>
              <w:t>+、</w:t>
            </w:r>
            <w:r>
              <w:rPr>
                <w:sz w:val="18"/>
              </w:rPr>
              <w:t>Java</w:t>
            </w:r>
            <w:r>
              <w:rPr>
                <w:spacing w:val="-39"/>
                <w:sz w:val="18"/>
              </w:rPr>
              <w:t>、</w:t>
            </w:r>
            <w:r>
              <w:rPr>
                <w:sz w:val="18"/>
              </w:rPr>
              <w:t>Qt</w:t>
            </w:r>
            <w:r>
              <w:rPr>
                <w:spacing w:val="-27"/>
                <w:sz w:val="18"/>
              </w:rPr>
              <w:t xml:space="preserve"> 、</w:t>
            </w:r>
            <w:r>
              <w:rPr>
                <w:sz w:val="18"/>
              </w:rPr>
              <w:t>Gtk+</w:t>
            </w:r>
            <w:r>
              <w:rPr>
                <w:spacing w:val="-36"/>
                <w:sz w:val="18"/>
              </w:rPr>
              <w:t>、</w:t>
            </w:r>
            <w:r>
              <w:rPr>
                <w:sz w:val="18"/>
              </w:rPr>
              <w:t>Cairo</w:t>
            </w:r>
            <w:r>
              <w:rPr>
                <w:spacing w:val="-39"/>
                <w:sz w:val="18"/>
              </w:rPr>
              <w:t>、</w:t>
            </w:r>
            <w:r>
              <w:rPr>
                <w:sz w:val="18"/>
              </w:rPr>
              <w:t>OpenGL、</w:t>
            </w:r>
          </w:p>
          <w:p w14:paraId="2639C484">
            <w:pPr>
              <w:pStyle w:val="8"/>
              <w:spacing w:line="230" w:lineRule="atLeast"/>
              <w:ind w:left="108" w:right="83"/>
              <w:jc w:val="both"/>
              <w:rPr>
                <w:sz w:val="18"/>
              </w:rPr>
            </w:pPr>
            <w:r>
              <w:rPr>
                <w:sz w:val="18"/>
              </w:rPr>
              <w:t>Perl、Python、Ruby、Rust、Golang、JS 等</w:t>
            </w:r>
          </w:p>
        </w:tc>
      </w:tr>
      <w:tr w14:paraId="3079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26667994">
            <w:pPr>
              <w:pStyle w:val="8"/>
              <w:spacing w:before="9"/>
              <w:rPr>
                <w:rFonts w:ascii="宋体"/>
                <w:sz w:val="18"/>
              </w:rPr>
            </w:pPr>
          </w:p>
          <w:p w14:paraId="2445B0A5">
            <w:pPr>
              <w:pStyle w:val="8"/>
              <w:ind w:left="97" w:right="92"/>
              <w:jc w:val="center"/>
              <w:rPr>
                <w:sz w:val="18"/>
              </w:rPr>
            </w:pPr>
            <w:r>
              <w:rPr>
                <w:sz w:val="18"/>
              </w:rPr>
              <w:t>46</w:t>
            </w:r>
          </w:p>
        </w:tc>
        <w:tc>
          <w:tcPr>
            <w:tcW w:w="752" w:type="dxa"/>
          </w:tcPr>
          <w:p w14:paraId="3FCF7E8A">
            <w:pPr>
              <w:pStyle w:val="8"/>
              <w:spacing w:before="115" w:line="242" w:lineRule="auto"/>
              <w:ind w:left="196" w:right="183"/>
              <w:rPr>
                <w:sz w:val="18"/>
              </w:rPr>
            </w:pPr>
            <w:r>
              <w:rPr>
                <w:sz w:val="18"/>
              </w:rPr>
              <w:t>功能要求</w:t>
            </w:r>
          </w:p>
        </w:tc>
        <w:tc>
          <w:tcPr>
            <w:tcW w:w="1551" w:type="dxa"/>
            <w:vMerge w:val="continue"/>
            <w:tcBorders>
              <w:top w:val="nil"/>
            </w:tcBorders>
          </w:tcPr>
          <w:p w14:paraId="38F48F2D">
            <w:pPr>
              <w:rPr>
                <w:sz w:val="2"/>
                <w:szCs w:val="2"/>
              </w:rPr>
            </w:pPr>
          </w:p>
        </w:tc>
        <w:tc>
          <w:tcPr>
            <w:tcW w:w="2263" w:type="dxa"/>
          </w:tcPr>
          <w:p w14:paraId="4A5635A2">
            <w:pPr>
              <w:pStyle w:val="8"/>
              <w:spacing w:before="115" w:line="242" w:lineRule="auto"/>
              <w:ind w:left="107" w:right="249"/>
              <w:rPr>
                <w:sz w:val="18"/>
              </w:rPr>
            </w:pPr>
            <w:r>
              <w:rPr>
                <w:sz w:val="18"/>
              </w:rPr>
              <w:t>*编译器开发工具</w:t>
            </w:r>
          </w:p>
        </w:tc>
        <w:tc>
          <w:tcPr>
            <w:tcW w:w="5387" w:type="dxa"/>
          </w:tcPr>
          <w:p w14:paraId="5D22DE71">
            <w:pPr>
              <w:pStyle w:val="8"/>
              <w:spacing w:line="242" w:lineRule="auto"/>
              <w:ind w:left="108" w:right="6"/>
              <w:rPr>
                <w:sz w:val="18"/>
              </w:rPr>
            </w:pPr>
            <w:r>
              <w:rPr>
                <w:spacing w:val="-2"/>
                <w:sz w:val="18"/>
              </w:rPr>
              <w:t>操作系统通过内置、软件仓库或附加光</w:t>
            </w:r>
            <w:r>
              <w:rPr>
                <w:spacing w:val="-10"/>
                <w:sz w:val="18"/>
              </w:rPr>
              <w:t xml:space="preserve">盘等方式提供编译开发工具，包括 </w:t>
            </w:r>
            <w:r>
              <w:rPr>
                <w:sz w:val="18"/>
              </w:rPr>
              <w:t>GCC</w:t>
            </w:r>
            <w:r>
              <w:rPr>
                <w:spacing w:val="-14"/>
                <w:sz w:val="18"/>
              </w:rPr>
              <w:t>、</w:t>
            </w:r>
          </w:p>
          <w:p w14:paraId="741C2291">
            <w:pPr>
              <w:pStyle w:val="8"/>
              <w:spacing w:line="215" w:lineRule="exact"/>
              <w:ind w:left="108"/>
              <w:rPr>
                <w:sz w:val="18"/>
              </w:rPr>
            </w:pPr>
            <w:r>
              <w:rPr>
                <w:sz w:val="18"/>
              </w:rPr>
              <w:t>G++、Binutils、GDB、Make、CMake 等</w:t>
            </w:r>
          </w:p>
        </w:tc>
      </w:tr>
      <w:tr w14:paraId="0B0B7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35CA1C02">
            <w:pPr>
              <w:pStyle w:val="8"/>
              <w:spacing w:before="8"/>
              <w:rPr>
                <w:rFonts w:ascii="宋体"/>
                <w:sz w:val="18"/>
              </w:rPr>
            </w:pPr>
          </w:p>
          <w:p w14:paraId="5D553647">
            <w:pPr>
              <w:pStyle w:val="8"/>
              <w:ind w:left="97" w:right="92"/>
              <w:jc w:val="center"/>
              <w:rPr>
                <w:sz w:val="18"/>
              </w:rPr>
            </w:pPr>
            <w:r>
              <w:rPr>
                <w:sz w:val="18"/>
              </w:rPr>
              <w:t>47</w:t>
            </w:r>
          </w:p>
        </w:tc>
        <w:tc>
          <w:tcPr>
            <w:tcW w:w="752" w:type="dxa"/>
          </w:tcPr>
          <w:p w14:paraId="734CD77F">
            <w:pPr>
              <w:pStyle w:val="8"/>
              <w:spacing w:before="114" w:line="242" w:lineRule="auto"/>
              <w:ind w:left="196" w:right="183"/>
              <w:rPr>
                <w:sz w:val="18"/>
              </w:rPr>
            </w:pPr>
            <w:r>
              <w:rPr>
                <w:sz w:val="18"/>
              </w:rPr>
              <w:t>功能要求</w:t>
            </w:r>
          </w:p>
        </w:tc>
        <w:tc>
          <w:tcPr>
            <w:tcW w:w="1551" w:type="dxa"/>
            <w:vMerge w:val="continue"/>
            <w:tcBorders>
              <w:top w:val="nil"/>
            </w:tcBorders>
          </w:tcPr>
          <w:p w14:paraId="375CE8E3">
            <w:pPr>
              <w:rPr>
                <w:sz w:val="2"/>
                <w:szCs w:val="2"/>
              </w:rPr>
            </w:pPr>
          </w:p>
        </w:tc>
        <w:tc>
          <w:tcPr>
            <w:tcW w:w="2263" w:type="dxa"/>
          </w:tcPr>
          <w:p w14:paraId="51EC595C">
            <w:pPr>
              <w:pStyle w:val="8"/>
              <w:spacing w:before="1"/>
              <w:rPr>
                <w:rFonts w:ascii="宋体"/>
                <w:sz w:val="18"/>
              </w:rPr>
            </w:pPr>
          </w:p>
          <w:p w14:paraId="761D4756">
            <w:pPr>
              <w:pStyle w:val="8"/>
              <w:ind w:left="107"/>
              <w:rPr>
                <w:sz w:val="18"/>
              </w:rPr>
            </w:pPr>
            <w:r>
              <w:rPr>
                <w:sz w:val="18"/>
              </w:rPr>
              <w:t>*文本编辑工具</w:t>
            </w:r>
          </w:p>
        </w:tc>
        <w:tc>
          <w:tcPr>
            <w:tcW w:w="5387" w:type="dxa"/>
          </w:tcPr>
          <w:p w14:paraId="64BD76CE">
            <w:pPr>
              <w:pStyle w:val="8"/>
              <w:spacing w:line="230" w:lineRule="exact"/>
              <w:ind w:left="108"/>
              <w:rPr>
                <w:sz w:val="18"/>
              </w:rPr>
            </w:pPr>
            <w:r>
              <w:rPr>
                <w:sz w:val="18"/>
              </w:rPr>
              <w:t>操作系统通过内置、软件仓库或附加光</w:t>
            </w:r>
          </w:p>
          <w:p w14:paraId="2692AAF9">
            <w:pPr>
              <w:pStyle w:val="8"/>
              <w:spacing w:line="230" w:lineRule="atLeast"/>
              <w:ind w:left="108" w:right="443"/>
              <w:rPr>
                <w:sz w:val="18"/>
              </w:rPr>
            </w:pPr>
            <w:r>
              <w:rPr>
                <w:sz w:val="18"/>
              </w:rPr>
              <w:t>盘等方式提供文本编辑工具，包括Emacs、Vim 等</w:t>
            </w:r>
          </w:p>
        </w:tc>
      </w:tr>
      <w:tr w14:paraId="7C48E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05" w:type="dxa"/>
          </w:tcPr>
          <w:p w14:paraId="19A39841">
            <w:pPr>
              <w:pStyle w:val="8"/>
              <w:rPr>
                <w:rFonts w:ascii="宋体"/>
                <w:sz w:val="18"/>
              </w:rPr>
            </w:pPr>
          </w:p>
          <w:p w14:paraId="33007E46">
            <w:pPr>
              <w:pStyle w:val="8"/>
              <w:spacing w:before="124"/>
              <w:ind w:left="97" w:right="92"/>
              <w:jc w:val="center"/>
              <w:rPr>
                <w:sz w:val="18"/>
              </w:rPr>
            </w:pPr>
            <w:r>
              <w:rPr>
                <w:sz w:val="18"/>
              </w:rPr>
              <w:t>48</w:t>
            </w:r>
          </w:p>
        </w:tc>
        <w:tc>
          <w:tcPr>
            <w:tcW w:w="752" w:type="dxa"/>
          </w:tcPr>
          <w:p w14:paraId="02746EB9">
            <w:pPr>
              <w:pStyle w:val="8"/>
              <w:spacing w:before="12"/>
              <w:rPr>
                <w:rFonts w:ascii="宋体"/>
                <w:sz w:val="17"/>
              </w:rPr>
            </w:pPr>
          </w:p>
          <w:p w14:paraId="0EA71331">
            <w:pPr>
              <w:pStyle w:val="8"/>
              <w:spacing w:line="244" w:lineRule="auto"/>
              <w:ind w:left="196" w:right="183"/>
              <w:rPr>
                <w:sz w:val="18"/>
              </w:rPr>
            </w:pPr>
            <w:r>
              <w:rPr>
                <w:sz w:val="18"/>
              </w:rPr>
              <w:t>功能要求</w:t>
            </w:r>
          </w:p>
        </w:tc>
        <w:tc>
          <w:tcPr>
            <w:tcW w:w="1551" w:type="dxa"/>
            <w:vMerge w:val="continue"/>
            <w:tcBorders>
              <w:top w:val="nil"/>
            </w:tcBorders>
          </w:tcPr>
          <w:p w14:paraId="77A14BD5">
            <w:pPr>
              <w:rPr>
                <w:sz w:val="2"/>
                <w:szCs w:val="2"/>
              </w:rPr>
            </w:pPr>
          </w:p>
        </w:tc>
        <w:tc>
          <w:tcPr>
            <w:tcW w:w="2263" w:type="dxa"/>
          </w:tcPr>
          <w:p w14:paraId="06CAB436">
            <w:pPr>
              <w:pStyle w:val="8"/>
              <w:rPr>
                <w:rFonts w:ascii="宋体"/>
                <w:sz w:val="18"/>
              </w:rPr>
            </w:pPr>
          </w:p>
          <w:p w14:paraId="738F68B9">
            <w:pPr>
              <w:pStyle w:val="8"/>
              <w:spacing w:before="117"/>
              <w:ind w:left="107"/>
              <w:rPr>
                <w:sz w:val="18"/>
              </w:rPr>
            </w:pPr>
            <w:r>
              <w:rPr>
                <w:sz w:val="18"/>
              </w:rPr>
              <w:t>*软件包管理</w:t>
            </w:r>
          </w:p>
        </w:tc>
        <w:tc>
          <w:tcPr>
            <w:tcW w:w="5387" w:type="dxa"/>
          </w:tcPr>
          <w:p w14:paraId="0D33329E">
            <w:pPr>
              <w:pStyle w:val="8"/>
              <w:spacing w:line="242" w:lineRule="auto"/>
              <w:ind w:left="108" w:right="263"/>
              <w:rPr>
                <w:sz w:val="18"/>
              </w:rPr>
            </w:pPr>
            <w:r>
              <w:rPr>
                <w:sz w:val="18"/>
              </w:rPr>
              <w:t>操作系统支持查询软件包描述和包含文件，以及软件包依赖；</w:t>
            </w:r>
          </w:p>
          <w:p w14:paraId="5CE547AC">
            <w:pPr>
              <w:pStyle w:val="8"/>
              <w:spacing w:line="230" w:lineRule="atLeast"/>
              <w:ind w:left="108" w:right="263"/>
              <w:rPr>
                <w:sz w:val="18"/>
              </w:rPr>
            </w:pPr>
            <w:r>
              <w:rPr>
                <w:sz w:val="18"/>
              </w:rPr>
              <w:t>支持在安装时自动提示并下载安装缺失的依赖软件包</w:t>
            </w:r>
          </w:p>
        </w:tc>
      </w:tr>
      <w:tr w14:paraId="4F210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536A62F1">
            <w:pPr>
              <w:pStyle w:val="8"/>
              <w:spacing w:before="8"/>
              <w:rPr>
                <w:rFonts w:ascii="宋体"/>
                <w:sz w:val="18"/>
              </w:rPr>
            </w:pPr>
          </w:p>
          <w:p w14:paraId="5BD60940">
            <w:pPr>
              <w:pStyle w:val="8"/>
              <w:ind w:left="97" w:right="92"/>
              <w:jc w:val="center"/>
              <w:rPr>
                <w:sz w:val="18"/>
              </w:rPr>
            </w:pPr>
            <w:r>
              <w:rPr>
                <w:sz w:val="18"/>
              </w:rPr>
              <w:t>49</w:t>
            </w:r>
          </w:p>
        </w:tc>
        <w:tc>
          <w:tcPr>
            <w:tcW w:w="752" w:type="dxa"/>
          </w:tcPr>
          <w:p w14:paraId="28FC7F12">
            <w:pPr>
              <w:pStyle w:val="8"/>
              <w:spacing w:before="114" w:line="242" w:lineRule="auto"/>
              <w:ind w:left="196" w:right="183"/>
              <w:rPr>
                <w:sz w:val="18"/>
              </w:rPr>
            </w:pPr>
            <w:r>
              <w:rPr>
                <w:sz w:val="18"/>
              </w:rPr>
              <w:t>功能要求</w:t>
            </w:r>
          </w:p>
        </w:tc>
        <w:tc>
          <w:tcPr>
            <w:tcW w:w="1551" w:type="dxa"/>
            <w:vMerge w:val="continue"/>
            <w:tcBorders>
              <w:top w:val="nil"/>
            </w:tcBorders>
          </w:tcPr>
          <w:p w14:paraId="465FCB2A">
            <w:pPr>
              <w:rPr>
                <w:sz w:val="2"/>
                <w:szCs w:val="2"/>
              </w:rPr>
            </w:pPr>
          </w:p>
        </w:tc>
        <w:tc>
          <w:tcPr>
            <w:tcW w:w="2263" w:type="dxa"/>
          </w:tcPr>
          <w:p w14:paraId="0E70701C">
            <w:pPr>
              <w:pStyle w:val="8"/>
              <w:rPr>
                <w:rFonts w:ascii="宋体"/>
                <w:sz w:val="18"/>
              </w:rPr>
            </w:pPr>
          </w:p>
          <w:p w14:paraId="5E24AA0B">
            <w:pPr>
              <w:pStyle w:val="8"/>
              <w:spacing w:before="1"/>
              <w:ind w:left="107"/>
              <w:rPr>
                <w:sz w:val="18"/>
              </w:rPr>
            </w:pPr>
            <w:r>
              <w:rPr>
                <w:sz w:val="18"/>
              </w:rPr>
              <w:t>*开发文档</w:t>
            </w:r>
          </w:p>
        </w:tc>
        <w:tc>
          <w:tcPr>
            <w:tcW w:w="5387" w:type="dxa"/>
          </w:tcPr>
          <w:p w14:paraId="73CEF66A">
            <w:pPr>
              <w:pStyle w:val="8"/>
              <w:spacing w:line="242" w:lineRule="auto"/>
              <w:ind w:left="108" w:right="95"/>
              <w:rPr>
                <w:sz w:val="18"/>
              </w:rPr>
            </w:pPr>
            <w:r>
              <w:rPr>
                <w:spacing w:val="-2"/>
                <w:sz w:val="18"/>
              </w:rPr>
              <w:t>供应商应提供软件开发参考文档、驱动</w:t>
            </w:r>
            <w:r>
              <w:rPr>
                <w:spacing w:val="-10"/>
                <w:sz w:val="18"/>
              </w:rPr>
              <w:t>开发参考文档、应用移植开发文档、</w:t>
            </w:r>
            <w:r>
              <w:rPr>
                <w:spacing w:val="-6"/>
                <w:sz w:val="18"/>
              </w:rPr>
              <w:t>API</w:t>
            </w:r>
          </w:p>
          <w:p w14:paraId="533AAF13">
            <w:pPr>
              <w:pStyle w:val="8"/>
              <w:spacing w:line="215" w:lineRule="exact"/>
              <w:ind w:left="108"/>
              <w:rPr>
                <w:sz w:val="18"/>
              </w:rPr>
            </w:pPr>
            <w:r>
              <w:rPr>
                <w:sz w:val="18"/>
              </w:rPr>
              <w:t>文档</w:t>
            </w:r>
          </w:p>
        </w:tc>
      </w:tr>
      <w:tr w14:paraId="233F2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5" w:type="dxa"/>
          </w:tcPr>
          <w:p w14:paraId="19F76A1A">
            <w:pPr>
              <w:pStyle w:val="8"/>
              <w:spacing w:before="121"/>
              <w:ind w:left="100" w:right="92"/>
              <w:jc w:val="center"/>
              <w:rPr>
                <w:sz w:val="18"/>
              </w:rPr>
            </w:pPr>
            <w:r>
              <w:rPr>
                <w:sz w:val="18"/>
              </w:rPr>
              <w:t>50</w:t>
            </w:r>
          </w:p>
        </w:tc>
        <w:tc>
          <w:tcPr>
            <w:tcW w:w="752" w:type="dxa"/>
          </w:tcPr>
          <w:p w14:paraId="253280A1">
            <w:pPr>
              <w:pStyle w:val="8"/>
              <w:spacing w:line="230" w:lineRule="exact"/>
              <w:ind w:left="196"/>
              <w:rPr>
                <w:sz w:val="18"/>
              </w:rPr>
            </w:pPr>
            <w:r>
              <w:rPr>
                <w:sz w:val="18"/>
              </w:rPr>
              <w:t>功能</w:t>
            </w:r>
          </w:p>
          <w:p w14:paraId="4CFAB42C">
            <w:pPr>
              <w:pStyle w:val="8"/>
              <w:spacing w:before="2" w:line="215" w:lineRule="exact"/>
              <w:ind w:left="196"/>
              <w:rPr>
                <w:sz w:val="18"/>
              </w:rPr>
            </w:pPr>
            <w:r>
              <w:rPr>
                <w:sz w:val="18"/>
              </w:rPr>
              <w:t>要求</w:t>
            </w:r>
          </w:p>
        </w:tc>
        <w:tc>
          <w:tcPr>
            <w:tcW w:w="1551" w:type="dxa"/>
            <w:vMerge w:val="restart"/>
          </w:tcPr>
          <w:p w14:paraId="2DB35FB5">
            <w:pPr>
              <w:pStyle w:val="8"/>
              <w:rPr>
                <w:rFonts w:ascii="宋体"/>
                <w:sz w:val="18"/>
              </w:rPr>
            </w:pPr>
          </w:p>
          <w:p w14:paraId="12AB68DA">
            <w:pPr>
              <w:pStyle w:val="8"/>
              <w:rPr>
                <w:rFonts w:ascii="宋体"/>
                <w:sz w:val="18"/>
              </w:rPr>
            </w:pPr>
          </w:p>
          <w:p w14:paraId="6D4BD8C2">
            <w:pPr>
              <w:pStyle w:val="8"/>
              <w:rPr>
                <w:rFonts w:ascii="宋体"/>
                <w:sz w:val="18"/>
              </w:rPr>
            </w:pPr>
          </w:p>
          <w:p w14:paraId="693963BA">
            <w:pPr>
              <w:pStyle w:val="8"/>
              <w:rPr>
                <w:rFonts w:ascii="宋体"/>
                <w:sz w:val="18"/>
              </w:rPr>
            </w:pPr>
          </w:p>
          <w:p w14:paraId="3995113B">
            <w:pPr>
              <w:pStyle w:val="8"/>
              <w:rPr>
                <w:rFonts w:ascii="宋体"/>
                <w:sz w:val="18"/>
              </w:rPr>
            </w:pPr>
          </w:p>
          <w:p w14:paraId="588A13C8">
            <w:pPr>
              <w:pStyle w:val="8"/>
              <w:rPr>
                <w:rFonts w:ascii="宋体"/>
                <w:sz w:val="18"/>
              </w:rPr>
            </w:pPr>
          </w:p>
          <w:p w14:paraId="34EA21AC">
            <w:pPr>
              <w:pStyle w:val="8"/>
              <w:rPr>
                <w:rFonts w:ascii="宋体"/>
                <w:sz w:val="18"/>
              </w:rPr>
            </w:pPr>
          </w:p>
          <w:p w14:paraId="2718D340">
            <w:pPr>
              <w:pStyle w:val="8"/>
              <w:spacing w:before="7"/>
              <w:rPr>
                <w:rFonts w:ascii="宋体"/>
                <w:sz w:val="23"/>
              </w:rPr>
            </w:pPr>
          </w:p>
          <w:p w14:paraId="158AF2FC">
            <w:pPr>
              <w:pStyle w:val="8"/>
              <w:ind w:left="310"/>
              <w:rPr>
                <w:sz w:val="18"/>
              </w:rPr>
            </w:pPr>
            <w:r>
              <w:rPr>
                <w:sz w:val="18"/>
              </w:rPr>
              <w:t>*服务支持</w:t>
            </w:r>
          </w:p>
        </w:tc>
        <w:tc>
          <w:tcPr>
            <w:tcW w:w="2263" w:type="dxa"/>
          </w:tcPr>
          <w:p w14:paraId="7B295598">
            <w:pPr>
              <w:pStyle w:val="8"/>
              <w:spacing w:before="114"/>
              <w:ind w:left="107"/>
              <w:rPr>
                <w:sz w:val="18"/>
              </w:rPr>
            </w:pPr>
            <w:r>
              <w:rPr>
                <w:sz w:val="18"/>
              </w:rPr>
              <w:t>*网络服务</w:t>
            </w:r>
          </w:p>
        </w:tc>
        <w:tc>
          <w:tcPr>
            <w:tcW w:w="5387" w:type="dxa"/>
          </w:tcPr>
          <w:p w14:paraId="0C84D747">
            <w:pPr>
              <w:pStyle w:val="8"/>
              <w:spacing w:before="114"/>
              <w:ind w:left="108"/>
              <w:rPr>
                <w:sz w:val="18"/>
              </w:rPr>
            </w:pPr>
            <w:r>
              <w:rPr>
                <w:sz w:val="18"/>
              </w:rPr>
              <w:t>操作系统支持TCP/UDP</w:t>
            </w:r>
          </w:p>
        </w:tc>
      </w:tr>
      <w:tr w14:paraId="365C1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5" w:type="dxa"/>
          </w:tcPr>
          <w:p w14:paraId="3A4CBFDD">
            <w:pPr>
              <w:pStyle w:val="8"/>
              <w:spacing w:before="122"/>
              <w:ind w:left="100" w:right="92"/>
              <w:jc w:val="center"/>
              <w:rPr>
                <w:sz w:val="18"/>
              </w:rPr>
            </w:pPr>
            <w:r>
              <w:rPr>
                <w:sz w:val="18"/>
              </w:rPr>
              <w:t>51</w:t>
            </w:r>
          </w:p>
        </w:tc>
        <w:tc>
          <w:tcPr>
            <w:tcW w:w="752" w:type="dxa"/>
          </w:tcPr>
          <w:p w14:paraId="1BFC6D53">
            <w:pPr>
              <w:pStyle w:val="8"/>
              <w:spacing w:line="228" w:lineRule="exact"/>
              <w:ind w:left="196"/>
              <w:rPr>
                <w:sz w:val="18"/>
              </w:rPr>
            </w:pPr>
            <w:r>
              <w:rPr>
                <w:sz w:val="18"/>
              </w:rPr>
              <w:t>功能</w:t>
            </w:r>
          </w:p>
          <w:p w14:paraId="728810AA">
            <w:pPr>
              <w:pStyle w:val="8"/>
              <w:spacing w:before="2" w:line="217" w:lineRule="exact"/>
              <w:ind w:left="196"/>
              <w:rPr>
                <w:sz w:val="18"/>
              </w:rPr>
            </w:pPr>
            <w:r>
              <w:rPr>
                <w:sz w:val="18"/>
              </w:rPr>
              <w:t>要求</w:t>
            </w:r>
          </w:p>
        </w:tc>
        <w:tc>
          <w:tcPr>
            <w:tcW w:w="1551" w:type="dxa"/>
            <w:vMerge w:val="continue"/>
            <w:tcBorders>
              <w:top w:val="nil"/>
            </w:tcBorders>
          </w:tcPr>
          <w:p w14:paraId="7003DE09">
            <w:pPr>
              <w:rPr>
                <w:sz w:val="2"/>
                <w:szCs w:val="2"/>
              </w:rPr>
            </w:pPr>
          </w:p>
        </w:tc>
        <w:tc>
          <w:tcPr>
            <w:tcW w:w="2263" w:type="dxa"/>
          </w:tcPr>
          <w:p w14:paraId="5243BA23">
            <w:pPr>
              <w:pStyle w:val="8"/>
              <w:spacing w:before="115"/>
              <w:ind w:left="107"/>
              <w:rPr>
                <w:sz w:val="18"/>
              </w:rPr>
            </w:pPr>
            <w:r>
              <w:rPr>
                <w:sz w:val="18"/>
              </w:rPr>
              <w:t>*网络共享</w:t>
            </w:r>
          </w:p>
        </w:tc>
        <w:tc>
          <w:tcPr>
            <w:tcW w:w="5387" w:type="dxa"/>
          </w:tcPr>
          <w:p w14:paraId="04C5C7B3">
            <w:pPr>
              <w:pStyle w:val="8"/>
              <w:spacing w:line="228" w:lineRule="exact"/>
              <w:ind w:left="108"/>
              <w:rPr>
                <w:sz w:val="18"/>
              </w:rPr>
            </w:pPr>
            <w:r>
              <w:rPr>
                <w:spacing w:val="5"/>
                <w:sz w:val="18"/>
              </w:rPr>
              <w:t>操作系统支持基于</w:t>
            </w:r>
            <w:r>
              <w:rPr>
                <w:sz w:val="18"/>
              </w:rPr>
              <w:t>NFS</w:t>
            </w:r>
            <w:r>
              <w:rPr>
                <w:spacing w:val="-48"/>
                <w:sz w:val="18"/>
              </w:rPr>
              <w:t>、</w:t>
            </w:r>
            <w:r>
              <w:rPr>
                <w:sz w:val="18"/>
              </w:rPr>
              <w:t>SMB</w:t>
            </w:r>
            <w:r>
              <w:rPr>
                <w:spacing w:val="-48"/>
                <w:sz w:val="18"/>
              </w:rPr>
              <w:t>、</w:t>
            </w:r>
            <w:r>
              <w:rPr>
                <w:sz w:val="18"/>
              </w:rPr>
              <w:t>FTP</w:t>
            </w:r>
            <w:r>
              <w:rPr>
                <w:spacing w:val="-48"/>
                <w:sz w:val="18"/>
              </w:rPr>
              <w:t>、</w:t>
            </w:r>
            <w:r>
              <w:rPr>
                <w:sz w:val="18"/>
              </w:rPr>
              <w:t>CIFS</w:t>
            </w:r>
          </w:p>
          <w:p w14:paraId="11E8BF33">
            <w:pPr>
              <w:pStyle w:val="8"/>
              <w:spacing w:before="2" w:line="217" w:lineRule="exact"/>
              <w:ind w:left="108"/>
              <w:rPr>
                <w:sz w:val="18"/>
              </w:rPr>
            </w:pPr>
            <w:r>
              <w:rPr>
                <w:sz w:val="18"/>
              </w:rPr>
              <w:t>等协议的数据网络共享服务</w:t>
            </w:r>
          </w:p>
        </w:tc>
      </w:tr>
      <w:tr w14:paraId="684F0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5" w:type="dxa"/>
          </w:tcPr>
          <w:p w14:paraId="1409A03E">
            <w:pPr>
              <w:pStyle w:val="8"/>
              <w:spacing w:before="123"/>
              <w:ind w:left="100" w:right="92"/>
              <w:jc w:val="center"/>
              <w:rPr>
                <w:sz w:val="18"/>
              </w:rPr>
            </w:pPr>
            <w:r>
              <w:rPr>
                <w:sz w:val="18"/>
              </w:rPr>
              <w:t>52</w:t>
            </w:r>
          </w:p>
        </w:tc>
        <w:tc>
          <w:tcPr>
            <w:tcW w:w="752" w:type="dxa"/>
          </w:tcPr>
          <w:p w14:paraId="56881C1B">
            <w:pPr>
              <w:pStyle w:val="8"/>
              <w:spacing w:line="229" w:lineRule="exact"/>
              <w:ind w:left="196"/>
              <w:rPr>
                <w:sz w:val="18"/>
              </w:rPr>
            </w:pPr>
            <w:r>
              <w:rPr>
                <w:sz w:val="18"/>
              </w:rPr>
              <w:t>功能</w:t>
            </w:r>
          </w:p>
          <w:p w14:paraId="6ED12D96">
            <w:pPr>
              <w:pStyle w:val="8"/>
              <w:spacing w:before="2" w:line="216" w:lineRule="exact"/>
              <w:ind w:left="196"/>
              <w:rPr>
                <w:sz w:val="18"/>
              </w:rPr>
            </w:pPr>
            <w:r>
              <w:rPr>
                <w:sz w:val="18"/>
              </w:rPr>
              <w:t>要求</w:t>
            </w:r>
          </w:p>
        </w:tc>
        <w:tc>
          <w:tcPr>
            <w:tcW w:w="1551" w:type="dxa"/>
            <w:vMerge w:val="continue"/>
            <w:tcBorders>
              <w:top w:val="nil"/>
            </w:tcBorders>
          </w:tcPr>
          <w:p w14:paraId="3D94594D">
            <w:pPr>
              <w:rPr>
                <w:sz w:val="2"/>
                <w:szCs w:val="2"/>
              </w:rPr>
            </w:pPr>
          </w:p>
        </w:tc>
        <w:tc>
          <w:tcPr>
            <w:tcW w:w="2263" w:type="dxa"/>
          </w:tcPr>
          <w:p w14:paraId="51EA758D">
            <w:pPr>
              <w:pStyle w:val="8"/>
              <w:spacing w:before="113"/>
              <w:ind w:left="107"/>
              <w:rPr>
                <w:sz w:val="18"/>
              </w:rPr>
            </w:pPr>
            <w:r>
              <w:rPr>
                <w:sz w:val="18"/>
              </w:rPr>
              <w:t>*WEB 服务</w:t>
            </w:r>
          </w:p>
        </w:tc>
        <w:tc>
          <w:tcPr>
            <w:tcW w:w="5387" w:type="dxa"/>
          </w:tcPr>
          <w:p w14:paraId="48260813">
            <w:pPr>
              <w:pStyle w:val="8"/>
              <w:spacing w:line="229" w:lineRule="exact"/>
              <w:ind w:left="108"/>
              <w:rPr>
                <w:sz w:val="18"/>
              </w:rPr>
            </w:pPr>
            <w:r>
              <w:rPr>
                <w:sz w:val="18"/>
              </w:rPr>
              <w:t>操作系统支持基于HTTP、HTTPS、</w:t>
            </w:r>
          </w:p>
          <w:p w14:paraId="2C8BE32E">
            <w:pPr>
              <w:pStyle w:val="8"/>
              <w:spacing w:before="2" w:line="216" w:lineRule="exact"/>
              <w:ind w:left="108"/>
              <w:rPr>
                <w:sz w:val="18"/>
              </w:rPr>
            </w:pPr>
            <w:r>
              <w:rPr>
                <w:sz w:val="18"/>
              </w:rPr>
              <w:t>FastCGI 等协议 WEB 服务</w:t>
            </w:r>
          </w:p>
        </w:tc>
      </w:tr>
      <w:tr w14:paraId="2C6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05" w:type="dxa"/>
          </w:tcPr>
          <w:p w14:paraId="69BEF804">
            <w:pPr>
              <w:pStyle w:val="8"/>
              <w:spacing w:before="121"/>
              <w:ind w:left="100" w:right="92"/>
              <w:jc w:val="center"/>
              <w:rPr>
                <w:sz w:val="18"/>
              </w:rPr>
            </w:pPr>
            <w:r>
              <w:rPr>
                <w:sz w:val="18"/>
              </w:rPr>
              <w:t>53</w:t>
            </w:r>
          </w:p>
        </w:tc>
        <w:tc>
          <w:tcPr>
            <w:tcW w:w="752" w:type="dxa"/>
          </w:tcPr>
          <w:p w14:paraId="3D07DEF0">
            <w:pPr>
              <w:pStyle w:val="8"/>
              <w:spacing w:line="229" w:lineRule="exact"/>
              <w:ind w:left="196"/>
              <w:rPr>
                <w:sz w:val="18"/>
              </w:rPr>
            </w:pPr>
            <w:r>
              <w:rPr>
                <w:sz w:val="18"/>
              </w:rPr>
              <w:t>功能</w:t>
            </w:r>
          </w:p>
          <w:p w14:paraId="2EB3ED7A">
            <w:pPr>
              <w:pStyle w:val="8"/>
              <w:spacing w:before="2" w:line="215" w:lineRule="exact"/>
              <w:ind w:left="196"/>
              <w:rPr>
                <w:sz w:val="18"/>
              </w:rPr>
            </w:pPr>
            <w:r>
              <w:rPr>
                <w:sz w:val="18"/>
              </w:rPr>
              <w:t>要求</w:t>
            </w:r>
          </w:p>
        </w:tc>
        <w:tc>
          <w:tcPr>
            <w:tcW w:w="1551" w:type="dxa"/>
            <w:vMerge w:val="continue"/>
            <w:tcBorders>
              <w:top w:val="nil"/>
            </w:tcBorders>
          </w:tcPr>
          <w:p w14:paraId="66FB5125">
            <w:pPr>
              <w:rPr>
                <w:sz w:val="2"/>
                <w:szCs w:val="2"/>
              </w:rPr>
            </w:pPr>
          </w:p>
        </w:tc>
        <w:tc>
          <w:tcPr>
            <w:tcW w:w="2263" w:type="dxa"/>
          </w:tcPr>
          <w:p w14:paraId="731D2514">
            <w:pPr>
              <w:pStyle w:val="8"/>
              <w:spacing w:before="113"/>
              <w:ind w:left="107"/>
              <w:rPr>
                <w:sz w:val="18"/>
              </w:rPr>
            </w:pPr>
            <w:r>
              <w:rPr>
                <w:sz w:val="18"/>
              </w:rPr>
              <w:t>*加密传输服务</w:t>
            </w:r>
          </w:p>
        </w:tc>
        <w:tc>
          <w:tcPr>
            <w:tcW w:w="5387" w:type="dxa"/>
          </w:tcPr>
          <w:p w14:paraId="2D788774">
            <w:pPr>
              <w:pStyle w:val="8"/>
              <w:spacing w:line="229" w:lineRule="exact"/>
              <w:ind w:left="108"/>
              <w:rPr>
                <w:sz w:val="18"/>
              </w:rPr>
            </w:pPr>
            <w:r>
              <w:rPr>
                <w:sz w:val="18"/>
              </w:rPr>
              <w:t>操作系统支持基于IPSec 和SSL 协议的</w:t>
            </w:r>
          </w:p>
          <w:p w14:paraId="0F650FBA">
            <w:pPr>
              <w:pStyle w:val="8"/>
              <w:spacing w:before="2" w:line="215" w:lineRule="exact"/>
              <w:ind w:left="108"/>
              <w:rPr>
                <w:sz w:val="18"/>
              </w:rPr>
            </w:pPr>
            <w:r>
              <w:rPr>
                <w:sz w:val="18"/>
              </w:rPr>
              <w:t>隧道加密传输服务</w:t>
            </w:r>
          </w:p>
        </w:tc>
      </w:tr>
      <w:tr w14:paraId="0B5C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5" w:type="dxa"/>
          </w:tcPr>
          <w:p w14:paraId="7394E0EF">
            <w:pPr>
              <w:pStyle w:val="8"/>
              <w:spacing w:before="122"/>
              <w:ind w:left="100" w:right="92"/>
              <w:jc w:val="center"/>
              <w:rPr>
                <w:sz w:val="18"/>
              </w:rPr>
            </w:pPr>
            <w:r>
              <w:rPr>
                <w:sz w:val="18"/>
              </w:rPr>
              <w:t>54</w:t>
            </w:r>
          </w:p>
        </w:tc>
        <w:tc>
          <w:tcPr>
            <w:tcW w:w="752" w:type="dxa"/>
          </w:tcPr>
          <w:p w14:paraId="129AC099">
            <w:pPr>
              <w:pStyle w:val="8"/>
              <w:ind w:left="196"/>
              <w:rPr>
                <w:sz w:val="18"/>
              </w:rPr>
            </w:pPr>
            <w:r>
              <w:rPr>
                <w:sz w:val="18"/>
              </w:rPr>
              <w:t>功能</w:t>
            </w:r>
          </w:p>
          <w:p w14:paraId="0B8584BA">
            <w:pPr>
              <w:pStyle w:val="8"/>
              <w:spacing w:before="2" w:line="214" w:lineRule="exact"/>
              <w:ind w:left="196"/>
              <w:rPr>
                <w:sz w:val="18"/>
              </w:rPr>
            </w:pPr>
            <w:r>
              <w:rPr>
                <w:sz w:val="18"/>
              </w:rPr>
              <w:t>要求</w:t>
            </w:r>
          </w:p>
        </w:tc>
        <w:tc>
          <w:tcPr>
            <w:tcW w:w="1551" w:type="dxa"/>
            <w:vMerge w:val="continue"/>
            <w:tcBorders>
              <w:top w:val="nil"/>
            </w:tcBorders>
          </w:tcPr>
          <w:p w14:paraId="79A02E54">
            <w:pPr>
              <w:rPr>
                <w:sz w:val="2"/>
                <w:szCs w:val="2"/>
              </w:rPr>
            </w:pPr>
          </w:p>
        </w:tc>
        <w:tc>
          <w:tcPr>
            <w:tcW w:w="2263" w:type="dxa"/>
          </w:tcPr>
          <w:p w14:paraId="4AB69FDD">
            <w:pPr>
              <w:pStyle w:val="8"/>
              <w:spacing w:before="115"/>
              <w:ind w:left="107"/>
              <w:rPr>
                <w:sz w:val="18"/>
              </w:rPr>
            </w:pPr>
            <w:r>
              <w:rPr>
                <w:sz w:val="18"/>
              </w:rPr>
              <w:t>*数字证书服务</w:t>
            </w:r>
          </w:p>
        </w:tc>
        <w:tc>
          <w:tcPr>
            <w:tcW w:w="5387" w:type="dxa"/>
          </w:tcPr>
          <w:p w14:paraId="7EF45B49">
            <w:pPr>
              <w:pStyle w:val="8"/>
              <w:ind w:left="108"/>
              <w:rPr>
                <w:sz w:val="18"/>
              </w:rPr>
            </w:pPr>
            <w:r>
              <w:rPr>
                <w:sz w:val="18"/>
              </w:rPr>
              <w:t>操作系统支持基于PKI 体系的数字证书</w:t>
            </w:r>
          </w:p>
          <w:p w14:paraId="096A9FA1">
            <w:pPr>
              <w:pStyle w:val="8"/>
              <w:spacing w:before="2" w:line="214" w:lineRule="exact"/>
              <w:ind w:left="108"/>
              <w:rPr>
                <w:sz w:val="18"/>
              </w:rPr>
            </w:pPr>
            <w:r>
              <w:rPr>
                <w:sz w:val="18"/>
              </w:rPr>
              <w:t>服务</w:t>
            </w:r>
          </w:p>
        </w:tc>
      </w:tr>
      <w:tr w14:paraId="222B4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5" w:type="dxa"/>
          </w:tcPr>
          <w:p w14:paraId="00B696C7">
            <w:pPr>
              <w:pStyle w:val="8"/>
              <w:spacing w:before="123"/>
              <w:ind w:left="100" w:right="92"/>
              <w:jc w:val="center"/>
              <w:rPr>
                <w:sz w:val="18"/>
              </w:rPr>
            </w:pPr>
            <w:r>
              <w:rPr>
                <w:sz w:val="18"/>
              </w:rPr>
              <w:t>55</w:t>
            </w:r>
          </w:p>
        </w:tc>
        <w:tc>
          <w:tcPr>
            <w:tcW w:w="752" w:type="dxa"/>
          </w:tcPr>
          <w:p w14:paraId="4FC27D56">
            <w:pPr>
              <w:pStyle w:val="8"/>
              <w:spacing w:line="229" w:lineRule="exact"/>
              <w:ind w:left="196"/>
              <w:rPr>
                <w:sz w:val="18"/>
              </w:rPr>
            </w:pPr>
            <w:r>
              <w:rPr>
                <w:sz w:val="18"/>
              </w:rPr>
              <w:t>功能</w:t>
            </w:r>
          </w:p>
          <w:p w14:paraId="40FD30F3">
            <w:pPr>
              <w:pStyle w:val="8"/>
              <w:spacing w:before="2" w:line="216" w:lineRule="exact"/>
              <w:ind w:left="196"/>
              <w:rPr>
                <w:sz w:val="18"/>
              </w:rPr>
            </w:pPr>
            <w:r>
              <w:rPr>
                <w:sz w:val="18"/>
              </w:rPr>
              <w:t>要求</w:t>
            </w:r>
          </w:p>
        </w:tc>
        <w:tc>
          <w:tcPr>
            <w:tcW w:w="1551" w:type="dxa"/>
            <w:vMerge w:val="continue"/>
            <w:tcBorders>
              <w:top w:val="nil"/>
            </w:tcBorders>
          </w:tcPr>
          <w:p w14:paraId="7FF9274D">
            <w:pPr>
              <w:rPr>
                <w:sz w:val="2"/>
                <w:szCs w:val="2"/>
              </w:rPr>
            </w:pPr>
          </w:p>
        </w:tc>
        <w:tc>
          <w:tcPr>
            <w:tcW w:w="2263" w:type="dxa"/>
          </w:tcPr>
          <w:p w14:paraId="4087FA7C">
            <w:pPr>
              <w:pStyle w:val="8"/>
              <w:spacing w:before="116"/>
              <w:ind w:left="107"/>
              <w:rPr>
                <w:sz w:val="18"/>
              </w:rPr>
            </w:pPr>
            <w:r>
              <w:rPr>
                <w:sz w:val="18"/>
              </w:rPr>
              <w:t>*访问控制服务</w:t>
            </w:r>
          </w:p>
        </w:tc>
        <w:tc>
          <w:tcPr>
            <w:tcW w:w="5387" w:type="dxa"/>
          </w:tcPr>
          <w:p w14:paraId="66B7A579">
            <w:pPr>
              <w:pStyle w:val="8"/>
              <w:spacing w:line="229" w:lineRule="exact"/>
              <w:ind w:left="108"/>
              <w:rPr>
                <w:sz w:val="18"/>
              </w:rPr>
            </w:pPr>
            <w:r>
              <w:rPr>
                <w:sz w:val="18"/>
              </w:rPr>
              <w:t>操作系统支持基于RBAC(基于角色的访</w:t>
            </w:r>
          </w:p>
          <w:p w14:paraId="3BDF8767">
            <w:pPr>
              <w:pStyle w:val="8"/>
              <w:spacing w:before="2" w:line="216" w:lineRule="exact"/>
              <w:ind w:left="108"/>
              <w:rPr>
                <w:sz w:val="18"/>
              </w:rPr>
            </w:pPr>
            <w:r>
              <w:rPr>
                <w:sz w:val="18"/>
              </w:rPr>
              <w:t>问控制)机制的访问控制服务</w:t>
            </w:r>
          </w:p>
        </w:tc>
      </w:tr>
      <w:tr w14:paraId="0B925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5" w:type="dxa"/>
          </w:tcPr>
          <w:p w14:paraId="43C1282A">
            <w:pPr>
              <w:pStyle w:val="8"/>
              <w:spacing w:before="123"/>
              <w:ind w:left="97" w:right="92"/>
              <w:jc w:val="center"/>
              <w:rPr>
                <w:sz w:val="18"/>
              </w:rPr>
            </w:pPr>
            <w:r>
              <w:rPr>
                <w:sz w:val="18"/>
              </w:rPr>
              <w:t>56</w:t>
            </w:r>
          </w:p>
        </w:tc>
        <w:tc>
          <w:tcPr>
            <w:tcW w:w="752" w:type="dxa"/>
          </w:tcPr>
          <w:p w14:paraId="6F4CF2A9">
            <w:pPr>
              <w:pStyle w:val="8"/>
              <w:spacing w:line="230" w:lineRule="exact"/>
              <w:ind w:left="196"/>
              <w:rPr>
                <w:sz w:val="18"/>
              </w:rPr>
            </w:pPr>
            <w:r>
              <w:rPr>
                <w:sz w:val="18"/>
              </w:rPr>
              <w:t>功能</w:t>
            </w:r>
          </w:p>
          <w:p w14:paraId="110918A5">
            <w:pPr>
              <w:pStyle w:val="8"/>
              <w:spacing w:before="2" w:line="215" w:lineRule="exact"/>
              <w:ind w:left="196"/>
              <w:rPr>
                <w:sz w:val="18"/>
              </w:rPr>
            </w:pPr>
            <w:r>
              <w:rPr>
                <w:sz w:val="18"/>
              </w:rPr>
              <w:t>要求</w:t>
            </w:r>
          </w:p>
        </w:tc>
        <w:tc>
          <w:tcPr>
            <w:tcW w:w="1551" w:type="dxa"/>
            <w:vMerge w:val="continue"/>
            <w:tcBorders>
              <w:top w:val="nil"/>
            </w:tcBorders>
          </w:tcPr>
          <w:p w14:paraId="63191360">
            <w:pPr>
              <w:rPr>
                <w:sz w:val="2"/>
                <w:szCs w:val="2"/>
              </w:rPr>
            </w:pPr>
          </w:p>
        </w:tc>
        <w:tc>
          <w:tcPr>
            <w:tcW w:w="2263" w:type="dxa"/>
          </w:tcPr>
          <w:p w14:paraId="43AD79C3">
            <w:pPr>
              <w:pStyle w:val="8"/>
              <w:spacing w:before="114"/>
              <w:ind w:left="107"/>
              <w:rPr>
                <w:sz w:val="18"/>
              </w:rPr>
            </w:pPr>
            <w:r>
              <w:rPr>
                <w:sz w:val="18"/>
              </w:rPr>
              <w:t>*网络管理服务</w:t>
            </w:r>
          </w:p>
        </w:tc>
        <w:tc>
          <w:tcPr>
            <w:tcW w:w="5387" w:type="dxa"/>
          </w:tcPr>
          <w:p w14:paraId="5BCBBAF3">
            <w:pPr>
              <w:pStyle w:val="8"/>
              <w:spacing w:line="230" w:lineRule="exact"/>
              <w:ind w:left="108"/>
              <w:rPr>
                <w:sz w:val="18"/>
              </w:rPr>
            </w:pPr>
            <w:r>
              <w:rPr>
                <w:sz w:val="18"/>
              </w:rPr>
              <w:t>操作系统支持基于SNMP、NETCONF、</w:t>
            </w:r>
          </w:p>
          <w:p w14:paraId="72CE6868">
            <w:pPr>
              <w:pStyle w:val="8"/>
              <w:spacing w:before="2" w:line="215" w:lineRule="exact"/>
              <w:ind w:left="108"/>
              <w:rPr>
                <w:sz w:val="18"/>
              </w:rPr>
            </w:pPr>
            <w:r>
              <w:rPr>
                <w:sz w:val="18"/>
              </w:rPr>
              <w:t>RESTCONF 等协议的网络管理服务</w:t>
            </w:r>
          </w:p>
        </w:tc>
      </w:tr>
      <w:tr w14:paraId="13FD4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05" w:type="dxa"/>
          </w:tcPr>
          <w:p w14:paraId="05FA964B">
            <w:pPr>
              <w:pStyle w:val="8"/>
              <w:spacing w:before="122"/>
              <w:ind w:left="97" w:right="92"/>
              <w:jc w:val="center"/>
              <w:rPr>
                <w:sz w:val="18"/>
              </w:rPr>
            </w:pPr>
            <w:r>
              <w:rPr>
                <w:sz w:val="18"/>
              </w:rPr>
              <w:t>57</w:t>
            </w:r>
          </w:p>
        </w:tc>
        <w:tc>
          <w:tcPr>
            <w:tcW w:w="752" w:type="dxa"/>
          </w:tcPr>
          <w:p w14:paraId="65A1F0F7">
            <w:pPr>
              <w:pStyle w:val="8"/>
              <w:spacing w:line="230" w:lineRule="exact"/>
              <w:ind w:left="196"/>
              <w:rPr>
                <w:sz w:val="18"/>
              </w:rPr>
            </w:pPr>
            <w:r>
              <w:rPr>
                <w:sz w:val="18"/>
              </w:rPr>
              <w:t>功能</w:t>
            </w:r>
          </w:p>
          <w:p w14:paraId="7F729E8F">
            <w:pPr>
              <w:pStyle w:val="8"/>
              <w:spacing w:before="2" w:line="215" w:lineRule="exact"/>
              <w:ind w:left="196"/>
              <w:rPr>
                <w:sz w:val="18"/>
              </w:rPr>
            </w:pPr>
            <w:r>
              <w:rPr>
                <w:sz w:val="18"/>
              </w:rPr>
              <w:t>要求</w:t>
            </w:r>
          </w:p>
        </w:tc>
        <w:tc>
          <w:tcPr>
            <w:tcW w:w="1551" w:type="dxa"/>
            <w:vMerge w:val="continue"/>
            <w:tcBorders>
              <w:top w:val="nil"/>
            </w:tcBorders>
          </w:tcPr>
          <w:p w14:paraId="4CD6EF73">
            <w:pPr>
              <w:rPr>
                <w:sz w:val="2"/>
                <w:szCs w:val="2"/>
              </w:rPr>
            </w:pPr>
          </w:p>
        </w:tc>
        <w:tc>
          <w:tcPr>
            <w:tcW w:w="2263" w:type="dxa"/>
          </w:tcPr>
          <w:p w14:paraId="50CB4849">
            <w:pPr>
              <w:pStyle w:val="8"/>
              <w:spacing w:before="115"/>
              <w:ind w:left="107"/>
              <w:rPr>
                <w:sz w:val="18"/>
              </w:rPr>
            </w:pPr>
            <w:r>
              <w:rPr>
                <w:sz w:val="18"/>
              </w:rPr>
              <w:t>*时间同步服务</w:t>
            </w:r>
          </w:p>
        </w:tc>
        <w:tc>
          <w:tcPr>
            <w:tcW w:w="5387" w:type="dxa"/>
          </w:tcPr>
          <w:p w14:paraId="0E0E4F97">
            <w:pPr>
              <w:pStyle w:val="8"/>
              <w:spacing w:line="230" w:lineRule="exact"/>
              <w:ind w:left="108"/>
              <w:rPr>
                <w:sz w:val="18"/>
              </w:rPr>
            </w:pPr>
            <w:r>
              <w:rPr>
                <w:sz w:val="18"/>
              </w:rPr>
              <w:t>操作系统支持基于NTP 协议网络时间同</w:t>
            </w:r>
          </w:p>
          <w:p w14:paraId="0B647394">
            <w:pPr>
              <w:pStyle w:val="8"/>
              <w:spacing w:before="2" w:line="215" w:lineRule="exact"/>
              <w:ind w:left="108"/>
              <w:rPr>
                <w:sz w:val="18"/>
              </w:rPr>
            </w:pPr>
            <w:r>
              <w:rPr>
                <w:sz w:val="18"/>
              </w:rPr>
              <w:t>步服务</w:t>
            </w:r>
          </w:p>
        </w:tc>
      </w:tr>
      <w:tr w14:paraId="7C32C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605" w:type="dxa"/>
          </w:tcPr>
          <w:p w14:paraId="239D3758">
            <w:pPr>
              <w:pStyle w:val="8"/>
              <w:spacing w:before="9" w:line="208" w:lineRule="exact"/>
              <w:ind w:left="97" w:right="92"/>
              <w:jc w:val="center"/>
              <w:rPr>
                <w:sz w:val="18"/>
              </w:rPr>
            </w:pPr>
            <w:r>
              <w:rPr>
                <w:sz w:val="18"/>
              </w:rPr>
              <w:t>58</w:t>
            </w:r>
          </w:p>
        </w:tc>
        <w:tc>
          <w:tcPr>
            <w:tcW w:w="752" w:type="dxa"/>
          </w:tcPr>
          <w:p w14:paraId="6168795E">
            <w:pPr>
              <w:pStyle w:val="8"/>
              <w:spacing w:line="218" w:lineRule="exact"/>
              <w:ind w:left="175" w:right="165"/>
              <w:jc w:val="center"/>
              <w:rPr>
                <w:sz w:val="18"/>
              </w:rPr>
            </w:pPr>
            <w:r>
              <w:rPr>
                <w:sz w:val="18"/>
              </w:rPr>
              <w:t>功能</w:t>
            </w:r>
          </w:p>
        </w:tc>
        <w:tc>
          <w:tcPr>
            <w:tcW w:w="1551" w:type="dxa"/>
            <w:vMerge w:val="continue"/>
            <w:tcBorders>
              <w:top w:val="nil"/>
            </w:tcBorders>
          </w:tcPr>
          <w:p w14:paraId="3BE905D5">
            <w:pPr>
              <w:rPr>
                <w:sz w:val="2"/>
                <w:szCs w:val="2"/>
              </w:rPr>
            </w:pPr>
          </w:p>
        </w:tc>
        <w:tc>
          <w:tcPr>
            <w:tcW w:w="2263" w:type="dxa"/>
          </w:tcPr>
          <w:p w14:paraId="082AF0A0">
            <w:pPr>
              <w:pStyle w:val="8"/>
              <w:spacing w:line="218" w:lineRule="exact"/>
              <w:ind w:left="107"/>
              <w:rPr>
                <w:sz w:val="18"/>
              </w:rPr>
            </w:pPr>
            <w:r>
              <w:rPr>
                <w:sz w:val="18"/>
              </w:rPr>
              <w:t>*远程连接服务</w:t>
            </w:r>
          </w:p>
        </w:tc>
        <w:tc>
          <w:tcPr>
            <w:tcW w:w="5387" w:type="dxa"/>
          </w:tcPr>
          <w:p w14:paraId="25802327">
            <w:pPr>
              <w:pStyle w:val="8"/>
              <w:spacing w:line="218" w:lineRule="exact"/>
              <w:ind w:left="108"/>
              <w:rPr>
                <w:sz w:val="18"/>
              </w:rPr>
            </w:pPr>
            <w:r>
              <w:rPr>
                <w:sz w:val="18"/>
              </w:rPr>
              <w:t>操作系统支持RPC、rsync、SSH 等远程</w:t>
            </w:r>
          </w:p>
        </w:tc>
      </w:tr>
    </w:tbl>
    <w:p w14:paraId="2364EBE5">
      <w:pPr>
        <w:spacing w:after="0" w:line="218" w:lineRule="exact"/>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752"/>
        <w:gridCol w:w="1539"/>
        <w:gridCol w:w="2287"/>
        <w:gridCol w:w="5375"/>
      </w:tblGrid>
      <w:tr w14:paraId="204BC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1AF472F2">
            <w:pPr>
              <w:pStyle w:val="8"/>
              <w:spacing w:before="129"/>
              <w:ind w:left="101" w:right="92"/>
              <w:jc w:val="center"/>
              <w:rPr>
                <w:b/>
                <w:sz w:val="18"/>
              </w:rPr>
            </w:pPr>
            <w:r>
              <w:rPr>
                <w:b/>
                <w:sz w:val="18"/>
              </w:rPr>
              <w:t>序号</w:t>
            </w:r>
          </w:p>
        </w:tc>
        <w:tc>
          <w:tcPr>
            <w:tcW w:w="752" w:type="dxa"/>
          </w:tcPr>
          <w:p w14:paraId="104F1AE8">
            <w:pPr>
              <w:pStyle w:val="8"/>
              <w:spacing w:before="129"/>
              <w:ind w:left="175" w:right="165"/>
              <w:jc w:val="center"/>
              <w:rPr>
                <w:b/>
                <w:sz w:val="18"/>
              </w:rPr>
            </w:pPr>
            <w:r>
              <w:rPr>
                <w:b/>
                <w:sz w:val="18"/>
              </w:rPr>
              <w:t>分类</w:t>
            </w:r>
          </w:p>
        </w:tc>
        <w:tc>
          <w:tcPr>
            <w:tcW w:w="1539" w:type="dxa"/>
          </w:tcPr>
          <w:p w14:paraId="224F3CB6">
            <w:pPr>
              <w:pStyle w:val="8"/>
              <w:spacing w:before="129"/>
              <w:ind w:left="356"/>
              <w:rPr>
                <w:b/>
                <w:sz w:val="18"/>
              </w:rPr>
            </w:pPr>
            <w:r>
              <w:rPr>
                <w:b/>
                <w:sz w:val="18"/>
              </w:rPr>
              <w:t>一级指标</w:t>
            </w:r>
          </w:p>
        </w:tc>
        <w:tc>
          <w:tcPr>
            <w:tcW w:w="2287" w:type="dxa"/>
          </w:tcPr>
          <w:p w14:paraId="35FFE970">
            <w:pPr>
              <w:pStyle w:val="8"/>
              <w:spacing w:before="129"/>
              <w:ind w:left="409"/>
              <w:rPr>
                <w:b/>
                <w:sz w:val="18"/>
              </w:rPr>
            </w:pPr>
            <w:r>
              <w:rPr>
                <w:b/>
                <w:sz w:val="18"/>
              </w:rPr>
              <w:t>二级指标</w:t>
            </w:r>
          </w:p>
        </w:tc>
        <w:tc>
          <w:tcPr>
            <w:tcW w:w="5375" w:type="dxa"/>
          </w:tcPr>
          <w:p w14:paraId="54F6F9F4">
            <w:pPr>
              <w:pStyle w:val="8"/>
              <w:spacing w:before="129"/>
              <w:ind w:left="1252" w:right="1239"/>
              <w:jc w:val="center"/>
              <w:rPr>
                <w:b/>
                <w:sz w:val="18"/>
              </w:rPr>
            </w:pPr>
            <w:r>
              <w:rPr>
                <w:b/>
                <w:sz w:val="18"/>
              </w:rPr>
              <w:t>指标要求</w:t>
            </w:r>
          </w:p>
        </w:tc>
      </w:tr>
      <w:tr w14:paraId="31BF4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605" w:type="dxa"/>
          </w:tcPr>
          <w:p w14:paraId="5FFAE584">
            <w:pPr>
              <w:pStyle w:val="8"/>
              <w:rPr>
                <w:rFonts w:ascii="Times New Roman"/>
                <w:sz w:val="16"/>
              </w:rPr>
            </w:pPr>
          </w:p>
        </w:tc>
        <w:tc>
          <w:tcPr>
            <w:tcW w:w="752" w:type="dxa"/>
          </w:tcPr>
          <w:p w14:paraId="03927EE3">
            <w:pPr>
              <w:pStyle w:val="8"/>
              <w:spacing w:line="213" w:lineRule="exact"/>
              <w:ind w:left="175" w:right="165"/>
              <w:jc w:val="center"/>
              <w:rPr>
                <w:sz w:val="18"/>
              </w:rPr>
            </w:pPr>
            <w:r>
              <w:rPr>
                <w:sz w:val="18"/>
              </w:rPr>
              <w:t>要求</w:t>
            </w:r>
          </w:p>
        </w:tc>
        <w:tc>
          <w:tcPr>
            <w:tcW w:w="1539" w:type="dxa"/>
            <w:vMerge w:val="restart"/>
          </w:tcPr>
          <w:p w14:paraId="2D0FF6AA">
            <w:pPr>
              <w:pStyle w:val="8"/>
              <w:rPr>
                <w:rFonts w:ascii="Times New Roman"/>
                <w:sz w:val="18"/>
              </w:rPr>
            </w:pPr>
          </w:p>
        </w:tc>
        <w:tc>
          <w:tcPr>
            <w:tcW w:w="2287" w:type="dxa"/>
          </w:tcPr>
          <w:p w14:paraId="13D72458">
            <w:pPr>
              <w:pStyle w:val="8"/>
              <w:rPr>
                <w:rFonts w:ascii="Times New Roman"/>
                <w:sz w:val="16"/>
              </w:rPr>
            </w:pPr>
          </w:p>
        </w:tc>
        <w:tc>
          <w:tcPr>
            <w:tcW w:w="5375" w:type="dxa"/>
          </w:tcPr>
          <w:p w14:paraId="1D1CE444">
            <w:pPr>
              <w:pStyle w:val="8"/>
              <w:spacing w:line="213" w:lineRule="exact"/>
              <w:ind w:left="108"/>
              <w:rPr>
                <w:sz w:val="18"/>
              </w:rPr>
            </w:pPr>
            <w:r>
              <w:rPr>
                <w:sz w:val="18"/>
              </w:rPr>
              <w:t>服务</w:t>
            </w:r>
          </w:p>
        </w:tc>
      </w:tr>
      <w:tr w14:paraId="4E924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43DC6727">
            <w:pPr>
              <w:pStyle w:val="8"/>
              <w:spacing w:before="131"/>
              <w:ind w:left="97" w:right="92"/>
              <w:jc w:val="center"/>
              <w:rPr>
                <w:sz w:val="18"/>
              </w:rPr>
            </w:pPr>
            <w:r>
              <w:rPr>
                <w:sz w:val="18"/>
              </w:rPr>
              <w:t>59</w:t>
            </w:r>
          </w:p>
        </w:tc>
        <w:tc>
          <w:tcPr>
            <w:tcW w:w="752" w:type="dxa"/>
          </w:tcPr>
          <w:p w14:paraId="1D4DCBAA">
            <w:pPr>
              <w:pStyle w:val="8"/>
              <w:spacing w:line="240" w:lineRule="atLeast"/>
              <w:ind w:left="196" w:right="183"/>
              <w:rPr>
                <w:sz w:val="18"/>
              </w:rPr>
            </w:pPr>
            <w:r>
              <w:rPr>
                <w:sz w:val="18"/>
              </w:rPr>
              <w:t>功能要求</w:t>
            </w:r>
          </w:p>
        </w:tc>
        <w:tc>
          <w:tcPr>
            <w:tcW w:w="1539" w:type="dxa"/>
            <w:vMerge w:val="continue"/>
            <w:tcBorders>
              <w:top w:val="nil"/>
            </w:tcBorders>
          </w:tcPr>
          <w:p w14:paraId="419B44A9">
            <w:pPr>
              <w:rPr>
                <w:sz w:val="2"/>
                <w:szCs w:val="2"/>
              </w:rPr>
            </w:pPr>
          </w:p>
        </w:tc>
        <w:tc>
          <w:tcPr>
            <w:tcW w:w="2287" w:type="dxa"/>
          </w:tcPr>
          <w:p w14:paraId="3E8094B8">
            <w:pPr>
              <w:pStyle w:val="8"/>
              <w:spacing w:before="131"/>
              <w:ind w:left="107"/>
              <w:rPr>
                <w:sz w:val="18"/>
              </w:rPr>
            </w:pPr>
            <w:r>
              <w:rPr>
                <w:sz w:val="18"/>
              </w:rPr>
              <w:t>*邮件服务</w:t>
            </w:r>
          </w:p>
        </w:tc>
        <w:tc>
          <w:tcPr>
            <w:tcW w:w="5375" w:type="dxa"/>
          </w:tcPr>
          <w:p w14:paraId="5D46A12B">
            <w:pPr>
              <w:pStyle w:val="8"/>
              <w:spacing w:before="4"/>
              <w:ind w:left="108"/>
              <w:rPr>
                <w:sz w:val="18"/>
              </w:rPr>
            </w:pPr>
            <w:r>
              <w:rPr>
                <w:sz w:val="18"/>
              </w:rPr>
              <w:t>操作系统支持基于SMTP、POP3、IMAP</w:t>
            </w:r>
          </w:p>
          <w:p w14:paraId="00A41B73">
            <w:pPr>
              <w:pStyle w:val="8"/>
              <w:spacing w:before="4" w:line="221" w:lineRule="exact"/>
              <w:ind w:left="108"/>
              <w:rPr>
                <w:sz w:val="18"/>
              </w:rPr>
            </w:pPr>
            <w:r>
              <w:rPr>
                <w:sz w:val="18"/>
              </w:rPr>
              <w:t>等的邮件服务</w:t>
            </w:r>
          </w:p>
        </w:tc>
      </w:tr>
      <w:tr w14:paraId="25A1E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3F6E2FA8">
            <w:pPr>
              <w:pStyle w:val="8"/>
              <w:spacing w:before="130"/>
              <w:ind w:left="97" w:right="92"/>
              <w:jc w:val="center"/>
              <w:rPr>
                <w:sz w:val="18"/>
              </w:rPr>
            </w:pPr>
            <w:r>
              <w:rPr>
                <w:sz w:val="18"/>
              </w:rPr>
              <w:t>60</w:t>
            </w:r>
          </w:p>
        </w:tc>
        <w:tc>
          <w:tcPr>
            <w:tcW w:w="752" w:type="dxa"/>
          </w:tcPr>
          <w:p w14:paraId="60630096">
            <w:pPr>
              <w:pStyle w:val="8"/>
              <w:spacing w:line="240" w:lineRule="atLeast"/>
              <w:ind w:left="196" w:right="183"/>
              <w:rPr>
                <w:sz w:val="18"/>
              </w:rPr>
            </w:pPr>
            <w:r>
              <w:rPr>
                <w:sz w:val="18"/>
              </w:rPr>
              <w:t>功能要求</w:t>
            </w:r>
          </w:p>
        </w:tc>
        <w:tc>
          <w:tcPr>
            <w:tcW w:w="1539" w:type="dxa"/>
            <w:vMerge w:val="continue"/>
            <w:tcBorders>
              <w:top w:val="nil"/>
            </w:tcBorders>
          </w:tcPr>
          <w:p w14:paraId="5D4C2FE2">
            <w:pPr>
              <w:rPr>
                <w:sz w:val="2"/>
                <w:szCs w:val="2"/>
              </w:rPr>
            </w:pPr>
          </w:p>
        </w:tc>
        <w:tc>
          <w:tcPr>
            <w:tcW w:w="2287" w:type="dxa"/>
          </w:tcPr>
          <w:p w14:paraId="769D25E8">
            <w:pPr>
              <w:pStyle w:val="8"/>
              <w:spacing w:before="130"/>
              <w:ind w:left="107"/>
              <w:rPr>
                <w:sz w:val="18"/>
              </w:rPr>
            </w:pPr>
            <w:r>
              <w:rPr>
                <w:sz w:val="18"/>
              </w:rPr>
              <w:t>*身份鉴别服务</w:t>
            </w:r>
          </w:p>
        </w:tc>
        <w:tc>
          <w:tcPr>
            <w:tcW w:w="5375" w:type="dxa"/>
          </w:tcPr>
          <w:p w14:paraId="267C6A44">
            <w:pPr>
              <w:pStyle w:val="8"/>
              <w:spacing w:line="230" w:lineRule="atLeast"/>
              <w:ind w:left="108" w:right="263"/>
              <w:rPr>
                <w:sz w:val="18"/>
              </w:rPr>
            </w:pPr>
            <w:r>
              <w:rPr>
                <w:sz w:val="18"/>
              </w:rPr>
              <w:t>操作系统支持基于轻量级目录访问协议的统一身份鉴别服务</w:t>
            </w:r>
          </w:p>
        </w:tc>
      </w:tr>
      <w:tr w14:paraId="4AB6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6CD118C4">
            <w:pPr>
              <w:pStyle w:val="8"/>
              <w:spacing w:before="130"/>
              <w:ind w:left="97" w:right="92"/>
              <w:jc w:val="center"/>
              <w:rPr>
                <w:sz w:val="18"/>
              </w:rPr>
            </w:pPr>
            <w:r>
              <w:rPr>
                <w:sz w:val="18"/>
              </w:rPr>
              <w:t>61</w:t>
            </w:r>
          </w:p>
        </w:tc>
        <w:tc>
          <w:tcPr>
            <w:tcW w:w="752" w:type="dxa"/>
          </w:tcPr>
          <w:p w14:paraId="3F8BA390">
            <w:pPr>
              <w:pStyle w:val="8"/>
              <w:spacing w:line="240" w:lineRule="atLeast"/>
              <w:ind w:left="196" w:right="183"/>
              <w:rPr>
                <w:sz w:val="18"/>
              </w:rPr>
            </w:pPr>
            <w:r>
              <w:rPr>
                <w:sz w:val="18"/>
              </w:rPr>
              <w:t>功能要求</w:t>
            </w:r>
          </w:p>
        </w:tc>
        <w:tc>
          <w:tcPr>
            <w:tcW w:w="1539" w:type="dxa"/>
            <w:vMerge w:val="continue"/>
            <w:tcBorders>
              <w:top w:val="nil"/>
            </w:tcBorders>
          </w:tcPr>
          <w:p w14:paraId="74BD8530">
            <w:pPr>
              <w:rPr>
                <w:sz w:val="2"/>
                <w:szCs w:val="2"/>
              </w:rPr>
            </w:pPr>
          </w:p>
        </w:tc>
        <w:tc>
          <w:tcPr>
            <w:tcW w:w="2287" w:type="dxa"/>
            <w:vMerge w:val="restart"/>
          </w:tcPr>
          <w:p w14:paraId="080D9597">
            <w:pPr>
              <w:pStyle w:val="8"/>
              <w:rPr>
                <w:rFonts w:ascii="宋体"/>
                <w:sz w:val="18"/>
              </w:rPr>
            </w:pPr>
          </w:p>
          <w:p w14:paraId="2292A0DE">
            <w:pPr>
              <w:pStyle w:val="8"/>
              <w:rPr>
                <w:rFonts w:ascii="宋体"/>
                <w:sz w:val="21"/>
              </w:rPr>
            </w:pPr>
          </w:p>
          <w:p w14:paraId="6398BCA9">
            <w:pPr>
              <w:pStyle w:val="8"/>
              <w:spacing w:line="249" w:lineRule="auto"/>
              <w:ind w:left="107" w:right="249"/>
              <w:rPr>
                <w:sz w:val="18"/>
              </w:rPr>
            </w:pPr>
            <w:r>
              <w:rPr>
                <w:sz w:val="18"/>
              </w:rPr>
              <w:t>*数据存储和查询服务</w:t>
            </w:r>
          </w:p>
        </w:tc>
        <w:tc>
          <w:tcPr>
            <w:tcW w:w="5375" w:type="dxa"/>
          </w:tcPr>
          <w:p w14:paraId="75BCCBEA">
            <w:pPr>
              <w:pStyle w:val="8"/>
              <w:spacing w:line="230" w:lineRule="atLeast"/>
              <w:ind w:left="108" w:right="263"/>
              <w:rPr>
                <w:sz w:val="18"/>
              </w:rPr>
            </w:pPr>
            <w:r>
              <w:rPr>
                <w:sz w:val="18"/>
              </w:rPr>
              <w:t>操作系统支持结构化和非结构化格式数据的存储和查询服务</w:t>
            </w:r>
          </w:p>
        </w:tc>
      </w:tr>
      <w:tr w14:paraId="1F751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675AD9D0">
            <w:pPr>
              <w:pStyle w:val="8"/>
              <w:spacing w:before="130"/>
              <w:ind w:left="97" w:right="92"/>
              <w:jc w:val="center"/>
              <w:rPr>
                <w:sz w:val="18"/>
              </w:rPr>
            </w:pPr>
            <w:r>
              <w:rPr>
                <w:sz w:val="18"/>
              </w:rPr>
              <w:t>62</w:t>
            </w:r>
          </w:p>
        </w:tc>
        <w:tc>
          <w:tcPr>
            <w:tcW w:w="752" w:type="dxa"/>
          </w:tcPr>
          <w:p w14:paraId="413DB2D4">
            <w:pPr>
              <w:pStyle w:val="8"/>
              <w:spacing w:line="240" w:lineRule="atLeast"/>
              <w:ind w:left="196" w:right="183"/>
              <w:rPr>
                <w:sz w:val="18"/>
              </w:rPr>
            </w:pPr>
            <w:r>
              <w:rPr>
                <w:sz w:val="18"/>
              </w:rPr>
              <w:t>功能要求</w:t>
            </w:r>
          </w:p>
        </w:tc>
        <w:tc>
          <w:tcPr>
            <w:tcW w:w="1539" w:type="dxa"/>
            <w:vMerge w:val="continue"/>
            <w:tcBorders>
              <w:top w:val="nil"/>
            </w:tcBorders>
          </w:tcPr>
          <w:p w14:paraId="28498A9C">
            <w:pPr>
              <w:rPr>
                <w:sz w:val="2"/>
                <w:szCs w:val="2"/>
              </w:rPr>
            </w:pPr>
          </w:p>
        </w:tc>
        <w:tc>
          <w:tcPr>
            <w:tcW w:w="2287" w:type="dxa"/>
            <w:vMerge w:val="continue"/>
            <w:tcBorders>
              <w:top w:val="nil"/>
            </w:tcBorders>
          </w:tcPr>
          <w:p w14:paraId="4C75EEE7">
            <w:pPr>
              <w:rPr>
                <w:sz w:val="2"/>
                <w:szCs w:val="2"/>
              </w:rPr>
            </w:pPr>
          </w:p>
        </w:tc>
        <w:tc>
          <w:tcPr>
            <w:tcW w:w="5375" w:type="dxa"/>
          </w:tcPr>
          <w:p w14:paraId="7C734CBA">
            <w:pPr>
              <w:pStyle w:val="8"/>
              <w:spacing w:line="230" w:lineRule="atLeast"/>
              <w:ind w:left="108" w:right="50"/>
              <w:rPr>
                <w:sz w:val="18"/>
              </w:rPr>
            </w:pPr>
            <w:r>
              <w:rPr>
                <w:sz w:val="18"/>
              </w:rPr>
              <w:t>操作系统支持块、文件、对象等类型的数据存储服务</w:t>
            </w:r>
          </w:p>
        </w:tc>
      </w:tr>
      <w:tr w14:paraId="3DE43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15F05302">
            <w:pPr>
              <w:pStyle w:val="8"/>
              <w:spacing w:before="129"/>
              <w:ind w:left="97" w:right="92"/>
              <w:jc w:val="center"/>
              <w:rPr>
                <w:sz w:val="18"/>
              </w:rPr>
            </w:pPr>
            <w:r>
              <w:rPr>
                <w:sz w:val="18"/>
              </w:rPr>
              <w:t>63</w:t>
            </w:r>
          </w:p>
        </w:tc>
        <w:tc>
          <w:tcPr>
            <w:tcW w:w="752" w:type="dxa"/>
          </w:tcPr>
          <w:p w14:paraId="788F42BE">
            <w:pPr>
              <w:pStyle w:val="8"/>
              <w:spacing w:line="240" w:lineRule="atLeast"/>
              <w:ind w:left="196" w:right="183"/>
              <w:rPr>
                <w:sz w:val="18"/>
              </w:rPr>
            </w:pPr>
            <w:r>
              <w:rPr>
                <w:sz w:val="18"/>
              </w:rPr>
              <w:t>功能要求</w:t>
            </w:r>
          </w:p>
        </w:tc>
        <w:tc>
          <w:tcPr>
            <w:tcW w:w="1539" w:type="dxa"/>
            <w:vMerge w:val="continue"/>
            <w:tcBorders>
              <w:top w:val="nil"/>
            </w:tcBorders>
          </w:tcPr>
          <w:p w14:paraId="7DAEB694">
            <w:pPr>
              <w:rPr>
                <w:sz w:val="2"/>
                <w:szCs w:val="2"/>
              </w:rPr>
            </w:pPr>
          </w:p>
        </w:tc>
        <w:tc>
          <w:tcPr>
            <w:tcW w:w="2287" w:type="dxa"/>
            <w:vMerge w:val="continue"/>
            <w:tcBorders>
              <w:top w:val="nil"/>
            </w:tcBorders>
          </w:tcPr>
          <w:p w14:paraId="6E376AF3">
            <w:pPr>
              <w:rPr>
                <w:sz w:val="2"/>
                <w:szCs w:val="2"/>
              </w:rPr>
            </w:pPr>
          </w:p>
        </w:tc>
        <w:tc>
          <w:tcPr>
            <w:tcW w:w="5375" w:type="dxa"/>
          </w:tcPr>
          <w:p w14:paraId="135E1EC1">
            <w:pPr>
              <w:pStyle w:val="8"/>
              <w:spacing w:line="230" w:lineRule="atLeast"/>
              <w:ind w:left="108" w:right="50"/>
              <w:rPr>
                <w:sz w:val="18"/>
              </w:rPr>
            </w:pPr>
            <w:r>
              <w:rPr>
                <w:sz w:val="18"/>
              </w:rPr>
              <w:t>操作系统支持SQL、NoSQL、键值等类型的数据库</w:t>
            </w:r>
          </w:p>
        </w:tc>
      </w:tr>
      <w:tr w14:paraId="17EC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23054E08">
            <w:pPr>
              <w:pStyle w:val="8"/>
              <w:spacing w:before="129"/>
              <w:ind w:left="97" w:right="92"/>
              <w:jc w:val="center"/>
              <w:rPr>
                <w:sz w:val="18"/>
              </w:rPr>
            </w:pPr>
            <w:r>
              <w:rPr>
                <w:sz w:val="18"/>
              </w:rPr>
              <w:t>64</w:t>
            </w:r>
          </w:p>
        </w:tc>
        <w:tc>
          <w:tcPr>
            <w:tcW w:w="752" w:type="dxa"/>
          </w:tcPr>
          <w:p w14:paraId="047FD003">
            <w:pPr>
              <w:pStyle w:val="8"/>
              <w:spacing w:line="240" w:lineRule="atLeast"/>
              <w:ind w:left="196" w:right="183"/>
              <w:rPr>
                <w:sz w:val="18"/>
              </w:rPr>
            </w:pPr>
            <w:r>
              <w:rPr>
                <w:sz w:val="18"/>
              </w:rPr>
              <w:t>功能要求</w:t>
            </w:r>
          </w:p>
        </w:tc>
        <w:tc>
          <w:tcPr>
            <w:tcW w:w="1539" w:type="dxa"/>
            <w:vMerge w:val="continue"/>
            <w:tcBorders>
              <w:top w:val="nil"/>
            </w:tcBorders>
          </w:tcPr>
          <w:p w14:paraId="07FEFBDA">
            <w:pPr>
              <w:rPr>
                <w:sz w:val="2"/>
                <w:szCs w:val="2"/>
              </w:rPr>
            </w:pPr>
          </w:p>
        </w:tc>
        <w:tc>
          <w:tcPr>
            <w:tcW w:w="2287" w:type="dxa"/>
          </w:tcPr>
          <w:p w14:paraId="5AC5ABF9">
            <w:pPr>
              <w:pStyle w:val="8"/>
              <w:spacing w:before="129"/>
              <w:ind w:left="107"/>
              <w:rPr>
                <w:sz w:val="18"/>
              </w:rPr>
            </w:pPr>
            <w:r>
              <w:rPr>
                <w:sz w:val="18"/>
              </w:rPr>
              <w:t>*存储服务</w:t>
            </w:r>
          </w:p>
        </w:tc>
        <w:tc>
          <w:tcPr>
            <w:tcW w:w="5375" w:type="dxa"/>
          </w:tcPr>
          <w:p w14:paraId="3ED04E54">
            <w:pPr>
              <w:pStyle w:val="8"/>
              <w:spacing w:line="230" w:lineRule="atLeast"/>
              <w:ind w:left="108" w:right="263"/>
              <w:rPr>
                <w:sz w:val="18"/>
              </w:rPr>
            </w:pPr>
            <w:r>
              <w:rPr>
                <w:sz w:val="18"/>
              </w:rPr>
              <w:t>操作系统支持多种传输速率和存储协议的SAN 和NAS 存储</w:t>
            </w:r>
          </w:p>
        </w:tc>
      </w:tr>
      <w:tr w14:paraId="5968F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0AAC598E">
            <w:pPr>
              <w:pStyle w:val="8"/>
              <w:spacing w:before="131"/>
              <w:ind w:left="97" w:right="92"/>
              <w:jc w:val="center"/>
              <w:rPr>
                <w:sz w:val="18"/>
              </w:rPr>
            </w:pPr>
            <w:r>
              <w:rPr>
                <w:sz w:val="18"/>
              </w:rPr>
              <w:t>65</w:t>
            </w:r>
          </w:p>
        </w:tc>
        <w:tc>
          <w:tcPr>
            <w:tcW w:w="752" w:type="dxa"/>
          </w:tcPr>
          <w:p w14:paraId="75C1D9FA">
            <w:pPr>
              <w:pStyle w:val="8"/>
              <w:spacing w:line="240" w:lineRule="atLeast"/>
              <w:ind w:left="196" w:right="183"/>
              <w:rPr>
                <w:sz w:val="18"/>
              </w:rPr>
            </w:pPr>
            <w:r>
              <w:rPr>
                <w:sz w:val="18"/>
              </w:rPr>
              <w:t>功能要求</w:t>
            </w:r>
          </w:p>
        </w:tc>
        <w:tc>
          <w:tcPr>
            <w:tcW w:w="1539" w:type="dxa"/>
            <w:vMerge w:val="continue"/>
            <w:tcBorders>
              <w:top w:val="nil"/>
            </w:tcBorders>
          </w:tcPr>
          <w:p w14:paraId="2EE8A16D">
            <w:pPr>
              <w:rPr>
                <w:sz w:val="2"/>
                <w:szCs w:val="2"/>
              </w:rPr>
            </w:pPr>
          </w:p>
        </w:tc>
        <w:tc>
          <w:tcPr>
            <w:tcW w:w="2287" w:type="dxa"/>
            <w:vMerge w:val="restart"/>
          </w:tcPr>
          <w:p w14:paraId="6EF6C8AA">
            <w:pPr>
              <w:pStyle w:val="8"/>
              <w:rPr>
                <w:rFonts w:ascii="宋体"/>
                <w:sz w:val="18"/>
              </w:rPr>
            </w:pPr>
          </w:p>
          <w:p w14:paraId="685924C6">
            <w:pPr>
              <w:pStyle w:val="8"/>
              <w:rPr>
                <w:rFonts w:ascii="宋体"/>
                <w:sz w:val="18"/>
              </w:rPr>
            </w:pPr>
          </w:p>
          <w:p w14:paraId="49D19CC0">
            <w:pPr>
              <w:pStyle w:val="8"/>
              <w:rPr>
                <w:rFonts w:ascii="宋体"/>
                <w:sz w:val="21"/>
              </w:rPr>
            </w:pPr>
          </w:p>
          <w:p w14:paraId="6514B383">
            <w:pPr>
              <w:pStyle w:val="8"/>
              <w:spacing w:before="1"/>
              <w:ind w:left="107"/>
              <w:rPr>
                <w:sz w:val="18"/>
              </w:rPr>
            </w:pPr>
            <w:r>
              <w:rPr>
                <w:sz w:val="18"/>
              </w:rPr>
              <w:t>*集群支持</w:t>
            </w:r>
          </w:p>
        </w:tc>
        <w:tc>
          <w:tcPr>
            <w:tcW w:w="5375" w:type="dxa"/>
          </w:tcPr>
          <w:p w14:paraId="3CA074EB">
            <w:pPr>
              <w:pStyle w:val="8"/>
              <w:spacing w:before="4"/>
              <w:ind w:left="108"/>
              <w:rPr>
                <w:sz w:val="18"/>
              </w:rPr>
            </w:pPr>
            <w:r>
              <w:rPr>
                <w:sz w:val="18"/>
              </w:rPr>
              <w:t>操作系统支持服务基于主备机制的分</w:t>
            </w:r>
          </w:p>
          <w:p w14:paraId="10C13B53">
            <w:pPr>
              <w:pStyle w:val="8"/>
              <w:spacing w:before="4" w:line="221" w:lineRule="exact"/>
              <w:ind w:left="108"/>
              <w:rPr>
                <w:sz w:val="18"/>
              </w:rPr>
            </w:pPr>
            <w:r>
              <w:rPr>
                <w:sz w:val="18"/>
              </w:rPr>
              <w:t>布式集群、高可用集群的部署模式</w:t>
            </w:r>
          </w:p>
        </w:tc>
      </w:tr>
      <w:tr w14:paraId="42D65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7D2283F5">
            <w:pPr>
              <w:pStyle w:val="8"/>
              <w:spacing w:before="10"/>
              <w:rPr>
                <w:rFonts w:ascii="宋体"/>
                <w:sz w:val="18"/>
              </w:rPr>
            </w:pPr>
          </w:p>
          <w:p w14:paraId="1CD03380">
            <w:pPr>
              <w:pStyle w:val="8"/>
              <w:ind w:left="97" w:right="92"/>
              <w:jc w:val="center"/>
              <w:rPr>
                <w:sz w:val="18"/>
              </w:rPr>
            </w:pPr>
            <w:r>
              <w:rPr>
                <w:sz w:val="18"/>
              </w:rPr>
              <w:t>66</w:t>
            </w:r>
          </w:p>
        </w:tc>
        <w:tc>
          <w:tcPr>
            <w:tcW w:w="752" w:type="dxa"/>
          </w:tcPr>
          <w:p w14:paraId="1CF9F9FB">
            <w:pPr>
              <w:pStyle w:val="8"/>
              <w:spacing w:before="121" w:line="249" w:lineRule="auto"/>
              <w:ind w:left="196" w:right="183"/>
              <w:rPr>
                <w:sz w:val="18"/>
              </w:rPr>
            </w:pPr>
            <w:r>
              <w:rPr>
                <w:sz w:val="18"/>
              </w:rPr>
              <w:t>功能要求</w:t>
            </w:r>
          </w:p>
        </w:tc>
        <w:tc>
          <w:tcPr>
            <w:tcW w:w="1539" w:type="dxa"/>
            <w:vMerge w:val="continue"/>
            <w:tcBorders>
              <w:top w:val="nil"/>
            </w:tcBorders>
          </w:tcPr>
          <w:p w14:paraId="19394D23">
            <w:pPr>
              <w:rPr>
                <w:sz w:val="2"/>
                <w:szCs w:val="2"/>
              </w:rPr>
            </w:pPr>
          </w:p>
        </w:tc>
        <w:tc>
          <w:tcPr>
            <w:tcW w:w="2287" w:type="dxa"/>
            <w:vMerge w:val="continue"/>
            <w:tcBorders>
              <w:top w:val="nil"/>
            </w:tcBorders>
          </w:tcPr>
          <w:p w14:paraId="0F2830B7">
            <w:pPr>
              <w:rPr>
                <w:sz w:val="2"/>
                <w:szCs w:val="2"/>
              </w:rPr>
            </w:pPr>
          </w:p>
        </w:tc>
        <w:tc>
          <w:tcPr>
            <w:tcW w:w="5375" w:type="dxa"/>
          </w:tcPr>
          <w:p w14:paraId="12F3D8C8">
            <w:pPr>
              <w:pStyle w:val="8"/>
              <w:spacing w:line="229" w:lineRule="exact"/>
              <w:ind w:left="108"/>
              <w:rPr>
                <w:sz w:val="18"/>
              </w:rPr>
            </w:pPr>
            <w:r>
              <w:rPr>
                <w:sz w:val="18"/>
              </w:rPr>
              <w:t>操作系统支持服务基于分布式通信协</w:t>
            </w:r>
          </w:p>
          <w:p w14:paraId="633B7CBC">
            <w:pPr>
              <w:pStyle w:val="8"/>
              <w:spacing w:line="230" w:lineRule="atLeast"/>
              <w:ind w:left="108" w:right="50"/>
              <w:rPr>
                <w:sz w:val="18"/>
              </w:rPr>
            </w:pPr>
            <w:r>
              <w:rPr>
                <w:sz w:val="18"/>
              </w:rPr>
              <w:t>议的分布式集群、高可用集群的部署模式</w:t>
            </w:r>
          </w:p>
        </w:tc>
      </w:tr>
      <w:tr w14:paraId="6E549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7284C6C3">
            <w:pPr>
              <w:pStyle w:val="8"/>
              <w:spacing w:before="130"/>
              <w:ind w:left="97" w:right="92"/>
              <w:jc w:val="center"/>
              <w:rPr>
                <w:sz w:val="18"/>
              </w:rPr>
            </w:pPr>
            <w:r>
              <w:rPr>
                <w:sz w:val="18"/>
              </w:rPr>
              <w:t>67</w:t>
            </w:r>
          </w:p>
        </w:tc>
        <w:tc>
          <w:tcPr>
            <w:tcW w:w="752" w:type="dxa"/>
          </w:tcPr>
          <w:p w14:paraId="7FAEA2E7">
            <w:pPr>
              <w:pStyle w:val="8"/>
              <w:spacing w:line="240" w:lineRule="atLeast"/>
              <w:ind w:left="196" w:right="183"/>
              <w:rPr>
                <w:sz w:val="18"/>
              </w:rPr>
            </w:pPr>
            <w:r>
              <w:rPr>
                <w:sz w:val="18"/>
              </w:rPr>
              <w:t>功能要求</w:t>
            </w:r>
          </w:p>
        </w:tc>
        <w:tc>
          <w:tcPr>
            <w:tcW w:w="1539" w:type="dxa"/>
            <w:vMerge w:val="continue"/>
            <w:tcBorders>
              <w:top w:val="nil"/>
            </w:tcBorders>
          </w:tcPr>
          <w:p w14:paraId="5D88957A">
            <w:pPr>
              <w:rPr>
                <w:sz w:val="2"/>
                <w:szCs w:val="2"/>
              </w:rPr>
            </w:pPr>
          </w:p>
        </w:tc>
        <w:tc>
          <w:tcPr>
            <w:tcW w:w="2287" w:type="dxa"/>
            <w:vMerge w:val="continue"/>
            <w:tcBorders>
              <w:top w:val="nil"/>
            </w:tcBorders>
          </w:tcPr>
          <w:p w14:paraId="6C1A0EEC">
            <w:pPr>
              <w:rPr>
                <w:sz w:val="2"/>
                <w:szCs w:val="2"/>
              </w:rPr>
            </w:pPr>
          </w:p>
        </w:tc>
        <w:tc>
          <w:tcPr>
            <w:tcW w:w="5375" w:type="dxa"/>
          </w:tcPr>
          <w:p w14:paraId="38588ED7">
            <w:pPr>
              <w:pStyle w:val="8"/>
              <w:spacing w:before="3"/>
              <w:ind w:left="108"/>
              <w:rPr>
                <w:sz w:val="18"/>
              </w:rPr>
            </w:pPr>
            <w:r>
              <w:rPr>
                <w:sz w:val="18"/>
              </w:rPr>
              <w:t>操作系统支持基于虚拟路由器冗余协</w:t>
            </w:r>
          </w:p>
          <w:p w14:paraId="29875116">
            <w:pPr>
              <w:pStyle w:val="8"/>
              <w:spacing w:before="4" w:line="222" w:lineRule="exact"/>
              <w:ind w:left="108"/>
              <w:rPr>
                <w:sz w:val="18"/>
              </w:rPr>
            </w:pPr>
            <w:r>
              <w:rPr>
                <w:sz w:val="18"/>
              </w:rPr>
              <w:t>议的高可用集群部署模式</w:t>
            </w:r>
          </w:p>
        </w:tc>
      </w:tr>
      <w:tr w14:paraId="76BF4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5790CDE9">
            <w:pPr>
              <w:pStyle w:val="8"/>
              <w:spacing w:before="129"/>
              <w:ind w:left="97" w:right="92"/>
              <w:jc w:val="center"/>
              <w:rPr>
                <w:sz w:val="18"/>
              </w:rPr>
            </w:pPr>
            <w:r>
              <w:rPr>
                <w:sz w:val="18"/>
              </w:rPr>
              <w:t>68</w:t>
            </w:r>
          </w:p>
        </w:tc>
        <w:tc>
          <w:tcPr>
            <w:tcW w:w="752" w:type="dxa"/>
          </w:tcPr>
          <w:p w14:paraId="632A30FA">
            <w:pPr>
              <w:pStyle w:val="8"/>
              <w:spacing w:line="240" w:lineRule="atLeast"/>
              <w:ind w:left="196" w:right="183"/>
              <w:rPr>
                <w:sz w:val="18"/>
              </w:rPr>
            </w:pPr>
            <w:r>
              <w:rPr>
                <w:sz w:val="18"/>
              </w:rPr>
              <w:t>功能要求</w:t>
            </w:r>
          </w:p>
        </w:tc>
        <w:tc>
          <w:tcPr>
            <w:tcW w:w="1539" w:type="dxa"/>
            <w:vMerge w:val="continue"/>
            <w:tcBorders>
              <w:top w:val="nil"/>
            </w:tcBorders>
          </w:tcPr>
          <w:p w14:paraId="49D6044B">
            <w:pPr>
              <w:rPr>
                <w:sz w:val="2"/>
                <w:szCs w:val="2"/>
              </w:rPr>
            </w:pPr>
          </w:p>
        </w:tc>
        <w:tc>
          <w:tcPr>
            <w:tcW w:w="2287" w:type="dxa"/>
          </w:tcPr>
          <w:p w14:paraId="44590DCF">
            <w:pPr>
              <w:pStyle w:val="8"/>
              <w:spacing w:before="129"/>
              <w:ind w:left="107"/>
              <w:rPr>
                <w:sz w:val="18"/>
              </w:rPr>
            </w:pPr>
            <w:r>
              <w:rPr>
                <w:sz w:val="18"/>
              </w:rPr>
              <w:t>*分布式服务</w:t>
            </w:r>
          </w:p>
        </w:tc>
        <w:tc>
          <w:tcPr>
            <w:tcW w:w="5375" w:type="dxa"/>
          </w:tcPr>
          <w:p w14:paraId="7C8FEDD8">
            <w:pPr>
              <w:pStyle w:val="8"/>
              <w:spacing w:line="230" w:lineRule="atLeast"/>
              <w:ind w:left="108" w:right="50"/>
              <w:rPr>
                <w:sz w:val="18"/>
              </w:rPr>
            </w:pPr>
            <w:r>
              <w:rPr>
                <w:sz w:val="18"/>
              </w:rPr>
              <w:t>操作系统支持基于同步、异步请求处理机制的分布式服务</w:t>
            </w:r>
          </w:p>
        </w:tc>
      </w:tr>
      <w:tr w14:paraId="487CF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7329FFA3">
            <w:pPr>
              <w:pStyle w:val="8"/>
              <w:spacing w:before="129"/>
              <w:ind w:left="97" w:right="92"/>
              <w:jc w:val="center"/>
              <w:rPr>
                <w:sz w:val="18"/>
              </w:rPr>
            </w:pPr>
            <w:r>
              <w:rPr>
                <w:sz w:val="18"/>
              </w:rPr>
              <w:t>69</w:t>
            </w:r>
          </w:p>
        </w:tc>
        <w:tc>
          <w:tcPr>
            <w:tcW w:w="752" w:type="dxa"/>
          </w:tcPr>
          <w:p w14:paraId="3C12CCAD">
            <w:pPr>
              <w:pStyle w:val="8"/>
              <w:spacing w:line="240" w:lineRule="atLeast"/>
              <w:ind w:left="196" w:right="183"/>
              <w:rPr>
                <w:sz w:val="18"/>
              </w:rPr>
            </w:pPr>
            <w:r>
              <w:rPr>
                <w:sz w:val="18"/>
              </w:rPr>
              <w:t>功能要求</w:t>
            </w:r>
          </w:p>
        </w:tc>
        <w:tc>
          <w:tcPr>
            <w:tcW w:w="1539" w:type="dxa"/>
            <w:vMerge w:val="continue"/>
            <w:tcBorders>
              <w:top w:val="nil"/>
            </w:tcBorders>
          </w:tcPr>
          <w:p w14:paraId="3F20F568">
            <w:pPr>
              <w:rPr>
                <w:sz w:val="2"/>
                <w:szCs w:val="2"/>
              </w:rPr>
            </w:pPr>
          </w:p>
        </w:tc>
        <w:tc>
          <w:tcPr>
            <w:tcW w:w="2287" w:type="dxa"/>
            <w:vMerge w:val="restart"/>
          </w:tcPr>
          <w:p w14:paraId="1B00E586">
            <w:pPr>
              <w:pStyle w:val="8"/>
              <w:rPr>
                <w:rFonts w:ascii="宋体"/>
                <w:sz w:val="18"/>
              </w:rPr>
            </w:pPr>
          </w:p>
          <w:p w14:paraId="173343D5">
            <w:pPr>
              <w:pStyle w:val="8"/>
              <w:spacing w:before="143"/>
              <w:ind w:left="107"/>
              <w:rPr>
                <w:sz w:val="18"/>
              </w:rPr>
            </w:pPr>
            <w:r>
              <w:rPr>
                <w:sz w:val="18"/>
              </w:rPr>
              <w:t>*负载均衡模式</w:t>
            </w:r>
          </w:p>
        </w:tc>
        <w:tc>
          <w:tcPr>
            <w:tcW w:w="5375" w:type="dxa"/>
          </w:tcPr>
          <w:p w14:paraId="03ADB684">
            <w:pPr>
              <w:pStyle w:val="8"/>
              <w:spacing w:line="230" w:lineRule="atLeast"/>
              <w:ind w:left="108" w:right="95"/>
              <w:rPr>
                <w:sz w:val="18"/>
              </w:rPr>
            </w:pPr>
            <w:r>
              <w:rPr>
                <w:spacing w:val="5"/>
                <w:sz w:val="18"/>
              </w:rPr>
              <w:t>操作系统支持基于</w:t>
            </w:r>
            <w:r>
              <w:rPr>
                <w:sz w:val="18"/>
              </w:rPr>
              <w:t>OSI</w:t>
            </w:r>
            <w:r>
              <w:rPr>
                <w:spacing w:val="-20"/>
                <w:sz w:val="18"/>
              </w:rPr>
              <w:t xml:space="preserve"> 模型的 </w:t>
            </w:r>
            <w:r>
              <w:rPr>
                <w:sz w:val="18"/>
              </w:rPr>
              <w:t>4/7</w:t>
            </w:r>
            <w:r>
              <w:rPr>
                <w:spacing w:val="-21"/>
                <w:sz w:val="18"/>
              </w:rPr>
              <w:t xml:space="preserve"> 层和</w:t>
            </w:r>
            <w:r>
              <w:rPr>
                <w:sz w:val="18"/>
              </w:rPr>
              <w:t>链路层的负载均衡模式</w:t>
            </w:r>
          </w:p>
        </w:tc>
      </w:tr>
      <w:tr w14:paraId="2607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71B9E161">
            <w:pPr>
              <w:pStyle w:val="8"/>
              <w:spacing w:before="129"/>
              <w:ind w:left="97" w:right="92"/>
              <w:jc w:val="center"/>
              <w:rPr>
                <w:sz w:val="18"/>
              </w:rPr>
            </w:pPr>
            <w:r>
              <w:rPr>
                <w:sz w:val="18"/>
              </w:rPr>
              <w:t>70</w:t>
            </w:r>
          </w:p>
        </w:tc>
        <w:tc>
          <w:tcPr>
            <w:tcW w:w="752" w:type="dxa"/>
          </w:tcPr>
          <w:p w14:paraId="46D65E57">
            <w:pPr>
              <w:pStyle w:val="8"/>
              <w:spacing w:before="9"/>
              <w:ind w:left="196"/>
              <w:rPr>
                <w:sz w:val="18"/>
              </w:rPr>
            </w:pPr>
            <w:r>
              <w:rPr>
                <w:sz w:val="18"/>
              </w:rPr>
              <w:t>功能</w:t>
            </w:r>
          </w:p>
          <w:p w14:paraId="7E57FA45">
            <w:pPr>
              <w:pStyle w:val="8"/>
              <w:spacing w:before="9" w:line="211" w:lineRule="exact"/>
              <w:ind w:left="196"/>
              <w:rPr>
                <w:sz w:val="18"/>
              </w:rPr>
            </w:pPr>
            <w:r>
              <w:rPr>
                <w:sz w:val="18"/>
              </w:rPr>
              <w:t>要求</w:t>
            </w:r>
          </w:p>
        </w:tc>
        <w:tc>
          <w:tcPr>
            <w:tcW w:w="1539" w:type="dxa"/>
            <w:vMerge w:val="continue"/>
            <w:tcBorders>
              <w:top w:val="nil"/>
            </w:tcBorders>
          </w:tcPr>
          <w:p w14:paraId="0DD95281">
            <w:pPr>
              <w:rPr>
                <w:sz w:val="2"/>
                <w:szCs w:val="2"/>
              </w:rPr>
            </w:pPr>
          </w:p>
        </w:tc>
        <w:tc>
          <w:tcPr>
            <w:tcW w:w="2287" w:type="dxa"/>
            <w:vMerge w:val="continue"/>
            <w:tcBorders>
              <w:top w:val="nil"/>
            </w:tcBorders>
          </w:tcPr>
          <w:p w14:paraId="5FF055C2">
            <w:pPr>
              <w:rPr>
                <w:sz w:val="2"/>
                <w:szCs w:val="2"/>
              </w:rPr>
            </w:pPr>
          </w:p>
        </w:tc>
        <w:tc>
          <w:tcPr>
            <w:tcW w:w="5375" w:type="dxa"/>
          </w:tcPr>
          <w:p w14:paraId="47EF3FB4">
            <w:pPr>
              <w:pStyle w:val="8"/>
              <w:spacing w:line="230" w:lineRule="atLeast"/>
              <w:ind w:left="108" w:right="263"/>
              <w:rPr>
                <w:sz w:val="18"/>
              </w:rPr>
            </w:pPr>
            <w:r>
              <w:rPr>
                <w:sz w:val="18"/>
              </w:rPr>
              <w:t>操作系统支持基于不同调度算法的负载均衡模式</w:t>
            </w:r>
          </w:p>
        </w:tc>
      </w:tr>
      <w:tr w14:paraId="72A35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05" w:type="dxa"/>
          </w:tcPr>
          <w:p w14:paraId="192FFCC2">
            <w:pPr>
              <w:pStyle w:val="8"/>
              <w:rPr>
                <w:rFonts w:ascii="宋体"/>
                <w:sz w:val="18"/>
              </w:rPr>
            </w:pPr>
          </w:p>
          <w:p w14:paraId="2E207C21">
            <w:pPr>
              <w:pStyle w:val="8"/>
              <w:spacing w:before="123"/>
              <w:ind w:left="97" w:right="92"/>
              <w:jc w:val="center"/>
              <w:rPr>
                <w:sz w:val="18"/>
              </w:rPr>
            </w:pPr>
            <w:r>
              <w:rPr>
                <w:sz w:val="18"/>
              </w:rPr>
              <w:t>71</w:t>
            </w:r>
          </w:p>
        </w:tc>
        <w:tc>
          <w:tcPr>
            <w:tcW w:w="752" w:type="dxa"/>
          </w:tcPr>
          <w:p w14:paraId="2A250763">
            <w:pPr>
              <w:pStyle w:val="8"/>
              <w:spacing w:before="3"/>
              <w:rPr>
                <w:rFonts w:ascii="宋体"/>
                <w:sz w:val="18"/>
              </w:rPr>
            </w:pPr>
          </w:p>
          <w:p w14:paraId="0A15370D">
            <w:pPr>
              <w:pStyle w:val="8"/>
              <w:spacing w:line="249" w:lineRule="auto"/>
              <w:ind w:left="196" w:right="183"/>
              <w:rPr>
                <w:sz w:val="18"/>
              </w:rPr>
            </w:pPr>
            <w:r>
              <w:rPr>
                <w:sz w:val="18"/>
              </w:rPr>
              <w:t>功能要求</w:t>
            </w:r>
          </w:p>
        </w:tc>
        <w:tc>
          <w:tcPr>
            <w:tcW w:w="1539" w:type="dxa"/>
            <w:vMerge w:val="continue"/>
            <w:tcBorders>
              <w:top w:val="nil"/>
            </w:tcBorders>
          </w:tcPr>
          <w:p w14:paraId="7EC92088">
            <w:pPr>
              <w:rPr>
                <w:sz w:val="2"/>
                <w:szCs w:val="2"/>
              </w:rPr>
            </w:pPr>
          </w:p>
        </w:tc>
        <w:tc>
          <w:tcPr>
            <w:tcW w:w="2287" w:type="dxa"/>
          </w:tcPr>
          <w:p w14:paraId="27B9D83B">
            <w:pPr>
              <w:pStyle w:val="8"/>
              <w:rPr>
                <w:rFonts w:ascii="宋体"/>
                <w:sz w:val="18"/>
              </w:rPr>
            </w:pPr>
          </w:p>
          <w:p w14:paraId="5E01B0BD">
            <w:pPr>
              <w:pStyle w:val="8"/>
              <w:spacing w:before="123"/>
              <w:ind w:left="107"/>
              <w:rPr>
                <w:sz w:val="18"/>
              </w:rPr>
            </w:pPr>
            <w:r>
              <w:rPr>
                <w:sz w:val="18"/>
              </w:rPr>
              <w:t>*高可用服务</w:t>
            </w:r>
          </w:p>
        </w:tc>
        <w:tc>
          <w:tcPr>
            <w:tcW w:w="5375" w:type="dxa"/>
          </w:tcPr>
          <w:p w14:paraId="3531E3AB">
            <w:pPr>
              <w:pStyle w:val="8"/>
              <w:spacing w:line="242" w:lineRule="auto"/>
              <w:ind w:left="108" w:right="95"/>
              <w:rPr>
                <w:sz w:val="18"/>
              </w:rPr>
            </w:pPr>
            <w:r>
              <w:rPr>
                <w:spacing w:val="6"/>
                <w:sz w:val="18"/>
              </w:rPr>
              <w:t>操作系统提供对</w:t>
            </w:r>
            <w:r>
              <w:rPr>
                <w:sz w:val="18"/>
              </w:rPr>
              <w:t>HA</w:t>
            </w:r>
            <w:r>
              <w:rPr>
                <w:spacing w:val="-7"/>
                <w:sz w:val="18"/>
              </w:rPr>
              <w:t xml:space="preserve"> 的支持，支持多种</w:t>
            </w:r>
            <w:r>
              <w:rPr>
                <w:spacing w:val="-8"/>
                <w:sz w:val="18"/>
              </w:rPr>
              <w:t>集群配置模式，包括主主模式、主备模</w:t>
            </w:r>
            <w:r>
              <w:rPr>
                <w:sz w:val="18"/>
              </w:rPr>
              <w:t>式、N+1</w:t>
            </w:r>
            <w:r>
              <w:rPr>
                <w:spacing w:val="-19"/>
                <w:sz w:val="18"/>
              </w:rPr>
              <w:t xml:space="preserve"> 模式和 </w:t>
            </w:r>
            <w:r>
              <w:rPr>
                <w:sz w:val="18"/>
              </w:rPr>
              <w:t>N+M</w:t>
            </w:r>
            <w:r>
              <w:rPr>
                <w:spacing w:val="-7"/>
                <w:sz w:val="18"/>
              </w:rPr>
              <w:t xml:space="preserve"> 模式，支持资源及</w:t>
            </w:r>
          </w:p>
          <w:p w14:paraId="34E6295A">
            <w:pPr>
              <w:pStyle w:val="8"/>
              <w:spacing w:line="216" w:lineRule="exact"/>
              <w:ind w:left="108"/>
              <w:rPr>
                <w:sz w:val="18"/>
              </w:rPr>
            </w:pPr>
            <w:r>
              <w:rPr>
                <w:sz w:val="18"/>
              </w:rPr>
              <w:t>节点故障检测</w:t>
            </w:r>
          </w:p>
        </w:tc>
      </w:tr>
      <w:tr w14:paraId="03173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605" w:type="dxa"/>
          </w:tcPr>
          <w:p w14:paraId="405DE5BB">
            <w:pPr>
              <w:pStyle w:val="8"/>
              <w:rPr>
                <w:rFonts w:ascii="宋体"/>
                <w:sz w:val="18"/>
              </w:rPr>
            </w:pPr>
          </w:p>
          <w:p w14:paraId="0B633620">
            <w:pPr>
              <w:pStyle w:val="8"/>
              <w:rPr>
                <w:rFonts w:ascii="宋体"/>
                <w:sz w:val="18"/>
              </w:rPr>
            </w:pPr>
          </w:p>
          <w:p w14:paraId="0CE9E93D">
            <w:pPr>
              <w:pStyle w:val="8"/>
              <w:spacing w:before="127"/>
              <w:ind w:left="97" w:right="92"/>
              <w:jc w:val="center"/>
              <w:rPr>
                <w:sz w:val="18"/>
              </w:rPr>
            </w:pPr>
            <w:r>
              <w:rPr>
                <w:sz w:val="18"/>
              </w:rPr>
              <w:t>72</w:t>
            </w:r>
          </w:p>
        </w:tc>
        <w:tc>
          <w:tcPr>
            <w:tcW w:w="752" w:type="dxa"/>
          </w:tcPr>
          <w:p w14:paraId="7EE19528">
            <w:pPr>
              <w:pStyle w:val="8"/>
              <w:rPr>
                <w:rFonts w:ascii="宋体"/>
                <w:sz w:val="18"/>
              </w:rPr>
            </w:pPr>
          </w:p>
          <w:p w14:paraId="2E244FA5">
            <w:pPr>
              <w:pStyle w:val="8"/>
              <w:spacing w:before="7"/>
              <w:rPr>
                <w:rFonts w:ascii="宋体"/>
                <w:sz w:val="18"/>
              </w:rPr>
            </w:pPr>
          </w:p>
          <w:p w14:paraId="2B036E8F">
            <w:pPr>
              <w:pStyle w:val="8"/>
              <w:spacing w:line="249" w:lineRule="auto"/>
              <w:ind w:left="196" w:right="183"/>
              <w:rPr>
                <w:sz w:val="18"/>
              </w:rPr>
            </w:pPr>
            <w:r>
              <w:rPr>
                <w:sz w:val="18"/>
              </w:rPr>
              <w:t>功能要求</w:t>
            </w:r>
          </w:p>
        </w:tc>
        <w:tc>
          <w:tcPr>
            <w:tcW w:w="1539" w:type="dxa"/>
            <w:vMerge w:val="restart"/>
          </w:tcPr>
          <w:p w14:paraId="664FC771">
            <w:pPr>
              <w:pStyle w:val="8"/>
              <w:rPr>
                <w:rFonts w:ascii="宋体"/>
                <w:sz w:val="18"/>
              </w:rPr>
            </w:pPr>
          </w:p>
          <w:p w14:paraId="71DC79B5">
            <w:pPr>
              <w:pStyle w:val="8"/>
              <w:rPr>
                <w:rFonts w:ascii="宋体"/>
                <w:sz w:val="18"/>
              </w:rPr>
            </w:pPr>
          </w:p>
          <w:p w14:paraId="48FD5E36">
            <w:pPr>
              <w:pStyle w:val="8"/>
              <w:rPr>
                <w:rFonts w:ascii="宋体"/>
                <w:sz w:val="18"/>
              </w:rPr>
            </w:pPr>
          </w:p>
          <w:p w14:paraId="44B076E2">
            <w:pPr>
              <w:pStyle w:val="8"/>
              <w:rPr>
                <w:rFonts w:ascii="宋体"/>
                <w:sz w:val="18"/>
              </w:rPr>
            </w:pPr>
          </w:p>
          <w:p w14:paraId="77EEFA2E">
            <w:pPr>
              <w:pStyle w:val="8"/>
              <w:rPr>
                <w:rFonts w:ascii="宋体"/>
                <w:sz w:val="18"/>
              </w:rPr>
            </w:pPr>
          </w:p>
          <w:p w14:paraId="4B51C794">
            <w:pPr>
              <w:pStyle w:val="8"/>
              <w:rPr>
                <w:rFonts w:ascii="宋体"/>
                <w:sz w:val="18"/>
              </w:rPr>
            </w:pPr>
          </w:p>
          <w:p w14:paraId="7D1AFDD5">
            <w:pPr>
              <w:pStyle w:val="8"/>
              <w:rPr>
                <w:rFonts w:ascii="宋体"/>
                <w:sz w:val="18"/>
              </w:rPr>
            </w:pPr>
          </w:p>
          <w:p w14:paraId="413F096B">
            <w:pPr>
              <w:pStyle w:val="8"/>
              <w:rPr>
                <w:rFonts w:ascii="宋体"/>
                <w:sz w:val="18"/>
              </w:rPr>
            </w:pPr>
          </w:p>
          <w:p w14:paraId="77514A5F">
            <w:pPr>
              <w:pStyle w:val="8"/>
              <w:rPr>
                <w:rFonts w:ascii="宋体"/>
                <w:sz w:val="18"/>
              </w:rPr>
            </w:pPr>
          </w:p>
          <w:p w14:paraId="75198BEB">
            <w:pPr>
              <w:pStyle w:val="8"/>
              <w:rPr>
                <w:rFonts w:ascii="宋体"/>
                <w:sz w:val="18"/>
              </w:rPr>
            </w:pPr>
          </w:p>
          <w:p w14:paraId="1C6B4D2A">
            <w:pPr>
              <w:pStyle w:val="8"/>
              <w:rPr>
                <w:rFonts w:ascii="宋体"/>
                <w:sz w:val="18"/>
              </w:rPr>
            </w:pPr>
          </w:p>
          <w:p w14:paraId="4B9A827A">
            <w:pPr>
              <w:pStyle w:val="8"/>
              <w:rPr>
                <w:rFonts w:ascii="宋体"/>
                <w:sz w:val="18"/>
              </w:rPr>
            </w:pPr>
          </w:p>
          <w:p w14:paraId="5372014A">
            <w:pPr>
              <w:pStyle w:val="8"/>
              <w:rPr>
                <w:rFonts w:ascii="宋体"/>
                <w:sz w:val="18"/>
              </w:rPr>
            </w:pPr>
          </w:p>
          <w:p w14:paraId="3BBEFF78">
            <w:pPr>
              <w:pStyle w:val="8"/>
              <w:spacing w:before="11"/>
              <w:rPr>
                <w:rFonts w:ascii="宋体"/>
                <w:sz w:val="16"/>
              </w:rPr>
            </w:pPr>
          </w:p>
          <w:p w14:paraId="6E77A15E">
            <w:pPr>
              <w:pStyle w:val="8"/>
              <w:ind w:left="356"/>
              <w:rPr>
                <w:sz w:val="18"/>
              </w:rPr>
            </w:pPr>
            <w:r>
              <w:rPr>
                <w:sz w:val="18"/>
              </w:rPr>
              <w:t>开源组件</w:t>
            </w:r>
          </w:p>
        </w:tc>
        <w:tc>
          <w:tcPr>
            <w:tcW w:w="2287" w:type="dxa"/>
          </w:tcPr>
          <w:p w14:paraId="636C0BA5">
            <w:pPr>
              <w:pStyle w:val="8"/>
              <w:rPr>
                <w:rFonts w:ascii="宋体"/>
                <w:sz w:val="18"/>
              </w:rPr>
            </w:pPr>
          </w:p>
          <w:p w14:paraId="4FCAA9E2">
            <w:pPr>
              <w:pStyle w:val="8"/>
              <w:rPr>
                <w:rFonts w:ascii="宋体"/>
                <w:sz w:val="18"/>
              </w:rPr>
            </w:pPr>
          </w:p>
          <w:p w14:paraId="54C3F32A">
            <w:pPr>
              <w:pStyle w:val="8"/>
              <w:spacing w:before="127"/>
              <w:ind w:left="107"/>
              <w:rPr>
                <w:sz w:val="18"/>
              </w:rPr>
            </w:pPr>
            <w:r>
              <w:rPr>
                <w:sz w:val="18"/>
              </w:rPr>
              <w:t>开源数据库</w:t>
            </w:r>
          </w:p>
        </w:tc>
        <w:tc>
          <w:tcPr>
            <w:tcW w:w="5375" w:type="dxa"/>
          </w:tcPr>
          <w:p w14:paraId="6ACE3C37">
            <w:pPr>
              <w:pStyle w:val="8"/>
              <w:rPr>
                <w:rFonts w:ascii="宋体"/>
                <w:sz w:val="18"/>
              </w:rPr>
            </w:pPr>
          </w:p>
          <w:p w14:paraId="786782FF">
            <w:pPr>
              <w:pStyle w:val="8"/>
              <w:spacing w:line="242" w:lineRule="auto"/>
              <w:ind w:left="108" w:right="95"/>
              <w:jc w:val="both"/>
              <w:rPr>
                <w:sz w:val="18"/>
              </w:rPr>
            </w:pPr>
            <w:r>
              <w:rPr>
                <w:spacing w:val="-2"/>
                <w:sz w:val="18"/>
              </w:rPr>
              <w:t>供应商可通过安装镜像内置、软件仓库或附加光盘等方式提供开源数据库，并对提供的开源组件进行签名认证，确保</w:t>
            </w:r>
            <w:r>
              <w:rPr>
                <w:sz w:val="18"/>
              </w:rPr>
              <w:t>组件的安全性、稳定性、可靠性</w:t>
            </w:r>
          </w:p>
        </w:tc>
      </w:tr>
      <w:tr w14:paraId="17841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605" w:type="dxa"/>
          </w:tcPr>
          <w:p w14:paraId="3C77D21A">
            <w:pPr>
              <w:pStyle w:val="8"/>
              <w:rPr>
                <w:rFonts w:ascii="宋体"/>
                <w:sz w:val="18"/>
              </w:rPr>
            </w:pPr>
          </w:p>
          <w:p w14:paraId="338D5FAA">
            <w:pPr>
              <w:pStyle w:val="8"/>
              <w:rPr>
                <w:rFonts w:ascii="宋体"/>
                <w:sz w:val="18"/>
              </w:rPr>
            </w:pPr>
          </w:p>
          <w:p w14:paraId="2360A663">
            <w:pPr>
              <w:pStyle w:val="8"/>
              <w:spacing w:before="128"/>
              <w:ind w:left="97" w:right="92"/>
              <w:jc w:val="center"/>
              <w:rPr>
                <w:sz w:val="18"/>
              </w:rPr>
            </w:pPr>
            <w:r>
              <w:rPr>
                <w:sz w:val="18"/>
              </w:rPr>
              <w:t>73</w:t>
            </w:r>
          </w:p>
        </w:tc>
        <w:tc>
          <w:tcPr>
            <w:tcW w:w="752" w:type="dxa"/>
          </w:tcPr>
          <w:p w14:paraId="18409939">
            <w:pPr>
              <w:pStyle w:val="8"/>
              <w:rPr>
                <w:rFonts w:ascii="宋体"/>
                <w:sz w:val="18"/>
              </w:rPr>
            </w:pPr>
          </w:p>
          <w:p w14:paraId="2F5C93B7">
            <w:pPr>
              <w:pStyle w:val="8"/>
              <w:spacing w:before="8"/>
              <w:rPr>
                <w:rFonts w:ascii="宋体"/>
                <w:sz w:val="18"/>
              </w:rPr>
            </w:pPr>
          </w:p>
          <w:p w14:paraId="300AD3ED">
            <w:pPr>
              <w:pStyle w:val="8"/>
              <w:spacing w:line="249" w:lineRule="auto"/>
              <w:ind w:left="196" w:right="183"/>
              <w:rPr>
                <w:sz w:val="18"/>
              </w:rPr>
            </w:pPr>
            <w:r>
              <w:rPr>
                <w:sz w:val="18"/>
              </w:rPr>
              <w:t>功能要求</w:t>
            </w:r>
          </w:p>
        </w:tc>
        <w:tc>
          <w:tcPr>
            <w:tcW w:w="1539" w:type="dxa"/>
            <w:vMerge w:val="continue"/>
            <w:tcBorders>
              <w:top w:val="nil"/>
            </w:tcBorders>
          </w:tcPr>
          <w:p w14:paraId="217B2EF9">
            <w:pPr>
              <w:rPr>
                <w:sz w:val="2"/>
                <w:szCs w:val="2"/>
              </w:rPr>
            </w:pPr>
          </w:p>
        </w:tc>
        <w:tc>
          <w:tcPr>
            <w:tcW w:w="2287" w:type="dxa"/>
          </w:tcPr>
          <w:p w14:paraId="229DF70D">
            <w:pPr>
              <w:pStyle w:val="8"/>
              <w:rPr>
                <w:rFonts w:ascii="宋体"/>
                <w:sz w:val="18"/>
              </w:rPr>
            </w:pPr>
          </w:p>
          <w:p w14:paraId="2845956B">
            <w:pPr>
              <w:pStyle w:val="8"/>
              <w:rPr>
                <w:rFonts w:ascii="宋体"/>
                <w:sz w:val="18"/>
              </w:rPr>
            </w:pPr>
          </w:p>
          <w:p w14:paraId="0AF38A21">
            <w:pPr>
              <w:pStyle w:val="8"/>
              <w:spacing w:before="128"/>
              <w:ind w:left="107"/>
              <w:rPr>
                <w:sz w:val="18"/>
              </w:rPr>
            </w:pPr>
            <w:r>
              <w:rPr>
                <w:sz w:val="18"/>
              </w:rPr>
              <w:t>开源中间件</w:t>
            </w:r>
          </w:p>
        </w:tc>
        <w:tc>
          <w:tcPr>
            <w:tcW w:w="5375" w:type="dxa"/>
          </w:tcPr>
          <w:p w14:paraId="0A645292">
            <w:pPr>
              <w:pStyle w:val="8"/>
              <w:spacing w:before="1"/>
              <w:rPr>
                <w:rFonts w:ascii="宋体"/>
                <w:sz w:val="18"/>
              </w:rPr>
            </w:pPr>
          </w:p>
          <w:p w14:paraId="666DFEC6">
            <w:pPr>
              <w:pStyle w:val="8"/>
              <w:spacing w:line="242" w:lineRule="auto"/>
              <w:ind w:left="108" w:right="95"/>
              <w:jc w:val="both"/>
              <w:rPr>
                <w:sz w:val="18"/>
              </w:rPr>
            </w:pPr>
            <w:r>
              <w:rPr>
                <w:spacing w:val="-2"/>
                <w:sz w:val="18"/>
              </w:rPr>
              <w:t>供应商可通过安装镜像内置、软件仓库或附加光盘等方式提供开源中间件，并对提供的开源组件进行签名认证，确保</w:t>
            </w:r>
            <w:r>
              <w:rPr>
                <w:sz w:val="18"/>
              </w:rPr>
              <w:t>组件的安全性、稳定性、可靠性</w:t>
            </w:r>
          </w:p>
        </w:tc>
      </w:tr>
      <w:tr w14:paraId="2716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605" w:type="dxa"/>
          </w:tcPr>
          <w:p w14:paraId="4E59A6AA">
            <w:pPr>
              <w:pStyle w:val="8"/>
              <w:rPr>
                <w:rFonts w:ascii="宋体"/>
                <w:sz w:val="18"/>
              </w:rPr>
            </w:pPr>
          </w:p>
          <w:p w14:paraId="607F0CBD">
            <w:pPr>
              <w:pStyle w:val="8"/>
              <w:spacing w:before="11"/>
              <w:rPr>
                <w:rFonts w:ascii="宋体"/>
                <w:sz w:val="18"/>
              </w:rPr>
            </w:pPr>
          </w:p>
          <w:p w14:paraId="6A06BA91">
            <w:pPr>
              <w:pStyle w:val="8"/>
              <w:ind w:left="97" w:right="92"/>
              <w:jc w:val="center"/>
              <w:rPr>
                <w:sz w:val="18"/>
              </w:rPr>
            </w:pPr>
            <w:r>
              <w:rPr>
                <w:sz w:val="18"/>
              </w:rPr>
              <w:t>74</w:t>
            </w:r>
          </w:p>
        </w:tc>
        <w:tc>
          <w:tcPr>
            <w:tcW w:w="752" w:type="dxa"/>
          </w:tcPr>
          <w:p w14:paraId="577AE3D1">
            <w:pPr>
              <w:pStyle w:val="8"/>
              <w:rPr>
                <w:rFonts w:ascii="宋体"/>
                <w:sz w:val="18"/>
              </w:rPr>
            </w:pPr>
          </w:p>
          <w:p w14:paraId="0EB129BF">
            <w:pPr>
              <w:pStyle w:val="8"/>
              <w:spacing w:before="121" w:line="249" w:lineRule="auto"/>
              <w:ind w:left="196" w:right="183"/>
              <w:rPr>
                <w:sz w:val="18"/>
              </w:rPr>
            </w:pPr>
            <w:r>
              <w:rPr>
                <w:sz w:val="18"/>
              </w:rPr>
              <w:t>功能要求</w:t>
            </w:r>
          </w:p>
        </w:tc>
        <w:tc>
          <w:tcPr>
            <w:tcW w:w="1539" w:type="dxa"/>
            <w:vMerge w:val="continue"/>
            <w:tcBorders>
              <w:top w:val="nil"/>
            </w:tcBorders>
          </w:tcPr>
          <w:p w14:paraId="0D89E3E5">
            <w:pPr>
              <w:rPr>
                <w:sz w:val="2"/>
                <w:szCs w:val="2"/>
              </w:rPr>
            </w:pPr>
          </w:p>
        </w:tc>
        <w:tc>
          <w:tcPr>
            <w:tcW w:w="2287" w:type="dxa"/>
          </w:tcPr>
          <w:p w14:paraId="372A662B">
            <w:pPr>
              <w:pStyle w:val="8"/>
              <w:rPr>
                <w:rFonts w:ascii="宋体"/>
                <w:sz w:val="18"/>
              </w:rPr>
            </w:pPr>
          </w:p>
          <w:p w14:paraId="7393AB4D">
            <w:pPr>
              <w:pStyle w:val="8"/>
              <w:spacing w:before="11"/>
              <w:rPr>
                <w:rFonts w:ascii="宋体"/>
                <w:sz w:val="18"/>
              </w:rPr>
            </w:pPr>
          </w:p>
          <w:p w14:paraId="2B36971D">
            <w:pPr>
              <w:pStyle w:val="8"/>
              <w:ind w:left="107"/>
              <w:rPr>
                <w:sz w:val="18"/>
              </w:rPr>
            </w:pPr>
            <w:r>
              <w:rPr>
                <w:sz w:val="18"/>
              </w:rPr>
              <w:t>单机虚拟化管理</w:t>
            </w:r>
          </w:p>
        </w:tc>
        <w:tc>
          <w:tcPr>
            <w:tcW w:w="5375" w:type="dxa"/>
          </w:tcPr>
          <w:p w14:paraId="7125BA0A">
            <w:pPr>
              <w:pStyle w:val="8"/>
              <w:spacing w:line="242" w:lineRule="auto"/>
              <w:ind w:left="108" w:right="6"/>
              <w:rPr>
                <w:sz w:val="18"/>
              </w:rPr>
            </w:pPr>
            <w:r>
              <w:rPr>
                <w:spacing w:val="-1"/>
                <w:sz w:val="18"/>
              </w:rPr>
              <w:t xml:space="preserve">供应商可通过安装镜像内置、软件仓库或附加光盘等方式提供开源单机虚拟 </w:t>
            </w:r>
            <w:r>
              <w:rPr>
                <w:spacing w:val="-3"/>
                <w:sz w:val="18"/>
              </w:rPr>
              <w:t>化管理软件，并对提供的开源组件进行</w:t>
            </w:r>
          </w:p>
          <w:p w14:paraId="633AD832">
            <w:pPr>
              <w:pStyle w:val="8"/>
              <w:spacing w:line="230" w:lineRule="atLeast"/>
              <w:ind w:left="108" w:right="6"/>
              <w:rPr>
                <w:sz w:val="18"/>
              </w:rPr>
            </w:pPr>
            <w:r>
              <w:rPr>
                <w:spacing w:val="-13"/>
                <w:sz w:val="18"/>
              </w:rPr>
              <w:t>签名认证，确保组件的安全性、稳定性、</w:t>
            </w:r>
            <w:r>
              <w:rPr>
                <w:sz w:val="18"/>
              </w:rPr>
              <w:t>可靠性</w:t>
            </w:r>
          </w:p>
        </w:tc>
      </w:tr>
      <w:tr w14:paraId="1273D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05" w:type="dxa"/>
          </w:tcPr>
          <w:p w14:paraId="6732AA4F">
            <w:pPr>
              <w:pStyle w:val="8"/>
              <w:rPr>
                <w:rFonts w:ascii="宋体"/>
                <w:sz w:val="18"/>
              </w:rPr>
            </w:pPr>
          </w:p>
          <w:p w14:paraId="21638FD8">
            <w:pPr>
              <w:pStyle w:val="8"/>
              <w:spacing w:before="1"/>
              <w:rPr>
                <w:rFonts w:ascii="宋体"/>
                <w:sz w:val="20"/>
              </w:rPr>
            </w:pPr>
          </w:p>
          <w:p w14:paraId="340F0425">
            <w:pPr>
              <w:pStyle w:val="8"/>
              <w:ind w:left="97" w:right="92"/>
              <w:jc w:val="center"/>
              <w:rPr>
                <w:sz w:val="18"/>
              </w:rPr>
            </w:pPr>
            <w:r>
              <w:rPr>
                <w:sz w:val="18"/>
              </w:rPr>
              <w:t>75</w:t>
            </w:r>
          </w:p>
        </w:tc>
        <w:tc>
          <w:tcPr>
            <w:tcW w:w="752" w:type="dxa"/>
          </w:tcPr>
          <w:p w14:paraId="6FB67429">
            <w:pPr>
              <w:pStyle w:val="8"/>
              <w:rPr>
                <w:rFonts w:ascii="宋体"/>
                <w:sz w:val="18"/>
              </w:rPr>
            </w:pPr>
          </w:p>
          <w:p w14:paraId="4661EAF9">
            <w:pPr>
              <w:pStyle w:val="8"/>
              <w:spacing w:before="137" w:line="249" w:lineRule="auto"/>
              <w:ind w:left="196" w:right="183"/>
              <w:rPr>
                <w:sz w:val="18"/>
              </w:rPr>
            </w:pPr>
            <w:r>
              <w:rPr>
                <w:sz w:val="18"/>
              </w:rPr>
              <w:t>功能要求</w:t>
            </w:r>
          </w:p>
        </w:tc>
        <w:tc>
          <w:tcPr>
            <w:tcW w:w="1539" w:type="dxa"/>
            <w:vMerge w:val="continue"/>
            <w:tcBorders>
              <w:top w:val="nil"/>
            </w:tcBorders>
          </w:tcPr>
          <w:p w14:paraId="75CDC90C">
            <w:pPr>
              <w:rPr>
                <w:sz w:val="2"/>
                <w:szCs w:val="2"/>
              </w:rPr>
            </w:pPr>
          </w:p>
        </w:tc>
        <w:tc>
          <w:tcPr>
            <w:tcW w:w="2287" w:type="dxa"/>
          </w:tcPr>
          <w:p w14:paraId="74F1C518">
            <w:pPr>
              <w:pStyle w:val="8"/>
              <w:rPr>
                <w:rFonts w:ascii="宋体"/>
                <w:sz w:val="18"/>
              </w:rPr>
            </w:pPr>
          </w:p>
          <w:p w14:paraId="6E8C989B">
            <w:pPr>
              <w:pStyle w:val="8"/>
              <w:spacing w:before="1"/>
              <w:rPr>
                <w:rFonts w:ascii="宋体"/>
                <w:sz w:val="20"/>
              </w:rPr>
            </w:pPr>
          </w:p>
          <w:p w14:paraId="1895061F">
            <w:pPr>
              <w:pStyle w:val="8"/>
              <w:ind w:left="107"/>
              <w:rPr>
                <w:sz w:val="18"/>
              </w:rPr>
            </w:pPr>
            <w:r>
              <w:rPr>
                <w:sz w:val="18"/>
              </w:rPr>
              <w:t>容器虚拟化软件</w:t>
            </w:r>
          </w:p>
        </w:tc>
        <w:tc>
          <w:tcPr>
            <w:tcW w:w="5375" w:type="dxa"/>
          </w:tcPr>
          <w:p w14:paraId="62F95266">
            <w:pPr>
              <w:pStyle w:val="8"/>
              <w:spacing w:before="8" w:line="249" w:lineRule="auto"/>
              <w:ind w:left="108" w:right="95"/>
              <w:rPr>
                <w:sz w:val="18"/>
              </w:rPr>
            </w:pPr>
            <w:r>
              <w:rPr>
                <w:spacing w:val="-2"/>
                <w:sz w:val="18"/>
              </w:rPr>
              <w:t>供应商可通过安装镜像内置、软件仓库</w:t>
            </w:r>
            <w:r>
              <w:rPr>
                <w:sz w:val="18"/>
              </w:rPr>
              <w:t>或附加光盘等方式提供开源容器虚拟</w:t>
            </w:r>
            <w:r>
              <w:rPr>
                <w:spacing w:val="-4"/>
                <w:sz w:val="18"/>
              </w:rPr>
              <w:t>化软件，并对提供的开源组件进行签名认证，确保组件的安全性、稳定性、可</w:t>
            </w:r>
          </w:p>
          <w:p w14:paraId="3EECD466">
            <w:pPr>
              <w:pStyle w:val="8"/>
              <w:spacing w:line="212" w:lineRule="exact"/>
              <w:ind w:left="108"/>
              <w:rPr>
                <w:sz w:val="18"/>
              </w:rPr>
            </w:pPr>
            <w:r>
              <w:rPr>
                <w:sz w:val="18"/>
              </w:rPr>
              <w:t>靠性</w:t>
            </w:r>
          </w:p>
        </w:tc>
      </w:tr>
      <w:tr w14:paraId="1086F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605" w:type="dxa"/>
          </w:tcPr>
          <w:p w14:paraId="0A428B1E">
            <w:pPr>
              <w:pStyle w:val="8"/>
              <w:rPr>
                <w:rFonts w:ascii="宋体"/>
                <w:sz w:val="18"/>
              </w:rPr>
            </w:pPr>
          </w:p>
          <w:p w14:paraId="62EBB168">
            <w:pPr>
              <w:pStyle w:val="8"/>
              <w:rPr>
                <w:rFonts w:ascii="宋体"/>
                <w:sz w:val="18"/>
              </w:rPr>
            </w:pPr>
          </w:p>
          <w:p w14:paraId="6C99B162">
            <w:pPr>
              <w:pStyle w:val="8"/>
              <w:spacing w:before="149"/>
              <w:ind w:left="97" w:right="92"/>
              <w:jc w:val="center"/>
              <w:rPr>
                <w:sz w:val="18"/>
              </w:rPr>
            </w:pPr>
            <w:r>
              <w:rPr>
                <w:sz w:val="18"/>
              </w:rPr>
              <w:t>76</w:t>
            </w:r>
          </w:p>
        </w:tc>
        <w:tc>
          <w:tcPr>
            <w:tcW w:w="752" w:type="dxa"/>
          </w:tcPr>
          <w:p w14:paraId="7D1ADEA2">
            <w:pPr>
              <w:pStyle w:val="8"/>
              <w:rPr>
                <w:rFonts w:ascii="宋体"/>
                <w:sz w:val="18"/>
              </w:rPr>
            </w:pPr>
          </w:p>
          <w:p w14:paraId="1CCDD862">
            <w:pPr>
              <w:pStyle w:val="8"/>
              <w:spacing w:before="3"/>
              <w:rPr>
                <w:rFonts w:ascii="宋体"/>
                <w:sz w:val="20"/>
              </w:rPr>
            </w:pPr>
          </w:p>
          <w:p w14:paraId="64D74AD0">
            <w:pPr>
              <w:pStyle w:val="8"/>
              <w:spacing w:line="249" w:lineRule="auto"/>
              <w:ind w:left="196" w:right="183"/>
              <w:rPr>
                <w:sz w:val="18"/>
              </w:rPr>
            </w:pPr>
            <w:r>
              <w:rPr>
                <w:sz w:val="18"/>
              </w:rPr>
              <w:t>功能要求</w:t>
            </w:r>
          </w:p>
        </w:tc>
        <w:tc>
          <w:tcPr>
            <w:tcW w:w="1539" w:type="dxa"/>
            <w:vMerge w:val="continue"/>
            <w:tcBorders>
              <w:top w:val="nil"/>
            </w:tcBorders>
          </w:tcPr>
          <w:p w14:paraId="0E83CDB8">
            <w:pPr>
              <w:rPr>
                <w:sz w:val="2"/>
                <w:szCs w:val="2"/>
              </w:rPr>
            </w:pPr>
          </w:p>
        </w:tc>
        <w:tc>
          <w:tcPr>
            <w:tcW w:w="2287" w:type="dxa"/>
          </w:tcPr>
          <w:p w14:paraId="7CADF0BF">
            <w:pPr>
              <w:pStyle w:val="8"/>
              <w:rPr>
                <w:rFonts w:ascii="宋体"/>
                <w:sz w:val="18"/>
              </w:rPr>
            </w:pPr>
          </w:p>
          <w:p w14:paraId="0E7BC928">
            <w:pPr>
              <w:pStyle w:val="8"/>
              <w:rPr>
                <w:rFonts w:ascii="宋体"/>
                <w:sz w:val="18"/>
              </w:rPr>
            </w:pPr>
          </w:p>
          <w:p w14:paraId="5357212F">
            <w:pPr>
              <w:pStyle w:val="8"/>
              <w:spacing w:before="149"/>
              <w:ind w:left="107"/>
              <w:rPr>
                <w:sz w:val="18"/>
              </w:rPr>
            </w:pPr>
            <w:r>
              <w:rPr>
                <w:sz w:val="18"/>
              </w:rPr>
              <w:t>容器管理工具</w:t>
            </w:r>
          </w:p>
        </w:tc>
        <w:tc>
          <w:tcPr>
            <w:tcW w:w="5375" w:type="dxa"/>
          </w:tcPr>
          <w:p w14:paraId="7E3D264F">
            <w:pPr>
              <w:pStyle w:val="8"/>
              <w:spacing w:before="130" w:line="249" w:lineRule="auto"/>
              <w:ind w:left="108" w:right="95"/>
              <w:rPr>
                <w:sz w:val="18"/>
              </w:rPr>
            </w:pPr>
            <w:r>
              <w:rPr>
                <w:spacing w:val="-2"/>
                <w:sz w:val="18"/>
              </w:rPr>
              <w:t>供应商可通过安装镜像内置、软件仓库</w:t>
            </w:r>
            <w:r>
              <w:rPr>
                <w:sz w:val="18"/>
              </w:rPr>
              <w:t>或附加光盘等方式提供开源容器管理</w:t>
            </w:r>
            <w:r>
              <w:rPr>
                <w:spacing w:val="-4"/>
                <w:sz w:val="18"/>
              </w:rPr>
              <w:t>工具，并对提供的开源组件进行签名认证，确保组件的安全性、稳定性、可靠</w:t>
            </w:r>
            <w:r>
              <w:rPr>
                <w:sz w:val="18"/>
              </w:rPr>
              <w:t>性</w:t>
            </w:r>
          </w:p>
        </w:tc>
      </w:tr>
    </w:tbl>
    <w:p w14:paraId="147A4C13">
      <w:pPr>
        <w:spacing w:after="0" w:line="240" w:lineRule="atLeast"/>
        <w:jc w:val="both"/>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752"/>
        <w:gridCol w:w="1539"/>
        <w:gridCol w:w="2300"/>
        <w:gridCol w:w="5375"/>
      </w:tblGrid>
      <w:tr w14:paraId="09167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7366B096">
            <w:pPr>
              <w:pStyle w:val="8"/>
              <w:spacing w:before="129"/>
              <w:ind w:left="101" w:right="92"/>
              <w:jc w:val="center"/>
              <w:rPr>
                <w:b/>
                <w:sz w:val="18"/>
              </w:rPr>
            </w:pPr>
            <w:r>
              <w:rPr>
                <w:b/>
                <w:sz w:val="18"/>
              </w:rPr>
              <w:t>序号</w:t>
            </w:r>
          </w:p>
        </w:tc>
        <w:tc>
          <w:tcPr>
            <w:tcW w:w="752" w:type="dxa"/>
          </w:tcPr>
          <w:p w14:paraId="18AC9496">
            <w:pPr>
              <w:pStyle w:val="8"/>
              <w:spacing w:before="129"/>
              <w:ind w:left="196"/>
              <w:rPr>
                <w:b/>
                <w:sz w:val="18"/>
              </w:rPr>
            </w:pPr>
            <w:r>
              <w:rPr>
                <w:b/>
                <w:sz w:val="18"/>
              </w:rPr>
              <w:t>分类</w:t>
            </w:r>
          </w:p>
        </w:tc>
        <w:tc>
          <w:tcPr>
            <w:tcW w:w="1539" w:type="dxa"/>
          </w:tcPr>
          <w:p w14:paraId="56545576">
            <w:pPr>
              <w:pStyle w:val="8"/>
              <w:spacing w:before="129"/>
              <w:ind w:left="200" w:right="187"/>
              <w:jc w:val="center"/>
              <w:rPr>
                <w:b/>
                <w:sz w:val="18"/>
              </w:rPr>
            </w:pPr>
            <w:r>
              <w:rPr>
                <w:b/>
                <w:sz w:val="18"/>
              </w:rPr>
              <w:t>一级指标</w:t>
            </w:r>
          </w:p>
        </w:tc>
        <w:tc>
          <w:tcPr>
            <w:tcW w:w="2300" w:type="dxa"/>
          </w:tcPr>
          <w:p w14:paraId="2F4DCD4A">
            <w:pPr>
              <w:pStyle w:val="8"/>
              <w:spacing w:before="129"/>
              <w:ind w:left="409"/>
              <w:rPr>
                <w:b/>
                <w:sz w:val="18"/>
              </w:rPr>
            </w:pPr>
            <w:r>
              <w:rPr>
                <w:b/>
                <w:sz w:val="18"/>
              </w:rPr>
              <w:t>二级指标</w:t>
            </w:r>
          </w:p>
        </w:tc>
        <w:tc>
          <w:tcPr>
            <w:tcW w:w="5375" w:type="dxa"/>
          </w:tcPr>
          <w:p w14:paraId="46C5F9C1">
            <w:pPr>
              <w:pStyle w:val="8"/>
              <w:spacing w:before="129"/>
              <w:ind w:left="1252" w:right="1239"/>
              <w:jc w:val="center"/>
              <w:rPr>
                <w:b/>
                <w:sz w:val="18"/>
              </w:rPr>
            </w:pPr>
            <w:r>
              <w:rPr>
                <w:b/>
                <w:sz w:val="18"/>
              </w:rPr>
              <w:t>指标要求</w:t>
            </w:r>
          </w:p>
        </w:tc>
      </w:tr>
      <w:tr w14:paraId="11F5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05" w:type="dxa"/>
          </w:tcPr>
          <w:p w14:paraId="410E394E">
            <w:pPr>
              <w:pStyle w:val="8"/>
              <w:rPr>
                <w:rFonts w:ascii="Times New Roman"/>
                <w:sz w:val="16"/>
              </w:rPr>
            </w:pPr>
          </w:p>
        </w:tc>
        <w:tc>
          <w:tcPr>
            <w:tcW w:w="752" w:type="dxa"/>
          </w:tcPr>
          <w:p w14:paraId="190F3C00">
            <w:pPr>
              <w:pStyle w:val="8"/>
              <w:rPr>
                <w:rFonts w:ascii="Times New Roman"/>
                <w:sz w:val="16"/>
              </w:rPr>
            </w:pPr>
          </w:p>
        </w:tc>
        <w:tc>
          <w:tcPr>
            <w:tcW w:w="1539" w:type="dxa"/>
            <w:vMerge w:val="restart"/>
          </w:tcPr>
          <w:p w14:paraId="1DB925A7">
            <w:pPr>
              <w:pStyle w:val="8"/>
              <w:rPr>
                <w:rFonts w:ascii="Times New Roman"/>
                <w:sz w:val="18"/>
              </w:rPr>
            </w:pPr>
          </w:p>
        </w:tc>
        <w:tc>
          <w:tcPr>
            <w:tcW w:w="2300" w:type="dxa"/>
          </w:tcPr>
          <w:p w14:paraId="0BFA0C61">
            <w:pPr>
              <w:pStyle w:val="8"/>
              <w:rPr>
                <w:rFonts w:ascii="Times New Roman"/>
                <w:sz w:val="16"/>
              </w:rPr>
            </w:pPr>
          </w:p>
        </w:tc>
        <w:tc>
          <w:tcPr>
            <w:tcW w:w="5375" w:type="dxa"/>
          </w:tcPr>
          <w:p w14:paraId="739E8DD7">
            <w:pPr>
              <w:pStyle w:val="8"/>
              <w:rPr>
                <w:rFonts w:ascii="Times New Roman"/>
                <w:sz w:val="16"/>
              </w:rPr>
            </w:pPr>
          </w:p>
        </w:tc>
      </w:tr>
      <w:tr w14:paraId="5E62E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605" w:type="dxa"/>
          </w:tcPr>
          <w:p w14:paraId="24ADB09E">
            <w:pPr>
              <w:pStyle w:val="8"/>
              <w:rPr>
                <w:rFonts w:ascii="宋体"/>
                <w:sz w:val="18"/>
              </w:rPr>
            </w:pPr>
          </w:p>
          <w:p w14:paraId="36C0A1BF">
            <w:pPr>
              <w:pStyle w:val="8"/>
              <w:rPr>
                <w:rFonts w:ascii="宋体"/>
                <w:sz w:val="18"/>
              </w:rPr>
            </w:pPr>
          </w:p>
          <w:p w14:paraId="04A2EBE8">
            <w:pPr>
              <w:pStyle w:val="8"/>
              <w:spacing w:before="9"/>
              <w:rPr>
                <w:rFonts w:ascii="宋体"/>
                <w:sz w:val="23"/>
              </w:rPr>
            </w:pPr>
          </w:p>
          <w:p w14:paraId="24594E52">
            <w:pPr>
              <w:pStyle w:val="8"/>
              <w:ind w:left="97" w:right="92"/>
              <w:jc w:val="center"/>
              <w:rPr>
                <w:sz w:val="18"/>
              </w:rPr>
            </w:pPr>
            <w:r>
              <w:rPr>
                <w:sz w:val="18"/>
              </w:rPr>
              <w:t>77</w:t>
            </w:r>
          </w:p>
        </w:tc>
        <w:tc>
          <w:tcPr>
            <w:tcW w:w="752" w:type="dxa"/>
          </w:tcPr>
          <w:p w14:paraId="5AF0D9A6">
            <w:pPr>
              <w:pStyle w:val="8"/>
              <w:rPr>
                <w:rFonts w:ascii="宋体"/>
                <w:sz w:val="18"/>
              </w:rPr>
            </w:pPr>
          </w:p>
          <w:p w14:paraId="752A2AC0">
            <w:pPr>
              <w:pStyle w:val="8"/>
              <w:rPr>
                <w:rFonts w:ascii="宋体"/>
                <w:sz w:val="18"/>
              </w:rPr>
            </w:pPr>
          </w:p>
          <w:p w14:paraId="3C56C2A3">
            <w:pPr>
              <w:pStyle w:val="8"/>
              <w:spacing w:before="4"/>
              <w:rPr>
                <w:rFonts w:ascii="宋体"/>
                <w:sz w:val="14"/>
              </w:rPr>
            </w:pPr>
          </w:p>
          <w:p w14:paraId="7D621DD2">
            <w:pPr>
              <w:pStyle w:val="8"/>
              <w:spacing w:line="249" w:lineRule="auto"/>
              <w:ind w:left="196" w:right="183"/>
              <w:rPr>
                <w:sz w:val="18"/>
              </w:rPr>
            </w:pPr>
            <w:r>
              <w:rPr>
                <w:sz w:val="18"/>
              </w:rPr>
              <w:t>功能要求</w:t>
            </w:r>
          </w:p>
        </w:tc>
        <w:tc>
          <w:tcPr>
            <w:tcW w:w="1539" w:type="dxa"/>
            <w:vMerge w:val="continue"/>
            <w:tcBorders>
              <w:top w:val="nil"/>
            </w:tcBorders>
          </w:tcPr>
          <w:p w14:paraId="275BACFE">
            <w:pPr>
              <w:rPr>
                <w:sz w:val="2"/>
                <w:szCs w:val="2"/>
              </w:rPr>
            </w:pPr>
          </w:p>
        </w:tc>
        <w:tc>
          <w:tcPr>
            <w:tcW w:w="2300" w:type="dxa"/>
          </w:tcPr>
          <w:p w14:paraId="003848C9">
            <w:pPr>
              <w:pStyle w:val="8"/>
              <w:rPr>
                <w:rFonts w:ascii="宋体"/>
                <w:sz w:val="18"/>
              </w:rPr>
            </w:pPr>
          </w:p>
          <w:p w14:paraId="59CB259F">
            <w:pPr>
              <w:pStyle w:val="8"/>
              <w:rPr>
                <w:rFonts w:ascii="宋体"/>
                <w:sz w:val="18"/>
              </w:rPr>
            </w:pPr>
          </w:p>
          <w:p w14:paraId="45D7CCDC">
            <w:pPr>
              <w:pStyle w:val="8"/>
              <w:spacing w:before="9"/>
              <w:rPr>
                <w:rFonts w:ascii="宋体"/>
                <w:sz w:val="23"/>
              </w:rPr>
            </w:pPr>
          </w:p>
          <w:p w14:paraId="2D83CFCA">
            <w:pPr>
              <w:pStyle w:val="8"/>
              <w:ind w:left="107"/>
              <w:rPr>
                <w:sz w:val="18"/>
              </w:rPr>
            </w:pPr>
            <w:r>
              <w:rPr>
                <w:sz w:val="18"/>
              </w:rPr>
              <w:t>分布式存储软件</w:t>
            </w:r>
          </w:p>
        </w:tc>
        <w:tc>
          <w:tcPr>
            <w:tcW w:w="5375" w:type="dxa"/>
          </w:tcPr>
          <w:p w14:paraId="6422BD2E">
            <w:pPr>
              <w:pStyle w:val="8"/>
              <w:spacing w:before="11"/>
              <w:rPr>
                <w:rFonts w:ascii="宋体"/>
                <w:sz w:val="20"/>
              </w:rPr>
            </w:pPr>
          </w:p>
          <w:p w14:paraId="572E756A">
            <w:pPr>
              <w:pStyle w:val="8"/>
              <w:spacing w:before="1" w:line="259" w:lineRule="auto"/>
              <w:ind w:left="108" w:right="95"/>
              <w:rPr>
                <w:sz w:val="18"/>
              </w:rPr>
            </w:pPr>
            <w:r>
              <w:rPr>
                <w:spacing w:val="-2"/>
                <w:sz w:val="18"/>
              </w:rPr>
              <w:t>供应商可通过安装镜像内置、软件仓库</w:t>
            </w:r>
            <w:r>
              <w:rPr>
                <w:sz w:val="18"/>
              </w:rPr>
              <w:t>或附加光盘等方式提供开源分布式存</w:t>
            </w:r>
            <w:r>
              <w:rPr>
                <w:spacing w:val="-4"/>
                <w:sz w:val="18"/>
              </w:rPr>
              <w:t>储软件，并对提供的开源组件进行签名认证，确保组件的安全性、稳定性、可</w:t>
            </w:r>
            <w:r>
              <w:rPr>
                <w:sz w:val="18"/>
              </w:rPr>
              <w:t>靠性</w:t>
            </w:r>
          </w:p>
        </w:tc>
      </w:tr>
      <w:tr w14:paraId="5F6D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605" w:type="dxa"/>
          </w:tcPr>
          <w:p w14:paraId="4C25F094">
            <w:pPr>
              <w:pStyle w:val="8"/>
              <w:rPr>
                <w:rFonts w:ascii="宋体"/>
                <w:sz w:val="18"/>
              </w:rPr>
            </w:pPr>
          </w:p>
          <w:p w14:paraId="02D9D643">
            <w:pPr>
              <w:pStyle w:val="8"/>
              <w:rPr>
                <w:rFonts w:ascii="宋体"/>
                <w:sz w:val="18"/>
              </w:rPr>
            </w:pPr>
          </w:p>
          <w:p w14:paraId="7B287E54">
            <w:pPr>
              <w:pStyle w:val="8"/>
              <w:spacing w:before="8"/>
              <w:rPr>
                <w:rFonts w:ascii="宋体"/>
                <w:sz w:val="23"/>
              </w:rPr>
            </w:pPr>
          </w:p>
          <w:p w14:paraId="124B5AE5">
            <w:pPr>
              <w:pStyle w:val="8"/>
              <w:ind w:left="97" w:right="92"/>
              <w:jc w:val="center"/>
              <w:rPr>
                <w:sz w:val="18"/>
              </w:rPr>
            </w:pPr>
            <w:r>
              <w:rPr>
                <w:sz w:val="18"/>
              </w:rPr>
              <w:t>78</w:t>
            </w:r>
          </w:p>
        </w:tc>
        <w:tc>
          <w:tcPr>
            <w:tcW w:w="752" w:type="dxa"/>
          </w:tcPr>
          <w:p w14:paraId="208CB152">
            <w:pPr>
              <w:pStyle w:val="8"/>
              <w:rPr>
                <w:rFonts w:ascii="宋体"/>
                <w:sz w:val="18"/>
              </w:rPr>
            </w:pPr>
          </w:p>
          <w:p w14:paraId="764D00CA">
            <w:pPr>
              <w:pStyle w:val="8"/>
              <w:rPr>
                <w:rFonts w:ascii="宋体"/>
                <w:sz w:val="18"/>
              </w:rPr>
            </w:pPr>
          </w:p>
          <w:p w14:paraId="6E82FC4C">
            <w:pPr>
              <w:pStyle w:val="8"/>
              <w:spacing w:before="3"/>
              <w:rPr>
                <w:rFonts w:ascii="宋体"/>
                <w:sz w:val="14"/>
              </w:rPr>
            </w:pPr>
          </w:p>
          <w:p w14:paraId="65BCAB66">
            <w:pPr>
              <w:pStyle w:val="8"/>
              <w:spacing w:line="249" w:lineRule="auto"/>
              <w:ind w:left="196" w:right="183"/>
              <w:rPr>
                <w:sz w:val="18"/>
              </w:rPr>
            </w:pPr>
            <w:r>
              <w:rPr>
                <w:sz w:val="18"/>
              </w:rPr>
              <w:t>功能要求</w:t>
            </w:r>
          </w:p>
        </w:tc>
        <w:tc>
          <w:tcPr>
            <w:tcW w:w="1539" w:type="dxa"/>
            <w:vMerge w:val="continue"/>
            <w:tcBorders>
              <w:top w:val="nil"/>
            </w:tcBorders>
          </w:tcPr>
          <w:p w14:paraId="62604D28">
            <w:pPr>
              <w:rPr>
                <w:sz w:val="2"/>
                <w:szCs w:val="2"/>
              </w:rPr>
            </w:pPr>
          </w:p>
        </w:tc>
        <w:tc>
          <w:tcPr>
            <w:tcW w:w="2300" w:type="dxa"/>
          </w:tcPr>
          <w:p w14:paraId="4C99C401">
            <w:pPr>
              <w:pStyle w:val="8"/>
              <w:rPr>
                <w:rFonts w:ascii="宋体"/>
                <w:sz w:val="18"/>
              </w:rPr>
            </w:pPr>
          </w:p>
          <w:p w14:paraId="523905BC">
            <w:pPr>
              <w:pStyle w:val="8"/>
              <w:rPr>
                <w:rFonts w:ascii="宋体"/>
                <w:sz w:val="18"/>
              </w:rPr>
            </w:pPr>
          </w:p>
          <w:p w14:paraId="475434C5">
            <w:pPr>
              <w:pStyle w:val="8"/>
              <w:spacing w:before="8"/>
              <w:rPr>
                <w:rFonts w:ascii="宋体"/>
                <w:sz w:val="23"/>
              </w:rPr>
            </w:pPr>
          </w:p>
          <w:p w14:paraId="681EC769">
            <w:pPr>
              <w:pStyle w:val="8"/>
              <w:ind w:left="107"/>
              <w:rPr>
                <w:sz w:val="18"/>
              </w:rPr>
            </w:pPr>
            <w:r>
              <w:rPr>
                <w:sz w:val="18"/>
              </w:rPr>
              <w:t>云计算管理平台</w:t>
            </w:r>
          </w:p>
        </w:tc>
        <w:tc>
          <w:tcPr>
            <w:tcW w:w="5375" w:type="dxa"/>
          </w:tcPr>
          <w:p w14:paraId="1504219E">
            <w:pPr>
              <w:pStyle w:val="8"/>
              <w:spacing w:before="11"/>
              <w:rPr>
                <w:rFonts w:ascii="宋体"/>
                <w:sz w:val="20"/>
              </w:rPr>
            </w:pPr>
          </w:p>
          <w:p w14:paraId="380F264D">
            <w:pPr>
              <w:pStyle w:val="8"/>
              <w:spacing w:line="259" w:lineRule="auto"/>
              <w:ind w:left="108" w:right="95"/>
              <w:rPr>
                <w:sz w:val="18"/>
              </w:rPr>
            </w:pPr>
            <w:r>
              <w:rPr>
                <w:spacing w:val="-2"/>
                <w:sz w:val="18"/>
              </w:rPr>
              <w:t>供应商可通过安装镜像内置、软件仓库</w:t>
            </w:r>
            <w:r>
              <w:rPr>
                <w:sz w:val="18"/>
              </w:rPr>
              <w:t>或附加光盘等方式提供开源云计算管</w:t>
            </w:r>
            <w:r>
              <w:rPr>
                <w:spacing w:val="-4"/>
                <w:sz w:val="18"/>
              </w:rPr>
              <w:t>理平台，并对提供的开源组件进行签名认证，确保组件的安全性、稳定性、可</w:t>
            </w:r>
            <w:r>
              <w:rPr>
                <w:sz w:val="18"/>
              </w:rPr>
              <w:t>靠性</w:t>
            </w:r>
          </w:p>
        </w:tc>
      </w:tr>
      <w:tr w14:paraId="58F25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05" w:type="dxa"/>
          </w:tcPr>
          <w:p w14:paraId="4765E5E3">
            <w:pPr>
              <w:pStyle w:val="8"/>
              <w:spacing w:before="139"/>
              <w:ind w:left="97" w:right="92"/>
              <w:jc w:val="center"/>
              <w:rPr>
                <w:sz w:val="18"/>
              </w:rPr>
            </w:pPr>
            <w:r>
              <w:rPr>
                <w:sz w:val="18"/>
              </w:rPr>
              <w:t>79</w:t>
            </w:r>
          </w:p>
        </w:tc>
        <w:tc>
          <w:tcPr>
            <w:tcW w:w="752" w:type="dxa"/>
          </w:tcPr>
          <w:p w14:paraId="59305543">
            <w:pPr>
              <w:pStyle w:val="8"/>
              <w:spacing w:line="240" w:lineRule="atLeast"/>
              <w:ind w:left="196" w:right="183"/>
              <w:rPr>
                <w:sz w:val="18"/>
              </w:rPr>
            </w:pPr>
            <w:r>
              <w:rPr>
                <w:sz w:val="18"/>
              </w:rPr>
              <w:t>功能要求</w:t>
            </w:r>
          </w:p>
        </w:tc>
        <w:tc>
          <w:tcPr>
            <w:tcW w:w="1539" w:type="dxa"/>
            <w:vMerge w:val="restart"/>
          </w:tcPr>
          <w:p w14:paraId="1B83E686">
            <w:pPr>
              <w:pStyle w:val="8"/>
              <w:rPr>
                <w:rFonts w:ascii="宋体"/>
                <w:sz w:val="18"/>
              </w:rPr>
            </w:pPr>
          </w:p>
          <w:p w14:paraId="24DB01D6">
            <w:pPr>
              <w:pStyle w:val="8"/>
              <w:rPr>
                <w:rFonts w:ascii="宋体"/>
                <w:sz w:val="18"/>
              </w:rPr>
            </w:pPr>
          </w:p>
          <w:p w14:paraId="5D4D2358">
            <w:pPr>
              <w:pStyle w:val="8"/>
              <w:rPr>
                <w:rFonts w:ascii="宋体"/>
                <w:sz w:val="18"/>
              </w:rPr>
            </w:pPr>
          </w:p>
          <w:p w14:paraId="469D0677">
            <w:pPr>
              <w:pStyle w:val="8"/>
              <w:rPr>
                <w:rFonts w:ascii="宋体"/>
                <w:sz w:val="18"/>
              </w:rPr>
            </w:pPr>
          </w:p>
          <w:p w14:paraId="6551FE6C">
            <w:pPr>
              <w:pStyle w:val="8"/>
              <w:rPr>
                <w:rFonts w:ascii="宋体"/>
                <w:sz w:val="18"/>
              </w:rPr>
            </w:pPr>
          </w:p>
          <w:p w14:paraId="314FD997">
            <w:pPr>
              <w:pStyle w:val="8"/>
              <w:rPr>
                <w:rFonts w:ascii="宋体"/>
                <w:sz w:val="18"/>
              </w:rPr>
            </w:pPr>
          </w:p>
          <w:p w14:paraId="2BDE7A10">
            <w:pPr>
              <w:pStyle w:val="8"/>
              <w:rPr>
                <w:rFonts w:ascii="宋体"/>
                <w:sz w:val="18"/>
              </w:rPr>
            </w:pPr>
          </w:p>
          <w:p w14:paraId="3A5B5226">
            <w:pPr>
              <w:pStyle w:val="8"/>
              <w:rPr>
                <w:rFonts w:ascii="宋体"/>
                <w:sz w:val="18"/>
              </w:rPr>
            </w:pPr>
          </w:p>
          <w:p w14:paraId="6B5DFDA1">
            <w:pPr>
              <w:pStyle w:val="8"/>
              <w:rPr>
                <w:rFonts w:ascii="宋体"/>
                <w:sz w:val="18"/>
              </w:rPr>
            </w:pPr>
          </w:p>
          <w:p w14:paraId="184A979C">
            <w:pPr>
              <w:pStyle w:val="8"/>
              <w:rPr>
                <w:rFonts w:ascii="宋体"/>
                <w:sz w:val="18"/>
              </w:rPr>
            </w:pPr>
          </w:p>
          <w:p w14:paraId="67172FA5">
            <w:pPr>
              <w:pStyle w:val="8"/>
              <w:rPr>
                <w:rFonts w:ascii="宋体"/>
                <w:sz w:val="18"/>
              </w:rPr>
            </w:pPr>
          </w:p>
          <w:p w14:paraId="3CF9D593">
            <w:pPr>
              <w:pStyle w:val="8"/>
              <w:rPr>
                <w:rFonts w:ascii="宋体"/>
                <w:sz w:val="18"/>
              </w:rPr>
            </w:pPr>
          </w:p>
          <w:p w14:paraId="3F820CBA">
            <w:pPr>
              <w:pStyle w:val="8"/>
              <w:rPr>
                <w:rFonts w:ascii="宋体"/>
                <w:sz w:val="18"/>
              </w:rPr>
            </w:pPr>
          </w:p>
          <w:p w14:paraId="333F6440">
            <w:pPr>
              <w:pStyle w:val="8"/>
              <w:rPr>
                <w:rFonts w:ascii="宋体"/>
                <w:sz w:val="18"/>
              </w:rPr>
            </w:pPr>
          </w:p>
          <w:p w14:paraId="40DEA953">
            <w:pPr>
              <w:pStyle w:val="8"/>
              <w:spacing w:before="2"/>
              <w:rPr>
                <w:rFonts w:ascii="宋体"/>
                <w:sz w:val="23"/>
              </w:rPr>
            </w:pPr>
          </w:p>
          <w:p w14:paraId="0172778E">
            <w:pPr>
              <w:pStyle w:val="8"/>
              <w:ind w:left="399"/>
              <w:rPr>
                <w:sz w:val="18"/>
              </w:rPr>
            </w:pPr>
            <w:r>
              <w:rPr>
                <w:sz w:val="18"/>
              </w:rPr>
              <w:t>*虚拟化</w:t>
            </w:r>
          </w:p>
        </w:tc>
        <w:tc>
          <w:tcPr>
            <w:tcW w:w="2300" w:type="dxa"/>
          </w:tcPr>
          <w:p w14:paraId="49583E4F">
            <w:pPr>
              <w:pStyle w:val="8"/>
              <w:spacing w:before="139"/>
              <w:ind w:left="107"/>
              <w:rPr>
                <w:sz w:val="18"/>
              </w:rPr>
            </w:pPr>
            <w:r>
              <w:rPr>
                <w:sz w:val="18"/>
              </w:rPr>
              <w:t>*虚拟化部署</w:t>
            </w:r>
          </w:p>
        </w:tc>
        <w:tc>
          <w:tcPr>
            <w:tcW w:w="5375" w:type="dxa"/>
          </w:tcPr>
          <w:p w14:paraId="473FCD59">
            <w:pPr>
              <w:pStyle w:val="8"/>
              <w:spacing w:before="17"/>
              <w:ind w:left="108"/>
              <w:rPr>
                <w:sz w:val="18"/>
              </w:rPr>
            </w:pPr>
            <w:r>
              <w:rPr>
                <w:sz w:val="18"/>
              </w:rPr>
              <w:t>操作系统支持在KVM、Xen、Hyper-V 虚</w:t>
            </w:r>
          </w:p>
          <w:p w14:paraId="0E048906">
            <w:pPr>
              <w:pStyle w:val="8"/>
              <w:spacing w:before="21" w:line="211" w:lineRule="exact"/>
              <w:ind w:left="108"/>
              <w:rPr>
                <w:sz w:val="18"/>
              </w:rPr>
            </w:pPr>
            <w:r>
              <w:rPr>
                <w:sz w:val="18"/>
              </w:rPr>
              <w:t>拟机上安装部署操作系统</w:t>
            </w:r>
          </w:p>
        </w:tc>
      </w:tr>
      <w:tr w14:paraId="180FA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0" w:hRule="atLeast"/>
        </w:trPr>
        <w:tc>
          <w:tcPr>
            <w:tcW w:w="605" w:type="dxa"/>
          </w:tcPr>
          <w:p w14:paraId="3566863A">
            <w:pPr>
              <w:pStyle w:val="8"/>
              <w:rPr>
                <w:rFonts w:ascii="宋体"/>
                <w:sz w:val="18"/>
              </w:rPr>
            </w:pPr>
          </w:p>
          <w:p w14:paraId="6AE2CF44">
            <w:pPr>
              <w:pStyle w:val="8"/>
              <w:rPr>
                <w:rFonts w:ascii="宋体"/>
                <w:sz w:val="18"/>
              </w:rPr>
            </w:pPr>
          </w:p>
          <w:p w14:paraId="4B108CCE">
            <w:pPr>
              <w:pStyle w:val="8"/>
              <w:rPr>
                <w:rFonts w:ascii="宋体"/>
                <w:sz w:val="18"/>
              </w:rPr>
            </w:pPr>
          </w:p>
          <w:p w14:paraId="4E88EB0C">
            <w:pPr>
              <w:pStyle w:val="8"/>
              <w:rPr>
                <w:rFonts w:ascii="宋体"/>
                <w:sz w:val="18"/>
              </w:rPr>
            </w:pPr>
          </w:p>
          <w:p w14:paraId="41E6B4FF">
            <w:pPr>
              <w:pStyle w:val="8"/>
              <w:rPr>
                <w:rFonts w:ascii="宋体"/>
                <w:sz w:val="18"/>
              </w:rPr>
            </w:pPr>
          </w:p>
          <w:p w14:paraId="68A674CF">
            <w:pPr>
              <w:pStyle w:val="8"/>
              <w:rPr>
                <w:rFonts w:ascii="宋体"/>
                <w:sz w:val="18"/>
              </w:rPr>
            </w:pPr>
          </w:p>
          <w:p w14:paraId="66E994D3">
            <w:pPr>
              <w:pStyle w:val="8"/>
              <w:rPr>
                <w:rFonts w:ascii="宋体"/>
                <w:sz w:val="18"/>
              </w:rPr>
            </w:pPr>
          </w:p>
          <w:p w14:paraId="6FE867FF">
            <w:pPr>
              <w:pStyle w:val="8"/>
              <w:rPr>
                <w:rFonts w:ascii="宋体"/>
                <w:sz w:val="18"/>
              </w:rPr>
            </w:pPr>
          </w:p>
          <w:p w14:paraId="4BFCE591">
            <w:pPr>
              <w:pStyle w:val="8"/>
              <w:rPr>
                <w:rFonts w:ascii="宋体"/>
                <w:sz w:val="18"/>
              </w:rPr>
            </w:pPr>
          </w:p>
          <w:p w14:paraId="361282C8">
            <w:pPr>
              <w:pStyle w:val="8"/>
              <w:spacing w:before="9"/>
              <w:rPr>
                <w:rFonts w:ascii="宋体"/>
                <w:sz w:val="14"/>
              </w:rPr>
            </w:pPr>
          </w:p>
          <w:p w14:paraId="1BCA256D">
            <w:pPr>
              <w:pStyle w:val="8"/>
              <w:ind w:left="97" w:right="92"/>
              <w:jc w:val="center"/>
              <w:rPr>
                <w:sz w:val="18"/>
              </w:rPr>
            </w:pPr>
            <w:r>
              <w:rPr>
                <w:sz w:val="18"/>
              </w:rPr>
              <w:t>80</w:t>
            </w:r>
          </w:p>
        </w:tc>
        <w:tc>
          <w:tcPr>
            <w:tcW w:w="752" w:type="dxa"/>
          </w:tcPr>
          <w:p w14:paraId="143ABB9C">
            <w:pPr>
              <w:pStyle w:val="8"/>
              <w:rPr>
                <w:rFonts w:ascii="宋体"/>
                <w:sz w:val="18"/>
              </w:rPr>
            </w:pPr>
          </w:p>
          <w:p w14:paraId="1F4ADB78">
            <w:pPr>
              <w:pStyle w:val="8"/>
              <w:rPr>
                <w:rFonts w:ascii="宋体"/>
                <w:sz w:val="18"/>
              </w:rPr>
            </w:pPr>
          </w:p>
          <w:p w14:paraId="416EBC9A">
            <w:pPr>
              <w:pStyle w:val="8"/>
              <w:rPr>
                <w:rFonts w:ascii="宋体"/>
                <w:sz w:val="18"/>
              </w:rPr>
            </w:pPr>
          </w:p>
          <w:p w14:paraId="590D08C2">
            <w:pPr>
              <w:pStyle w:val="8"/>
              <w:rPr>
                <w:rFonts w:ascii="宋体"/>
                <w:sz w:val="18"/>
              </w:rPr>
            </w:pPr>
          </w:p>
          <w:p w14:paraId="1A585C73">
            <w:pPr>
              <w:pStyle w:val="8"/>
              <w:rPr>
                <w:rFonts w:ascii="宋体"/>
                <w:sz w:val="18"/>
              </w:rPr>
            </w:pPr>
          </w:p>
          <w:p w14:paraId="5063EBB0">
            <w:pPr>
              <w:pStyle w:val="8"/>
              <w:rPr>
                <w:rFonts w:ascii="宋体"/>
                <w:sz w:val="18"/>
              </w:rPr>
            </w:pPr>
          </w:p>
          <w:p w14:paraId="2E418494">
            <w:pPr>
              <w:pStyle w:val="8"/>
              <w:rPr>
                <w:rFonts w:ascii="宋体"/>
                <w:sz w:val="18"/>
              </w:rPr>
            </w:pPr>
          </w:p>
          <w:p w14:paraId="043205E8">
            <w:pPr>
              <w:pStyle w:val="8"/>
              <w:rPr>
                <w:rFonts w:ascii="宋体"/>
                <w:sz w:val="18"/>
              </w:rPr>
            </w:pPr>
          </w:p>
          <w:p w14:paraId="5526B0C4">
            <w:pPr>
              <w:pStyle w:val="8"/>
              <w:spacing w:before="4"/>
              <w:rPr>
                <w:rFonts w:ascii="宋体"/>
                <w:sz w:val="23"/>
              </w:rPr>
            </w:pPr>
          </w:p>
          <w:p w14:paraId="052E2047">
            <w:pPr>
              <w:pStyle w:val="8"/>
              <w:spacing w:before="1" w:line="249" w:lineRule="auto"/>
              <w:ind w:left="196" w:right="183"/>
              <w:rPr>
                <w:sz w:val="18"/>
              </w:rPr>
            </w:pPr>
            <w:r>
              <w:rPr>
                <w:sz w:val="18"/>
              </w:rPr>
              <w:t>功能要求</w:t>
            </w:r>
          </w:p>
        </w:tc>
        <w:tc>
          <w:tcPr>
            <w:tcW w:w="1539" w:type="dxa"/>
            <w:vMerge w:val="continue"/>
            <w:tcBorders>
              <w:top w:val="nil"/>
            </w:tcBorders>
          </w:tcPr>
          <w:p w14:paraId="5B40A784">
            <w:pPr>
              <w:rPr>
                <w:sz w:val="2"/>
                <w:szCs w:val="2"/>
              </w:rPr>
            </w:pPr>
          </w:p>
        </w:tc>
        <w:tc>
          <w:tcPr>
            <w:tcW w:w="2300" w:type="dxa"/>
          </w:tcPr>
          <w:p w14:paraId="299AAAE9">
            <w:pPr>
              <w:pStyle w:val="8"/>
              <w:rPr>
                <w:rFonts w:ascii="宋体"/>
                <w:sz w:val="18"/>
              </w:rPr>
            </w:pPr>
          </w:p>
          <w:p w14:paraId="418433D4">
            <w:pPr>
              <w:pStyle w:val="8"/>
              <w:rPr>
                <w:rFonts w:ascii="宋体"/>
                <w:sz w:val="18"/>
              </w:rPr>
            </w:pPr>
          </w:p>
          <w:p w14:paraId="009CB5D1">
            <w:pPr>
              <w:pStyle w:val="8"/>
              <w:rPr>
                <w:rFonts w:ascii="宋体"/>
                <w:sz w:val="18"/>
              </w:rPr>
            </w:pPr>
          </w:p>
          <w:p w14:paraId="4E1F5A85">
            <w:pPr>
              <w:pStyle w:val="8"/>
              <w:rPr>
                <w:rFonts w:ascii="宋体"/>
                <w:sz w:val="18"/>
              </w:rPr>
            </w:pPr>
          </w:p>
          <w:p w14:paraId="479D5D9C">
            <w:pPr>
              <w:pStyle w:val="8"/>
              <w:rPr>
                <w:rFonts w:ascii="宋体"/>
                <w:sz w:val="18"/>
              </w:rPr>
            </w:pPr>
          </w:p>
          <w:p w14:paraId="5569B80B">
            <w:pPr>
              <w:pStyle w:val="8"/>
              <w:rPr>
                <w:rFonts w:ascii="宋体"/>
                <w:sz w:val="18"/>
              </w:rPr>
            </w:pPr>
          </w:p>
          <w:p w14:paraId="167C010C">
            <w:pPr>
              <w:pStyle w:val="8"/>
              <w:rPr>
                <w:rFonts w:ascii="宋体"/>
                <w:sz w:val="18"/>
              </w:rPr>
            </w:pPr>
          </w:p>
          <w:p w14:paraId="56BA040B">
            <w:pPr>
              <w:pStyle w:val="8"/>
              <w:rPr>
                <w:rFonts w:ascii="宋体"/>
                <w:sz w:val="18"/>
              </w:rPr>
            </w:pPr>
          </w:p>
          <w:p w14:paraId="5EA2AE5B">
            <w:pPr>
              <w:pStyle w:val="8"/>
              <w:spacing w:before="4"/>
              <w:rPr>
                <w:rFonts w:ascii="宋体"/>
                <w:sz w:val="23"/>
              </w:rPr>
            </w:pPr>
          </w:p>
          <w:p w14:paraId="5FE06192">
            <w:pPr>
              <w:pStyle w:val="8"/>
              <w:spacing w:before="1" w:line="249" w:lineRule="auto"/>
              <w:ind w:left="107" w:right="429"/>
              <w:rPr>
                <w:sz w:val="18"/>
              </w:rPr>
            </w:pPr>
            <w:r>
              <w:rPr>
                <w:sz w:val="18"/>
              </w:rPr>
              <w:t>*内核虚拟化(KVM)</w:t>
            </w:r>
          </w:p>
        </w:tc>
        <w:tc>
          <w:tcPr>
            <w:tcW w:w="5375" w:type="dxa"/>
          </w:tcPr>
          <w:p w14:paraId="2CD69F05">
            <w:pPr>
              <w:pStyle w:val="8"/>
              <w:spacing w:before="18"/>
              <w:ind w:left="108"/>
              <w:rPr>
                <w:sz w:val="18"/>
              </w:rPr>
            </w:pPr>
            <w:r>
              <w:rPr>
                <w:sz w:val="18"/>
              </w:rPr>
              <w:t>操作系统支持KVM 虚拟化：</w:t>
            </w:r>
          </w:p>
          <w:p w14:paraId="0FB6B246">
            <w:pPr>
              <w:pStyle w:val="8"/>
              <w:spacing w:before="19" w:line="261" w:lineRule="auto"/>
              <w:ind w:left="108" w:right="95"/>
              <w:rPr>
                <w:sz w:val="18"/>
              </w:rPr>
            </w:pPr>
            <w:r>
              <w:rPr>
                <w:spacing w:val="-3"/>
                <w:sz w:val="18"/>
              </w:rPr>
              <w:t>对虚拟机进行启、停等管理操作；对虚</w:t>
            </w:r>
            <w:r>
              <w:rPr>
                <w:sz w:val="18"/>
              </w:rPr>
              <w:t>拟机硬盘做快照并从快照恢复；兼容qemu</w:t>
            </w:r>
            <w:r>
              <w:rPr>
                <w:spacing w:val="-29"/>
                <w:sz w:val="18"/>
              </w:rPr>
              <w:t>、</w:t>
            </w:r>
            <w:r>
              <w:rPr>
                <w:sz w:val="18"/>
              </w:rPr>
              <w:t>libvirt</w:t>
            </w:r>
            <w:r>
              <w:rPr>
                <w:spacing w:val="-16"/>
                <w:sz w:val="18"/>
              </w:rPr>
              <w:t xml:space="preserve"> 标准接口；支持 </w:t>
            </w:r>
            <w:r>
              <w:rPr>
                <w:sz w:val="18"/>
              </w:rPr>
              <w:t>UEFI</w:t>
            </w:r>
            <w:r>
              <w:rPr>
                <w:spacing w:val="-24"/>
                <w:sz w:val="18"/>
              </w:rPr>
              <w:t xml:space="preserve"> 或legacy </w:t>
            </w:r>
            <w:r>
              <w:rPr>
                <w:sz w:val="18"/>
              </w:rPr>
              <w:t>BIOS</w:t>
            </w:r>
            <w:r>
              <w:rPr>
                <w:spacing w:val="-9"/>
                <w:sz w:val="18"/>
              </w:rPr>
              <w:t xml:space="preserve"> 方式启动；</w:t>
            </w:r>
          </w:p>
          <w:p w14:paraId="10DABB1D">
            <w:pPr>
              <w:pStyle w:val="8"/>
              <w:spacing w:line="259" w:lineRule="auto"/>
              <w:ind w:left="108" w:right="6"/>
              <w:rPr>
                <w:sz w:val="18"/>
              </w:rPr>
            </w:pPr>
            <w:r>
              <w:rPr>
                <w:spacing w:val="7"/>
                <w:sz w:val="18"/>
              </w:rPr>
              <w:t>支持虚拟时钟</w:t>
            </w:r>
            <w:r>
              <w:rPr>
                <w:spacing w:val="-6"/>
                <w:sz w:val="18"/>
              </w:rPr>
              <w:t>arch-timer</w:t>
            </w:r>
            <w:r>
              <w:rPr>
                <w:spacing w:val="-2"/>
                <w:sz w:val="18"/>
              </w:rPr>
              <w:t>；支持虚拟鼠</w:t>
            </w:r>
            <w:r>
              <w:rPr>
                <w:spacing w:val="-12"/>
                <w:sz w:val="18"/>
              </w:rPr>
              <w:t>标、键盘、触控板、声卡、显卡、硬盘、</w:t>
            </w:r>
            <w:r>
              <w:rPr>
                <w:sz w:val="18"/>
              </w:rPr>
              <w:t>CDROM</w:t>
            </w:r>
            <w:r>
              <w:rPr>
                <w:spacing w:val="-12"/>
                <w:sz w:val="18"/>
              </w:rPr>
              <w:t xml:space="preserve">、串口 </w:t>
            </w:r>
            <w:r>
              <w:rPr>
                <w:sz w:val="18"/>
              </w:rPr>
              <w:t>pty/pipe/file</w:t>
            </w:r>
            <w:r>
              <w:rPr>
                <w:spacing w:val="-10"/>
                <w:sz w:val="18"/>
              </w:rPr>
              <w:t xml:space="preserve"> 等设备； </w:t>
            </w:r>
            <w:r>
              <w:rPr>
                <w:spacing w:val="16"/>
                <w:sz w:val="18"/>
              </w:rPr>
              <w:t>支持</w:t>
            </w:r>
            <w:r>
              <w:rPr>
                <w:sz w:val="18"/>
              </w:rPr>
              <w:t>Virtio</w:t>
            </w:r>
            <w:r>
              <w:rPr>
                <w:spacing w:val="-7"/>
                <w:sz w:val="18"/>
              </w:rPr>
              <w:t xml:space="preserve"> 协议下的虚拟设备，包括串口、blk</w:t>
            </w:r>
            <w:r>
              <w:rPr>
                <w:spacing w:val="-9"/>
                <w:sz w:val="18"/>
              </w:rPr>
              <w:t xml:space="preserve"> 驱动硬盘、</w:t>
            </w:r>
            <w:r>
              <w:rPr>
                <w:sz w:val="18"/>
              </w:rPr>
              <w:t>SCSI</w:t>
            </w:r>
            <w:r>
              <w:rPr>
                <w:spacing w:val="-9"/>
                <w:sz w:val="18"/>
              </w:rPr>
              <w:t xml:space="preserve"> 驱动硬盘、</w:t>
            </w:r>
            <w:r>
              <w:rPr>
                <w:spacing w:val="-5"/>
                <w:sz w:val="18"/>
              </w:rPr>
              <w:t>不同后端控制器类型的</w:t>
            </w:r>
            <w:r>
              <w:rPr>
                <w:sz w:val="18"/>
              </w:rPr>
              <w:t>Virtio</w:t>
            </w:r>
            <w:r>
              <w:rPr>
                <w:spacing w:val="-12"/>
                <w:sz w:val="18"/>
              </w:rPr>
              <w:t xml:space="preserve"> 网卡(包</w:t>
            </w:r>
            <w:r>
              <w:rPr>
                <w:spacing w:val="-13"/>
                <w:sz w:val="18"/>
              </w:rPr>
              <w:t>括内核态、用户态、</w:t>
            </w:r>
            <w:r>
              <w:rPr>
                <w:sz w:val="18"/>
              </w:rPr>
              <w:t>qemu</w:t>
            </w:r>
            <w:r>
              <w:rPr>
                <w:spacing w:val="-14"/>
                <w:sz w:val="18"/>
              </w:rPr>
              <w:t>)、</w:t>
            </w:r>
            <w:r>
              <w:rPr>
                <w:sz w:val="18"/>
              </w:rPr>
              <w:t>GPU</w:t>
            </w:r>
            <w:r>
              <w:rPr>
                <w:spacing w:val="-27"/>
                <w:sz w:val="18"/>
              </w:rPr>
              <w:t>、</w:t>
            </w:r>
            <w:r>
              <w:rPr>
                <w:sz w:val="18"/>
              </w:rPr>
              <w:t xml:space="preserve">vsock </w:t>
            </w:r>
            <w:r>
              <w:rPr>
                <w:spacing w:val="-11"/>
                <w:sz w:val="18"/>
              </w:rPr>
              <w:t xml:space="preserve">设备等；支持硬盘和网卡选择类型 </w:t>
            </w:r>
            <w:r>
              <w:rPr>
                <w:sz w:val="18"/>
              </w:rPr>
              <w:t xml:space="preserve">VFIO </w:t>
            </w:r>
            <w:r>
              <w:rPr>
                <w:spacing w:val="5"/>
                <w:sz w:val="18"/>
              </w:rPr>
              <w:t>设备；支持虚拟机</w:t>
            </w:r>
            <w:r>
              <w:rPr>
                <w:sz w:val="18"/>
              </w:rPr>
              <w:t>CPU、内存、网卡、</w:t>
            </w:r>
            <w:r>
              <w:rPr>
                <w:spacing w:val="-2"/>
                <w:sz w:val="18"/>
              </w:rPr>
              <w:t>硬盘等离线调整；支持虚拟机网卡、硬</w:t>
            </w:r>
            <w:r>
              <w:rPr>
                <w:spacing w:val="-16"/>
                <w:sz w:val="18"/>
              </w:rPr>
              <w:t>盘、</w:t>
            </w:r>
            <w:r>
              <w:rPr>
                <w:sz w:val="18"/>
              </w:rPr>
              <w:t>USB</w:t>
            </w:r>
            <w:r>
              <w:rPr>
                <w:spacing w:val="-14"/>
                <w:sz w:val="18"/>
              </w:rPr>
              <w:t xml:space="preserve"> 设备热插拔；支持 </w:t>
            </w:r>
            <w:r>
              <w:rPr>
                <w:sz w:val="18"/>
              </w:rPr>
              <w:t>PCI/PCIE</w:t>
            </w:r>
            <w:r>
              <w:rPr>
                <w:spacing w:val="-23"/>
                <w:sz w:val="18"/>
              </w:rPr>
              <w:t xml:space="preserve"> 设备直通；支持虚拟机热迁移和加密传 </w:t>
            </w:r>
            <w:r>
              <w:rPr>
                <w:spacing w:val="-6"/>
                <w:sz w:val="18"/>
              </w:rPr>
              <w:t>输；支持虚拟机远程访问；支持虚拟机</w:t>
            </w:r>
          </w:p>
          <w:p w14:paraId="236FB635">
            <w:pPr>
              <w:pStyle w:val="8"/>
              <w:spacing w:before="7" w:line="212" w:lineRule="exact"/>
              <w:ind w:left="108"/>
              <w:rPr>
                <w:sz w:val="18"/>
              </w:rPr>
            </w:pPr>
            <w:r>
              <w:rPr>
                <w:sz w:val="18"/>
              </w:rPr>
              <w:t>CPU 和 I/O 线程绑定</w:t>
            </w:r>
          </w:p>
        </w:tc>
      </w:tr>
      <w:tr w14:paraId="125FB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605" w:type="dxa"/>
          </w:tcPr>
          <w:p w14:paraId="57AD0A21">
            <w:pPr>
              <w:pStyle w:val="8"/>
              <w:rPr>
                <w:rFonts w:ascii="宋体"/>
                <w:sz w:val="18"/>
              </w:rPr>
            </w:pPr>
          </w:p>
          <w:p w14:paraId="7AB52ED9">
            <w:pPr>
              <w:pStyle w:val="8"/>
              <w:rPr>
                <w:rFonts w:ascii="宋体"/>
                <w:sz w:val="18"/>
              </w:rPr>
            </w:pPr>
          </w:p>
          <w:p w14:paraId="0068E289">
            <w:pPr>
              <w:pStyle w:val="8"/>
              <w:rPr>
                <w:rFonts w:ascii="宋体"/>
                <w:sz w:val="18"/>
              </w:rPr>
            </w:pPr>
          </w:p>
          <w:p w14:paraId="61127582">
            <w:pPr>
              <w:pStyle w:val="8"/>
              <w:spacing w:before="6"/>
              <w:rPr>
                <w:rFonts w:ascii="宋体"/>
                <w:sz w:val="15"/>
              </w:rPr>
            </w:pPr>
          </w:p>
          <w:p w14:paraId="252951D0">
            <w:pPr>
              <w:pStyle w:val="8"/>
              <w:spacing w:before="1"/>
              <w:ind w:left="97" w:right="92"/>
              <w:jc w:val="center"/>
              <w:rPr>
                <w:sz w:val="18"/>
              </w:rPr>
            </w:pPr>
            <w:r>
              <w:rPr>
                <w:sz w:val="18"/>
              </w:rPr>
              <w:t>81</w:t>
            </w:r>
          </w:p>
        </w:tc>
        <w:tc>
          <w:tcPr>
            <w:tcW w:w="752" w:type="dxa"/>
          </w:tcPr>
          <w:p w14:paraId="28B8E280">
            <w:pPr>
              <w:pStyle w:val="8"/>
              <w:rPr>
                <w:rFonts w:ascii="宋体"/>
                <w:sz w:val="18"/>
              </w:rPr>
            </w:pPr>
          </w:p>
          <w:p w14:paraId="397E152D">
            <w:pPr>
              <w:pStyle w:val="8"/>
              <w:rPr>
                <w:rFonts w:ascii="宋体"/>
                <w:sz w:val="18"/>
              </w:rPr>
            </w:pPr>
          </w:p>
          <w:p w14:paraId="4C1CFB19">
            <w:pPr>
              <w:pStyle w:val="8"/>
              <w:spacing w:before="2"/>
              <w:rPr>
                <w:rFonts w:ascii="宋体"/>
                <w:sz w:val="24"/>
              </w:rPr>
            </w:pPr>
          </w:p>
          <w:p w14:paraId="258662CD">
            <w:pPr>
              <w:pStyle w:val="8"/>
              <w:spacing w:line="249" w:lineRule="auto"/>
              <w:ind w:left="196" w:right="183"/>
              <w:rPr>
                <w:sz w:val="18"/>
              </w:rPr>
            </w:pPr>
            <w:r>
              <w:rPr>
                <w:sz w:val="18"/>
              </w:rPr>
              <w:t>功能要求</w:t>
            </w:r>
          </w:p>
        </w:tc>
        <w:tc>
          <w:tcPr>
            <w:tcW w:w="1539" w:type="dxa"/>
            <w:vMerge w:val="continue"/>
            <w:tcBorders>
              <w:top w:val="nil"/>
            </w:tcBorders>
          </w:tcPr>
          <w:p w14:paraId="71188904">
            <w:pPr>
              <w:rPr>
                <w:sz w:val="2"/>
                <w:szCs w:val="2"/>
              </w:rPr>
            </w:pPr>
          </w:p>
        </w:tc>
        <w:tc>
          <w:tcPr>
            <w:tcW w:w="2300" w:type="dxa"/>
          </w:tcPr>
          <w:p w14:paraId="7757D3F2">
            <w:pPr>
              <w:pStyle w:val="8"/>
              <w:rPr>
                <w:rFonts w:ascii="宋体"/>
                <w:sz w:val="18"/>
              </w:rPr>
            </w:pPr>
          </w:p>
          <w:p w14:paraId="655D3ADA">
            <w:pPr>
              <w:pStyle w:val="8"/>
              <w:rPr>
                <w:rFonts w:ascii="宋体"/>
                <w:sz w:val="18"/>
              </w:rPr>
            </w:pPr>
          </w:p>
          <w:p w14:paraId="6EA9D2EE">
            <w:pPr>
              <w:pStyle w:val="8"/>
              <w:rPr>
                <w:rFonts w:ascii="宋体"/>
                <w:sz w:val="18"/>
              </w:rPr>
            </w:pPr>
          </w:p>
          <w:p w14:paraId="35109068">
            <w:pPr>
              <w:pStyle w:val="8"/>
              <w:spacing w:before="6"/>
              <w:rPr>
                <w:rFonts w:ascii="宋体"/>
                <w:sz w:val="15"/>
              </w:rPr>
            </w:pPr>
          </w:p>
          <w:p w14:paraId="07DFB66D">
            <w:pPr>
              <w:pStyle w:val="8"/>
              <w:spacing w:before="1"/>
              <w:ind w:left="107"/>
              <w:rPr>
                <w:sz w:val="18"/>
              </w:rPr>
            </w:pPr>
            <w:r>
              <w:rPr>
                <w:sz w:val="18"/>
              </w:rPr>
              <w:t>*KVM 虚拟机管理</w:t>
            </w:r>
          </w:p>
        </w:tc>
        <w:tc>
          <w:tcPr>
            <w:tcW w:w="5375" w:type="dxa"/>
          </w:tcPr>
          <w:p w14:paraId="4DD77A14">
            <w:pPr>
              <w:pStyle w:val="8"/>
              <w:spacing w:before="17" w:line="259" w:lineRule="auto"/>
              <w:ind w:left="108" w:right="6"/>
              <w:rPr>
                <w:sz w:val="18"/>
              </w:rPr>
            </w:pPr>
            <w:r>
              <w:rPr>
                <w:sz w:val="18"/>
              </w:rPr>
              <w:t xml:space="preserve">操作系统支持虚拟机对主机的访问控 制；虚拟机可以拥有独立的物理资源， </w:t>
            </w:r>
            <w:r>
              <w:rPr>
                <w:spacing w:val="-1"/>
                <w:sz w:val="18"/>
              </w:rPr>
              <w:t>且各个虚拟机之间严格隔离；支持大页</w:t>
            </w:r>
            <w:r>
              <w:rPr>
                <w:sz w:val="18"/>
              </w:rPr>
              <w:t>内存运行虚拟机；支持三种CPU</w:t>
            </w:r>
            <w:r>
              <w:rPr>
                <w:spacing w:val="-12"/>
                <w:sz w:val="18"/>
              </w:rPr>
              <w:t xml:space="preserve"> 型号模</w:t>
            </w:r>
            <w:r>
              <w:rPr>
                <w:spacing w:val="-14"/>
                <w:sz w:val="18"/>
              </w:rPr>
              <w:t xml:space="preserve">拟模式，包括直通、宿主模型、自定义； </w:t>
            </w:r>
            <w:r>
              <w:rPr>
                <w:spacing w:val="3"/>
                <w:sz w:val="18"/>
              </w:rPr>
              <w:t>支持虚拟机资源调配控制，包括</w:t>
            </w:r>
            <w:r>
              <w:rPr>
                <w:sz w:val="18"/>
              </w:rPr>
              <w:t>Numa、CPU</w:t>
            </w:r>
            <w:r>
              <w:rPr>
                <w:spacing w:val="-3"/>
                <w:sz w:val="18"/>
              </w:rPr>
              <w:t>、内存、</w:t>
            </w:r>
            <w:r>
              <w:rPr>
                <w:sz w:val="18"/>
              </w:rPr>
              <w:t>I/O</w:t>
            </w:r>
            <w:r>
              <w:rPr>
                <w:spacing w:val="4"/>
                <w:sz w:val="18"/>
              </w:rPr>
              <w:t>、网卡；支持</w:t>
            </w:r>
            <w:r>
              <w:rPr>
                <w:sz w:val="18"/>
              </w:rPr>
              <w:t>CPU</w:t>
            </w:r>
            <w:r>
              <w:rPr>
                <w:spacing w:val="-16"/>
                <w:sz w:val="18"/>
              </w:rPr>
              <w:t xml:space="preserve"> 拓扑</w:t>
            </w:r>
          </w:p>
          <w:p w14:paraId="63673A90">
            <w:pPr>
              <w:pStyle w:val="8"/>
              <w:spacing w:before="6" w:line="213" w:lineRule="exact"/>
              <w:ind w:left="108"/>
              <w:rPr>
                <w:sz w:val="18"/>
              </w:rPr>
            </w:pPr>
            <w:r>
              <w:rPr>
                <w:sz w:val="18"/>
              </w:rPr>
              <w:t>模拟和透传</w:t>
            </w:r>
          </w:p>
        </w:tc>
      </w:tr>
      <w:tr w14:paraId="795E3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7" w:hRule="atLeast"/>
        </w:trPr>
        <w:tc>
          <w:tcPr>
            <w:tcW w:w="605" w:type="dxa"/>
          </w:tcPr>
          <w:p w14:paraId="09CF9C15">
            <w:pPr>
              <w:pStyle w:val="8"/>
              <w:rPr>
                <w:rFonts w:ascii="宋体"/>
                <w:sz w:val="18"/>
              </w:rPr>
            </w:pPr>
          </w:p>
          <w:p w14:paraId="0BC93D52">
            <w:pPr>
              <w:pStyle w:val="8"/>
              <w:rPr>
                <w:rFonts w:ascii="宋体"/>
                <w:sz w:val="18"/>
              </w:rPr>
            </w:pPr>
          </w:p>
          <w:p w14:paraId="07B88B1F">
            <w:pPr>
              <w:pStyle w:val="8"/>
              <w:rPr>
                <w:rFonts w:ascii="宋体"/>
                <w:sz w:val="18"/>
              </w:rPr>
            </w:pPr>
          </w:p>
          <w:p w14:paraId="07E52BBC">
            <w:pPr>
              <w:pStyle w:val="8"/>
              <w:rPr>
                <w:rFonts w:ascii="宋体"/>
                <w:sz w:val="18"/>
              </w:rPr>
            </w:pPr>
          </w:p>
          <w:p w14:paraId="6B872848">
            <w:pPr>
              <w:pStyle w:val="8"/>
              <w:rPr>
                <w:rFonts w:ascii="宋体"/>
                <w:sz w:val="18"/>
              </w:rPr>
            </w:pPr>
          </w:p>
          <w:p w14:paraId="37E6C802">
            <w:pPr>
              <w:pStyle w:val="8"/>
              <w:spacing w:before="5"/>
              <w:rPr>
                <w:rFonts w:ascii="宋体"/>
                <w:sz w:val="18"/>
              </w:rPr>
            </w:pPr>
          </w:p>
          <w:p w14:paraId="0C09B727">
            <w:pPr>
              <w:pStyle w:val="8"/>
              <w:ind w:left="97" w:right="92"/>
              <w:jc w:val="center"/>
              <w:rPr>
                <w:sz w:val="18"/>
              </w:rPr>
            </w:pPr>
            <w:r>
              <w:rPr>
                <w:sz w:val="18"/>
              </w:rPr>
              <w:t>82</w:t>
            </w:r>
          </w:p>
        </w:tc>
        <w:tc>
          <w:tcPr>
            <w:tcW w:w="752" w:type="dxa"/>
          </w:tcPr>
          <w:p w14:paraId="20026E26">
            <w:pPr>
              <w:pStyle w:val="8"/>
              <w:rPr>
                <w:rFonts w:ascii="宋体"/>
                <w:sz w:val="18"/>
              </w:rPr>
            </w:pPr>
          </w:p>
          <w:p w14:paraId="0819AAAE">
            <w:pPr>
              <w:pStyle w:val="8"/>
              <w:rPr>
                <w:rFonts w:ascii="宋体"/>
                <w:sz w:val="18"/>
              </w:rPr>
            </w:pPr>
          </w:p>
          <w:p w14:paraId="097C19DD">
            <w:pPr>
              <w:pStyle w:val="8"/>
              <w:rPr>
                <w:rFonts w:ascii="宋体"/>
                <w:sz w:val="18"/>
              </w:rPr>
            </w:pPr>
          </w:p>
          <w:p w14:paraId="6946FB13">
            <w:pPr>
              <w:pStyle w:val="8"/>
              <w:rPr>
                <w:rFonts w:ascii="宋体"/>
                <w:sz w:val="18"/>
              </w:rPr>
            </w:pPr>
          </w:p>
          <w:p w14:paraId="5A171955">
            <w:pPr>
              <w:pStyle w:val="8"/>
              <w:rPr>
                <w:rFonts w:ascii="宋体"/>
                <w:sz w:val="18"/>
              </w:rPr>
            </w:pPr>
          </w:p>
          <w:p w14:paraId="360E1AF5">
            <w:pPr>
              <w:pStyle w:val="8"/>
              <w:spacing w:before="116" w:line="249" w:lineRule="auto"/>
              <w:ind w:left="196" w:right="183"/>
              <w:rPr>
                <w:sz w:val="18"/>
              </w:rPr>
            </w:pPr>
            <w:r>
              <w:rPr>
                <w:sz w:val="18"/>
              </w:rPr>
              <w:t>功能要求</w:t>
            </w:r>
          </w:p>
        </w:tc>
        <w:tc>
          <w:tcPr>
            <w:tcW w:w="1539" w:type="dxa"/>
          </w:tcPr>
          <w:p w14:paraId="55E064EB">
            <w:pPr>
              <w:pStyle w:val="8"/>
              <w:rPr>
                <w:rFonts w:ascii="宋体"/>
                <w:sz w:val="18"/>
              </w:rPr>
            </w:pPr>
          </w:p>
          <w:p w14:paraId="687A035A">
            <w:pPr>
              <w:pStyle w:val="8"/>
              <w:rPr>
                <w:rFonts w:ascii="宋体"/>
                <w:sz w:val="18"/>
              </w:rPr>
            </w:pPr>
          </w:p>
          <w:p w14:paraId="0FD9AEB6">
            <w:pPr>
              <w:pStyle w:val="8"/>
              <w:rPr>
                <w:rFonts w:ascii="宋体"/>
                <w:sz w:val="18"/>
              </w:rPr>
            </w:pPr>
          </w:p>
          <w:p w14:paraId="17537180">
            <w:pPr>
              <w:pStyle w:val="8"/>
              <w:rPr>
                <w:rFonts w:ascii="宋体"/>
                <w:sz w:val="18"/>
              </w:rPr>
            </w:pPr>
          </w:p>
          <w:p w14:paraId="4AF65551">
            <w:pPr>
              <w:pStyle w:val="8"/>
              <w:rPr>
                <w:rFonts w:ascii="宋体"/>
                <w:sz w:val="18"/>
              </w:rPr>
            </w:pPr>
          </w:p>
          <w:p w14:paraId="049D0A3E">
            <w:pPr>
              <w:pStyle w:val="8"/>
              <w:spacing w:before="5"/>
              <w:rPr>
                <w:rFonts w:ascii="宋体"/>
                <w:sz w:val="18"/>
              </w:rPr>
            </w:pPr>
          </w:p>
          <w:p w14:paraId="35C1773C">
            <w:pPr>
              <w:pStyle w:val="8"/>
              <w:ind w:left="200" w:right="192"/>
              <w:jc w:val="center"/>
              <w:rPr>
                <w:sz w:val="18"/>
              </w:rPr>
            </w:pPr>
            <w:r>
              <w:rPr>
                <w:sz w:val="18"/>
              </w:rPr>
              <w:t>*容器</w:t>
            </w:r>
          </w:p>
        </w:tc>
        <w:tc>
          <w:tcPr>
            <w:tcW w:w="2300" w:type="dxa"/>
          </w:tcPr>
          <w:p w14:paraId="1CEBE1A3">
            <w:pPr>
              <w:pStyle w:val="8"/>
              <w:rPr>
                <w:rFonts w:ascii="宋体"/>
                <w:sz w:val="18"/>
              </w:rPr>
            </w:pPr>
          </w:p>
          <w:p w14:paraId="448CFA96">
            <w:pPr>
              <w:pStyle w:val="8"/>
              <w:rPr>
                <w:rFonts w:ascii="宋体"/>
                <w:sz w:val="18"/>
              </w:rPr>
            </w:pPr>
          </w:p>
          <w:p w14:paraId="471B2F0B">
            <w:pPr>
              <w:pStyle w:val="8"/>
              <w:rPr>
                <w:rFonts w:ascii="宋体"/>
                <w:sz w:val="18"/>
              </w:rPr>
            </w:pPr>
          </w:p>
          <w:p w14:paraId="321B9170">
            <w:pPr>
              <w:pStyle w:val="8"/>
              <w:rPr>
                <w:rFonts w:ascii="宋体"/>
                <w:sz w:val="18"/>
              </w:rPr>
            </w:pPr>
          </w:p>
          <w:p w14:paraId="42A0406C">
            <w:pPr>
              <w:pStyle w:val="8"/>
              <w:rPr>
                <w:rFonts w:ascii="宋体"/>
                <w:sz w:val="18"/>
              </w:rPr>
            </w:pPr>
          </w:p>
          <w:p w14:paraId="6AEDBFB2">
            <w:pPr>
              <w:pStyle w:val="8"/>
              <w:spacing w:before="5"/>
              <w:rPr>
                <w:rFonts w:ascii="宋体"/>
                <w:sz w:val="18"/>
              </w:rPr>
            </w:pPr>
          </w:p>
          <w:p w14:paraId="5E22D12A">
            <w:pPr>
              <w:pStyle w:val="8"/>
              <w:ind w:left="107"/>
              <w:rPr>
                <w:sz w:val="18"/>
              </w:rPr>
            </w:pPr>
            <w:r>
              <w:rPr>
                <w:sz w:val="18"/>
              </w:rPr>
              <w:t>*容器虚拟化</w:t>
            </w:r>
          </w:p>
        </w:tc>
        <w:tc>
          <w:tcPr>
            <w:tcW w:w="5375" w:type="dxa"/>
          </w:tcPr>
          <w:p w14:paraId="153BA8DF">
            <w:pPr>
              <w:pStyle w:val="8"/>
              <w:spacing w:before="18" w:line="259" w:lineRule="auto"/>
              <w:ind w:left="108" w:right="83"/>
              <w:rPr>
                <w:sz w:val="18"/>
              </w:rPr>
            </w:pPr>
            <w:r>
              <w:rPr>
                <w:spacing w:val="7"/>
                <w:sz w:val="18"/>
              </w:rPr>
              <w:t>操作系统支持</w:t>
            </w:r>
            <w:r>
              <w:rPr>
                <w:sz w:val="18"/>
              </w:rPr>
              <w:t>OCI；支持进程命名空间</w:t>
            </w:r>
            <w:r>
              <w:rPr>
                <w:spacing w:val="4"/>
                <w:sz w:val="18"/>
              </w:rPr>
              <w:t>隔离技术包括不限于</w:t>
            </w:r>
            <w:r>
              <w:rPr>
                <w:sz w:val="18"/>
              </w:rPr>
              <w:t>mnt、pid、ipc、uts</w:t>
            </w:r>
            <w:r>
              <w:rPr>
                <w:spacing w:val="-3"/>
                <w:sz w:val="18"/>
              </w:rPr>
              <w:t>、</w:t>
            </w:r>
            <w:r>
              <w:rPr>
                <w:sz w:val="18"/>
              </w:rPr>
              <w:t>user</w:t>
            </w:r>
            <w:r>
              <w:rPr>
                <w:spacing w:val="-5"/>
                <w:sz w:val="18"/>
              </w:rPr>
              <w:t>、</w:t>
            </w:r>
            <w:r>
              <w:rPr>
                <w:sz w:val="18"/>
              </w:rPr>
              <w:t>network</w:t>
            </w:r>
            <w:r>
              <w:rPr>
                <w:spacing w:val="-15"/>
                <w:sz w:val="18"/>
              </w:rPr>
              <w:t xml:space="preserve"> 等；支持在同 </w:t>
            </w:r>
            <w:r>
              <w:rPr>
                <w:sz w:val="18"/>
              </w:rPr>
              <w:t xml:space="preserve">CPU 指令架构下的不同规格硬件上无缝分 </w:t>
            </w:r>
            <w:r>
              <w:rPr>
                <w:spacing w:val="-1"/>
                <w:sz w:val="18"/>
              </w:rPr>
              <w:t>发，保障运行兼容性；支持沙箱扩展； 支持面向容器的独立逻辑文件管理，具</w:t>
            </w:r>
            <w:r>
              <w:rPr>
                <w:spacing w:val="-2"/>
                <w:sz w:val="18"/>
              </w:rPr>
              <w:t>备在容器创建时指定专用根文件夹，容</w:t>
            </w:r>
            <w:r>
              <w:rPr>
                <w:spacing w:val="-3"/>
                <w:sz w:val="18"/>
              </w:rPr>
              <w:t>器内进程文件访问重定向等功能；支持</w:t>
            </w:r>
            <w:r>
              <w:rPr>
                <w:spacing w:val="-5"/>
                <w:sz w:val="18"/>
              </w:rPr>
              <w:t>日志查询功能；支持通过控制终端对容</w:t>
            </w:r>
            <w:r>
              <w:rPr>
                <w:spacing w:val="-6"/>
                <w:sz w:val="18"/>
              </w:rPr>
              <w:t xml:space="preserve">器内主进程的标准输入输出对接交互； </w:t>
            </w:r>
            <w:r>
              <w:rPr>
                <w:sz w:val="18"/>
              </w:rPr>
              <w:t>支持通过控制终端对容器内新建进程</w:t>
            </w:r>
          </w:p>
          <w:p w14:paraId="51CA7C3E">
            <w:pPr>
              <w:pStyle w:val="8"/>
              <w:spacing w:before="11" w:line="209" w:lineRule="exact"/>
              <w:ind w:left="108"/>
              <w:rPr>
                <w:sz w:val="18"/>
              </w:rPr>
            </w:pPr>
            <w:r>
              <w:rPr>
                <w:sz w:val="18"/>
              </w:rPr>
              <w:t>的标准输入输出对接交互；支持容器存</w:t>
            </w:r>
          </w:p>
        </w:tc>
      </w:tr>
    </w:tbl>
    <w:p w14:paraId="31EF6CEF">
      <w:pPr>
        <w:spacing w:after="0"/>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752"/>
        <w:gridCol w:w="1551"/>
        <w:gridCol w:w="2288"/>
        <w:gridCol w:w="5375"/>
      </w:tblGrid>
      <w:tr w14:paraId="6D9B7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213BD834">
            <w:pPr>
              <w:pStyle w:val="8"/>
              <w:spacing w:before="129"/>
              <w:ind w:left="101" w:right="92"/>
              <w:jc w:val="center"/>
              <w:rPr>
                <w:b/>
                <w:sz w:val="18"/>
              </w:rPr>
            </w:pPr>
            <w:r>
              <w:rPr>
                <w:b/>
                <w:sz w:val="18"/>
              </w:rPr>
              <w:t>序号</w:t>
            </w:r>
          </w:p>
        </w:tc>
        <w:tc>
          <w:tcPr>
            <w:tcW w:w="752" w:type="dxa"/>
          </w:tcPr>
          <w:p w14:paraId="21BFCBB5">
            <w:pPr>
              <w:pStyle w:val="8"/>
              <w:spacing w:before="129"/>
              <w:ind w:left="196"/>
              <w:rPr>
                <w:b/>
                <w:sz w:val="18"/>
              </w:rPr>
            </w:pPr>
            <w:r>
              <w:rPr>
                <w:b/>
                <w:sz w:val="18"/>
              </w:rPr>
              <w:t>分类</w:t>
            </w:r>
          </w:p>
        </w:tc>
        <w:tc>
          <w:tcPr>
            <w:tcW w:w="1551" w:type="dxa"/>
          </w:tcPr>
          <w:p w14:paraId="048947A3">
            <w:pPr>
              <w:pStyle w:val="8"/>
              <w:spacing w:before="129"/>
              <w:ind w:left="356"/>
              <w:rPr>
                <w:b/>
                <w:sz w:val="18"/>
              </w:rPr>
            </w:pPr>
            <w:r>
              <w:rPr>
                <w:b/>
                <w:sz w:val="18"/>
              </w:rPr>
              <w:t>一级指标</w:t>
            </w:r>
          </w:p>
        </w:tc>
        <w:tc>
          <w:tcPr>
            <w:tcW w:w="2288" w:type="dxa"/>
          </w:tcPr>
          <w:p w14:paraId="0F23EAA4">
            <w:pPr>
              <w:pStyle w:val="8"/>
              <w:spacing w:before="129"/>
              <w:ind w:left="409"/>
              <w:rPr>
                <w:b/>
                <w:sz w:val="18"/>
              </w:rPr>
            </w:pPr>
            <w:r>
              <w:rPr>
                <w:b/>
                <w:sz w:val="18"/>
              </w:rPr>
              <w:t>二级指标</w:t>
            </w:r>
          </w:p>
        </w:tc>
        <w:tc>
          <w:tcPr>
            <w:tcW w:w="5375" w:type="dxa"/>
          </w:tcPr>
          <w:p w14:paraId="088C66BF">
            <w:pPr>
              <w:pStyle w:val="8"/>
              <w:spacing w:before="129"/>
              <w:ind w:left="1252" w:right="1239"/>
              <w:jc w:val="center"/>
              <w:rPr>
                <w:b/>
                <w:sz w:val="18"/>
              </w:rPr>
            </w:pPr>
            <w:r>
              <w:rPr>
                <w:b/>
                <w:sz w:val="18"/>
              </w:rPr>
              <w:t>指标要求</w:t>
            </w:r>
          </w:p>
        </w:tc>
      </w:tr>
      <w:tr w14:paraId="31EBD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05" w:type="dxa"/>
          </w:tcPr>
          <w:p w14:paraId="68884B13">
            <w:pPr>
              <w:pStyle w:val="8"/>
              <w:rPr>
                <w:rFonts w:ascii="Times New Roman"/>
                <w:sz w:val="18"/>
              </w:rPr>
            </w:pPr>
          </w:p>
        </w:tc>
        <w:tc>
          <w:tcPr>
            <w:tcW w:w="752" w:type="dxa"/>
          </w:tcPr>
          <w:p w14:paraId="655DE6C1">
            <w:pPr>
              <w:pStyle w:val="8"/>
              <w:rPr>
                <w:rFonts w:ascii="Times New Roman"/>
                <w:sz w:val="18"/>
              </w:rPr>
            </w:pPr>
          </w:p>
        </w:tc>
        <w:tc>
          <w:tcPr>
            <w:tcW w:w="1551" w:type="dxa"/>
            <w:vMerge w:val="restart"/>
          </w:tcPr>
          <w:p w14:paraId="048DEFC1">
            <w:pPr>
              <w:pStyle w:val="8"/>
              <w:rPr>
                <w:rFonts w:ascii="Times New Roman"/>
                <w:sz w:val="18"/>
              </w:rPr>
            </w:pPr>
          </w:p>
        </w:tc>
        <w:tc>
          <w:tcPr>
            <w:tcW w:w="2288" w:type="dxa"/>
          </w:tcPr>
          <w:p w14:paraId="3ADD83EC">
            <w:pPr>
              <w:pStyle w:val="8"/>
              <w:rPr>
                <w:rFonts w:ascii="Times New Roman"/>
                <w:sz w:val="18"/>
              </w:rPr>
            </w:pPr>
          </w:p>
        </w:tc>
        <w:tc>
          <w:tcPr>
            <w:tcW w:w="5375" w:type="dxa"/>
          </w:tcPr>
          <w:p w14:paraId="31F8A54F">
            <w:pPr>
              <w:pStyle w:val="8"/>
              <w:spacing w:line="250" w:lineRule="atLeast"/>
              <w:ind w:left="108" w:right="83"/>
              <w:jc w:val="both"/>
              <w:rPr>
                <w:sz w:val="18"/>
              </w:rPr>
            </w:pPr>
            <w:r>
              <w:rPr>
                <w:sz w:val="18"/>
              </w:rPr>
              <w:t>储卷管理（新增、删除、卷容量配置、自动回收）、卷共享；支持面向容器的网络设备资源分配和使用；支持CNI； 支持容器获取物理节点资源信息</w:t>
            </w:r>
          </w:p>
        </w:tc>
      </w:tr>
      <w:tr w14:paraId="4A753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5326B991">
            <w:pPr>
              <w:pStyle w:val="8"/>
              <w:spacing w:before="129"/>
              <w:ind w:left="97" w:right="92"/>
              <w:jc w:val="center"/>
              <w:rPr>
                <w:sz w:val="18"/>
              </w:rPr>
            </w:pPr>
            <w:r>
              <w:rPr>
                <w:sz w:val="18"/>
              </w:rPr>
              <w:t>83</w:t>
            </w:r>
          </w:p>
        </w:tc>
        <w:tc>
          <w:tcPr>
            <w:tcW w:w="752" w:type="dxa"/>
          </w:tcPr>
          <w:p w14:paraId="2B7AD9C9">
            <w:pPr>
              <w:pStyle w:val="8"/>
              <w:spacing w:line="240" w:lineRule="atLeast"/>
              <w:ind w:left="196" w:right="183"/>
              <w:rPr>
                <w:sz w:val="18"/>
              </w:rPr>
            </w:pPr>
            <w:r>
              <w:rPr>
                <w:sz w:val="18"/>
              </w:rPr>
              <w:t>功能要求</w:t>
            </w:r>
          </w:p>
        </w:tc>
        <w:tc>
          <w:tcPr>
            <w:tcW w:w="1551" w:type="dxa"/>
            <w:vMerge w:val="continue"/>
            <w:tcBorders>
              <w:top w:val="nil"/>
            </w:tcBorders>
          </w:tcPr>
          <w:p w14:paraId="49A90303">
            <w:pPr>
              <w:rPr>
                <w:sz w:val="2"/>
                <w:szCs w:val="2"/>
              </w:rPr>
            </w:pPr>
          </w:p>
        </w:tc>
        <w:tc>
          <w:tcPr>
            <w:tcW w:w="2288" w:type="dxa"/>
          </w:tcPr>
          <w:p w14:paraId="2D42C44D">
            <w:pPr>
              <w:pStyle w:val="8"/>
              <w:spacing w:line="240" w:lineRule="atLeast"/>
              <w:ind w:left="107" w:right="249"/>
              <w:rPr>
                <w:sz w:val="18"/>
              </w:rPr>
            </w:pPr>
            <w:r>
              <w:rPr>
                <w:sz w:val="18"/>
              </w:rPr>
              <w:t>*容器镜像和存储管理</w:t>
            </w:r>
          </w:p>
        </w:tc>
        <w:tc>
          <w:tcPr>
            <w:tcW w:w="5375" w:type="dxa"/>
          </w:tcPr>
          <w:p w14:paraId="65863BAB">
            <w:pPr>
              <w:pStyle w:val="8"/>
              <w:spacing w:line="240" w:lineRule="atLeast"/>
              <w:ind w:left="108" w:right="50"/>
              <w:rPr>
                <w:sz w:val="18"/>
              </w:rPr>
            </w:pPr>
            <w:r>
              <w:rPr>
                <w:sz w:val="18"/>
              </w:rPr>
              <w:t>操作系统支持容器镜像导入、导出；支持容器镜像分层保存、导入</w:t>
            </w:r>
          </w:p>
        </w:tc>
      </w:tr>
      <w:tr w14:paraId="60FBC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5" w:hRule="atLeast"/>
        </w:trPr>
        <w:tc>
          <w:tcPr>
            <w:tcW w:w="605" w:type="dxa"/>
          </w:tcPr>
          <w:p w14:paraId="17482A00">
            <w:pPr>
              <w:pStyle w:val="8"/>
              <w:rPr>
                <w:rFonts w:ascii="宋体"/>
                <w:sz w:val="18"/>
              </w:rPr>
            </w:pPr>
          </w:p>
          <w:p w14:paraId="4848A845">
            <w:pPr>
              <w:pStyle w:val="8"/>
              <w:rPr>
                <w:rFonts w:ascii="宋体"/>
                <w:sz w:val="18"/>
              </w:rPr>
            </w:pPr>
          </w:p>
          <w:p w14:paraId="1677C86C">
            <w:pPr>
              <w:pStyle w:val="8"/>
              <w:rPr>
                <w:rFonts w:ascii="宋体"/>
                <w:sz w:val="18"/>
              </w:rPr>
            </w:pPr>
          </w:p>
          <w:p w14:paraId="42691F8D">
            <w:pPr>
              <w:pStyle w:val="8"/>
              <w:rPr>
                <w:rFonts w:ascii="宋体"/>
                <w:sz w:val="18"/>
              </w:rPr>
            </w:pPr>
          </w:p>
          <w:p w14:paraId="15FDA4D2">
            <w:pPr>
              <w:pStyle w:val="8"/>
              <w:rPr>
                <w:rFonts w:ascii="宋体"/>
                <w:sz w:val="18"/>
              </w:rPr>
            </w:pPr>
          </w:p>
          <w:p w14:paraId="4D11FC5B">
            <w:pPr>
              <w:pStyle w:val="8"/>
              <w:rPr>
                <w:rFonts w:ascii="宋体"/>
                <w:sz w:val="18"/>
              </w:rPr>
            </w:pPr>
          </w:p>
          <w:p w14:paraId="11C2D646">
            <w:pPr>
              <w:pStyle w:val="8"/>
              <w:rPr>
                <w:rFonts w:ascii="宋体"/>
                <w:sz w:val="18"/>
              </w:rPr>
            </w:pPr>
          </w:p>
          <w:p w14:paraId="4DA3DBE1">
            <w:pPr>
              <w:pStyle w:val="8"/>
              <w:spacing w:before="142"/>
              <w:ind w:left="97" w:right="92"/>
              <w:jc w:val="center"/>
              <w:rPr>
                <w:sz w:val="18"/>
              </w:rPr>
            </w:pPr>
            <w:r>
              <w:rPr>
                <w:sz w:val="18"/>
              </w:rPr>
              <w:t>84</w:t>
            </w:r>
          </w:p>
        </w:tc>
        <w:tc>
          <w:tcPr>
            <w:tcW w:w="752" w:type="dxa"/>
          </w:tcPr>
          <w:p w14:paraId="55447C35">
            <w:pPr>
              <w:pStyle w:val="8"/>
              <w:rPr>
                <w:rFonts w:ascii="宋体"/>
                <w:sz w:val="18"/>
              </w:rPr>
            </w:pPr>
          </w:p>
          <w:p w14:paraId="054F9601">
            <w:pPr>
              <w:pStyle w:val="8"/>
              <w:rPr>
                <w:rFonts w:ascii="宋体"/>
                <w:sz w:val="18"/>
              </w:rPr>
            </w:pPr>
          </w:p>
          <w:p w14:paraId="1FE69D66">
            <w:pPr>
              <w:pStyle w:val="8"/>
              <w:rPr>
                <w:rFonts w:ascii="宋体"/>
                <w:sz w:val="18"/>
              </w:rPr>
            </w:pPr>
          </w:p>
          <w:p w14:paraId="20483329">
            <w:pPr>
              <w:pStyle w:val="8"/>
              <w:rPr>
                <w:rFonts w:ascii="宋体"/>
                <w:sz w:val="18"/>
              </w:rPr>
            </w:pPr>
          </w:p>
          <w:p w14:paraId="5389D554">
            <w:pPr>
              <w:pStyle w:val="8"/>
              <w:rPr>
                <w:rFonts w:ascii="宋体"/>
                <w:sz w:val="18"/>
              </w:rPr>
            </w:pPr>
          </w:p>
          <w:p w14:paraId="2E78C1AA">
            <w:pPr>
              <w:pStyle w:val="8"/>
              <w:rPr>
                <w:rFonts w:ascii="宋体"/>
                <w:sz w:val="18"/>
              </w:rPr>
            </w:pPr>
          </w:p>
          <w:p w14:paraId="783D558A">
            <w:pPr>
              <w:pStyle w:val="8"/>
              <w:spacing w:before="9"/>
              <w:rPr>
                <w:rFonts w:ascii="宋体"/>
                <w:sz w:val="19"/>
              </w:rPr>
            </w:pPr>
          </w:p>
          <w:p w14:paraId="5ED26864">
            <w:pPr>
              <w:pStyle w:val="8"/>
              <w:spacing w:line="249" w:lineRule="auto"/>
              <w:ind w:left="196" w:right="183"/>
              <w:rPr>
                <w:sz w:val="18"/>
              </w:rPr>
            </w:pPr>
            <w:r>
              <w:rPr>
                <w:sz w:val="18"/>
              </w:rPr>
              <w:t>功能要求</w:t>
            </w:r>
          </w:p>
        </w:tc>
        <w:tc>
          <w:tcPr>
            <w:tcW w:w="1551" w:type="dxa"/>
            <w:vMerge w:val="continue"/>
            <w:tcBorders>
              <w:top w:val="nil"/>
            </w:tcBorders>
          </w:tcPr>
          <w:p w14:paraId="3DC853DA">
            <w:pPr>
              <w:rPr>
                <w:sz w:val="2"/>
                <w:szCs w:val="2"/>
              </w:rPr>
            </w:pPr>
          </w:p>
        </w:tc>
        <w:tc>
          <w:tcPr>
            <w:tcW w:w="2288" w:type="dxa"/>
          </w:tcPr>
          <w:p w14:paraId="5E8141BB">
            <w:pPr>
              <w:pStyle w:val="8"/>
              <w:rPr>
                <w:rFonts w:ascii="宋体"/>
                <w:sz w:val="18"/>
              </w:rPr>
            </w:pPr>
          </w:p>
          <w:p w14:paraId="704B3E40">
            <w:pPr>
              <w:pStyle w:val="8"/>
              <w:rPr>
                <w:rFonts w:ascii="宋体"/>
                <w:sz w:val="18"/>
              </w:rPr>
            </w:pPr>
          </w:p>
          <w:p w14:paraId="08D92FE5">
            <w:pPr>
              <w:pStyle w:val="8"/>
              <w:rPr>
                <w:rFonts w:ascii="宋体"/>
                <w:sz w:val="18"/>
              </w:rPr>
            </w:pPr>
          </w:p>
          <w:p w14:paraId="5CB61EF9">
            <w:pPr>
              <w:pStyle w:val="8"/>
              <w:rPr>
                <w:rFonts w:ascii="宋体"/>
                <w:sz w:val="18"/>
              </w:rPr>
            </w:pPr>
          </w:p>
          <w:p w14:paraId="60CDA40D">
            <w:pPr>
              <w:pStyle w:val="8"/>
              <w:rPr>
                <w:rFonts w:ascii="宋体"/>
                <w:sz w:val="18"/>
              </w:rPr>
            </w:pPr>
          </w:p>
          <w:p w14:paraId="38958D62">
            <w:pPr>
              <w:pStyle w:val="8"/>
              <w:rPr>
                <w:rFonts w:ascii="宋体"/>
                <w:sz w:val="18"/>
              </w:rPr>
            </w:pPr>
          </w:p>
          <w:p w14:paraId="415F75C8">
            <w:pPr>
              <w:pStyle w:val="8"/>
              <w:spacing w:before="7"/>
              <w:rPr>
                <w:rFonts w:ascii="宋体"/>
                <w:sz w:val="19"/>
              </w:rPr>
            </w:pPr>
          </w:p>
          <w:p w14:paraId="777D6481">
            <w:pPr>
              <w:pStyle w:val="8"/>
              <w:spacing w:line="242" w:lineRule="auto"/>
              <w:ind w:left="107" w:right="249"/>
              <w:rPr>
                <w:sz w:val="18"/>
              </w:rPr>
            </w:pPr>
            <w:r>
              <w:rPr>
                <w:sz w:val="18"/>
              </w:rPr>
              <w:t>*容器资源隔离和调配</w:t>
            </w:r>
          </w:p>
        </w:tc>
        <w:tc>
          <w:tcPr>
            <w:tcW w:w="5375" w:type="dxa"/>
          </w:tcPr>
          <w:p w14:paraId="08EFDBA1">
            <w:pPr>
              <w:pStyle w:val="8"/>
              <w:spacing w:line="242" w:lineRule="auto"/>
              <w:ind w:left="108" w:right="6"/>
              <w:rPr>
                <w:sz w:val="18"/>
              </w:rPr>
            </w:pPr>
            <w:r>
              <w:rPr>
                <w:spacing w:val="-1"/>
                <w:sz w:val="18"/>
              </w:rPr>
              <w:t>操作系统支持容器资源在线调整，包括CPU</w:t>
            </w:r>
            <w:r>
              <w:rPr>
                <w:spacing w:val="-7"/>
                <w:sz w:val="18"/>
              </w:rPr>
              <w:t xml:space="preserve"> 资源、内存资源、</w:t>
            </w:r>
            <w:r>
              <w:rPr>
                <w:sz w:val="18"/>
              </w:rPr>
              <w:t>I/O</w:t>
            </w:r>
            <w:r>
              <w:rPr>
                <w:spacing w:val="-9"/>
                <w:sz w:val="18"/>
              </w:rPr>
              <w:t xml:space="preserve"> 资源等；支持文件配额分配、存储带宽资源使用量</w:t>
            </w:r>
            <w:r>
              <w:rPr>
                <w:spacing w:val="-18"/>
                <w:sz w:val="18"/>
              </w:rPr>
              <w:t xml:space="preserve">监控等机制，实现容器级 </w:t>
            </w:r>
            <w:r>
              <w:rPr>
                <w:sz w:val="18"/>
              </w:rPr>
              <w:t>I/O</w:t>
            </w:r>
            <w:r>
              <w:rPr>
                <w:spacing w:val="-13"/>
                <w:sz w:val="18"/>
              </w:rPr>
              <w:t xml:space="preserve"> 控制能力； </w:t>
            </w:r>
            <w:r>
              <w:rPr>
                <w:spacing w:val="-1"/>
                <w:sz w:val="18"/>
              </w:rPr>
              <w:t>支持面向容器的网络带宽调度策略，实</w:t>
            </w:r>
            <w:r>
              <w:rPr>
                <w:spacing w:val="-2"/>
                <w:sz w:val="18"/>
              </w:rPr>
              <w:t>现容器级网络带宽分配、使用量监控等</w:t>
            </w:r>
            <w:r>
              <w:rPr>
                <w:spacing w:val="-4"/>
                <w:sz w:val="18"/>
              </w:rPr>
              <w:t>机制；支持面向容器的存储空间使用监</w:t>
            </w:r>
            <w:r>
              <w:rPr>
                <w:sz w:val="18"/>
              </w:rPr>
              <w:t>控、分配机制；支持容器CPU</w:t>
            </w:r>
            <w:r>
              <w:rPr>
                <w:spacing w:val="-10"/>
                <w:sz w:val="18"/>
              </w:rPr>
              <w:t xml:space="preserve"> 核独占； </w:t>
            </w:r>
            <w:r>
              <w:rPr>
                <w:spacing w:val="-4"/>
                <w:sz w:val="18"/>
              </w:rPr>
              <w:t>支持面向容器的</w:t>
            </w:r>
            <w:r>
              <w:rPr>
                <w:sz w:val="18"/>
              </w:rPr>
              <w:t>CPU</w:t>
            </w:r>
            <w:r>
              <w:rPr>
                <w:spacing w:val="-8"/>
                <w:sz w:val="18"/>
              </w:rPr>
              <w:t xml:space="preserve"> 时间片资源按需划</w:t>
            </w:r>
            <w:r>
              <w:rPr>
                <w:spacing w:val="-6"/>
                <w:sz w:val="18"/>
              </w:rPr>
              <w:t xml:space="preserve">分机制；支持面向容器的内存分配和回收机制，实现内存使用量跟踪和管理； 支持同一集群在线、离线业务混合部 </w:t>
            </w:r>
            <w:r>
              <w:rPr>
                <w:spacing w:val="-4"/>
                <w:sz w:val="18"/>
              </w:rPr>
              <w:t>署；支持对容器的编排、负载均衡、调</w:t>
            </w:r>
            <w:r>
              <w:rPr>
                <w:spacing w:val="-5"/>
                <w:sz w:val="18"/>
              </w:rPr>
              <w:t>度等能力；支持根据容器在线与离线混</w:t>
            </w:r>
            <w:r>
              <w:rPr>
                <w:spacing w:val="-6"/>
                <w:sz w:val="18"/>
              </w:rPr>
              <w:t>合部署状态进行资源优先调度，提高计</w:t>
            </w:r>
          </w:p>
          <w:p w14:paraId="25574D2D">
            <w:pPr>
              <w:pStyle w:val="8"/>
              <w:spacing w:before="5" w:line="216" w:lineRule="exact"/>
              <w:ind w:left="108"/>
              <w:rPr>
                <w:sz w:val="18"/>
              </w:rPr>
            </w:pPr>
            <w:r>
              <w:rPr>
                <w:sz w:val="18"/>
              </w:rPr>
              <w:t>算机资源利用率</w:t>
            </w:r>
          </w:p>
        </w:tc>
      </w:tr>
      <w:tr w14:paraId="32DB2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07D1EE8E">
            <w:pPr>
              <w:pStyle w:val="8"/>
              <w:spacing w:before="10"/>
              <w:rPr>
                <w:rFonts w:ascii="宋体"/>
                <w:sz w:val="18"/>
              </w:rPr>
            </w:pPr>
          </w:p>
          <w:p w14:paraId="57969A88">
            <w:pPr>
              <w:pStyle w:val="8"/>
              <w:ind w:left="97" w:right="92"/>
              <w:jc w:val="center"/>
              <w:rPr>
                <w:sz w:val="18"/>
              </w:rPr>
            </w:pPr>
            <w:r>
              <w:rPr>
                <w:sz w:val="18"/>
              </w:rPr>
              <w:t>85</w:t>
            </w:r>
          </w:p>
        </w:tc>
        <w:tc>
          <w:tcPr>
            <w:tcW w:w="752" w:type="dxa"/>
          </w:tcPr>
          <w:p w14:paraId="547FA2E1">
            <w:pPr>
              <w:pStyle w:val="8"/>
              <w:spacing w:line="229" w:lineRule="exact"/>
              <w:ind w:left="196"/>
              <w:rPr>
                <w:sz w:val="18"/>
              </w:rPr>
            </w:pPr>
            <w:r>
              <w:rPr>
                <w:sz w:val="18"/>
              </w:rPr>
              <w:t>易用</w:t>
            </w:r>
          </w:p>
          <w:p w14:paraId="190C2AA8">
            <w:pPr>
              <w:pStyle w:val="8"/>
              <w:spacing w:line="230" w:lineRule="atLeast"/>
              <w:ind w:left="285" w:right="183" w:hanging="89"/>
              <w:rPr>
                <w:sz w:val="18"/>
              </w:rPr>
            </w:pPr>
            <w:r>
              <w:rPr>
                <w:sz w:val="18"/>
              </w:rPr>
              <w:t>性要求</w:t>
            </w:r>
          </w:p>
        </w:tc>
        <w:tc>
          <w:tcPr>
            <w:tcW w:w="1551" w:type="dxa"/>
            <w:vMerge w:val="restart"/>
          </w:tcPr>
          <w:p w14:paraId="6122ABB0">
            <w:pPr>
              <w:pStyle w:val="8"/>
              <w:rPr>
                <w:rFonts w:ascii="宋体"/>
                <w:sz w:val="18"/>
              </w:rPr>
            </w:pPr>
          </w:p>
          <w:p w14:paraId="53E2DCC1">
            <w:pPr>
              <w:pStyle w:val="8"/>
              <w:rPr>
                <w:rFonts w:ascii="宋体"/>
                <w:sz w:val="18"/>
              </w:rPr>
            </w:pPr>
          </w:p>
          <w:p w14:paraId="27599BBC">
            <w:pPr>
              <w:pStyle w:val="8"/>
              <w:rPr>
                <w:rFonts w:ascii="宋体"/>
                <w:sz w:val="18"/>
              </w:rPr>
            </w:pPr>
          </w:p>
          <w:p w14:paraId="69CF9B46">
            <w:pPr>
              <w:pStyle w:val="8"/>
              <w:rPr>
                <w:rFonts w:ascii="宋体"/>
                <w:sz w:val="18"/>
              </w:rPr>
            </w:pPr>
          </w:p>
          <w:p w14:paraId="591A5C12">
            <w:pPr>
              <w:pStyle w:val="8"/>
              <w:rPr>
                <w:rFonts w:ascii="宋体"/>
                <w:sz w:val="18"/>
              </w:rPr>
            </w:pPr>
          </w:p>
          <w:p w14:paraId="4BC52C3A">
            <w:pPr>
              <w:pStyle w:val="8"/>
              <w:spacing w:before="151"/>
              <w:ind w:left="310"/>
              <w:rPr>
                <w:sz w:val="18"/>
              </w:rPr>
            </w:pPr>
            <w:r>
              <w:rPr>
                <w:sz w:val="18"/>
              </w:rPr>
              <w:t>*中文支持</w:t>
            </w:r>
          </w:p>
        </w:tc>
        <w:tc>
          <w:tcPr>
            <w:tcW w:w="2288" w:type="dxa"/>
          </w:tcPr>
          <w:p w14:paraId="14D777CD">
            <w:pPr>
              <w:pStyle w:val="8"/>
              <w:rPr>
                <w:rFonts w:ascii="宋体"/>
                <w:sz w:val="18"/>
              </w:rPr>
            </w:pPr>
          </w:p>
          <w:p w14:paraId="3E557CF0">
            <w:pPr>
              <w:pStyle w:val="8"/>
              <w:spacing w:before="1"/>
              <w:ind w:left="107"/>
              <w:rPr>
                <w:sz w:val="18"/>
              </w:rPr>
            </w:pPr>
            <w:r>
              <w:rPr>
                <w:sz w:val="18"/>
              </w:rPr>
              <w:t>*字符编码集</w:t>
            </w:r>
          </w:p>
        </w:tc>
        <w:tc>
          <w:tcPr>
            <w:tcW w:w="5375" w:type="dxa"/>
          </w:tcPr>
          <w:p w14:paraId="594CA066">
            <w:pPr>
              <w:pStyle w:val="8"/>
              <w:rPr>
                <w:rFonts w:ascii="宋体"/>
                <w:sz w:val="18"/>
              </w:rPr>
            </w:pPr>
          </w:p>
          <w:p w14:paraId="3E0C2AA3">
            <w:pPr>
              <w:pStyle w:val="8"/>
              <w:spacing w:before="1"/>
              <w:ind w:left="108"/>
              <w:rPr>
                <w:sz w:val="18"/>
              </w:rPr>
            </w:pPr>
            <w:r>
              <w:rPr>
                <w:sz w:val="18"/>
              </w:rPr>
              <w:t>操作系统应符合GB 18030 的要求</w:t>
            </w:r>
          </w:p>
        </w:tc>
      </w:tr>
      <w:tr w14:paraId="409C5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605" w:type="dxa"/>
          </w:tcPr>
          <w:p w14:paraId="3804FFDB">
            <w:pPr>
              <w:pStyle w:val="8"/>
              <w:spacing w:before="8"/>
              <w:rPr>
                <w:rFonts w:ascii="宋体"/>
                <w:sz w:val="18"/>
              </w:rPr>
            </w:pPr>
          </w:p>
          <w:p w14:paraId="6F969C95">
            <w:pPr>
              <w:pStyle w:val="8"/>
              <w:ind w:left="97" w:right="92"/>
              <w:jc w:val="center"/>
              <w:rPr>
                <w:sz w:val="18"/>
              </w:rPr>
            </w:pPr>
            <w:r>
              <w:rPr>
                <w:sz w:val="18"/>
              </w:rPr>
              <w:t>86</w:t>
            </w:r>
          </w:p>
        </w:tc>
        <w:tc>
          <w:tcPr>
            <w:tcW w:w="752" w:type="dxa"/>
          </w:tcPr>
          <w:p w14:paraId="47C12FBB">
            <w:pPr>
              <w:pStyle w:val="8"/>
              <w:spacing w:line="242" w:lineRule="auto"/>
              <w:ind w:left="196" w:right="183"/>
              <w:jc w:val="center"/>
              <w:rPr>
                <w:sz w:val="18"/>
              </w:rPr>
            </w:pPr>
            <w:r>
              <w:rPr>
                <w:sz w:val="18"/>
              </w:rPr>
              <w:t>易用性要</w:t>
            </w:r>
          </w:p>
          <w:p w14:paraId="09FDB0AC">
            <w:pPr>
              <w:pStyle w:val="8"/>
              <w:spacing w:line="216" w:lineRule="exact"/>
              <w:ind w:left="8"/>
              <w:jc w:val="center"/>
              <w:rPr>
                <w:sz w:val="18"/>
              </w:rPr>
            </w:pPr>
            <w:r>
              <w:rPr>
                <w:sz w:val="18"/>
              </w:rPr>
              <w:t>求</w:t>
            </w:r>
          </w:p>
        </w:tc>
        <w:tc>
          <w:tcPr>
            <w:tcW w:w="1551" w:type="dxa"/>
            <w:vMerge w:val="continue"/>
            <w:tcBorders>
              <w:top w:val="nil"/>
            </w:tcBorders>
          </w:tcPr>
          <w:p w14:paraId="49C7B6E0">
            <w:pPr>
              <w:rPr>
                <w:sz w:val="2"/>
                <w:szCs w:val="2"/>
              </w:rPr>
            </w:pPr>
          </w:p>
        </w:tc>
        <w:tc>
          <w:tcPr>
            <w:tcW w:w="2288" w:type="dxa"/>
          </w:tcPr>
          <w:p w14:paraId="08E00D50">
            <w:pPr>
              <w:pStyle w:val="8"/>
              <w:spacing w:before="1"/>
              <w:rPr>
                <w:rFonts w:ascii="宋体"/>
                <w:sz w:val="18"/>
              </w:rPr>
            </w:pPr>
          </w:p>
          <w:p w14:paraId="6E4E56FB">
            <w:pPr>
              <w:pStyle w:val="8"/>
              <w:ind w:left="107"/>
              <w:rPr>
                <w:sz w:val="18"/>
              </w:rPr>
            </w:pPr>
            <w:r>
              <w:rPr>
                <w:sz w:val="18"/>
              </w:rPr>
              <w:t>*中文帮助文档</w:t>
            </w:r>
          </w:p>
        </w:tc>
        <w:tc>
          <w:tcPr>
            <w:tcW w:w="5375" w:type="dxa"/>
          </w:tcPr>
          <w:p w14:paraId="2457DBE3">
            <w:pPr>
              <w:pStyle w:val="8"/>
              <w:spacing w:before="1"/>
              <w:rPr>
                <w:rFonts w:ascii="宋体"/>
                <w:sz w:val="18"/>
              </w:rPr>
            </w:pPr>
          </w:p>
          <w:p w14:paraId="2FF240A1">
            <w:pPr>
              <w:pStyle w:val="8"/>
              <w:ind w:left="108"/>
              <w:rPr>
                <w:sz w:val="18"/>
              </w:rPr>
            </w:pPr>
            <w:r>
              <w:rPr>
                <w:sz w:val="18"/>
              </w:rPr>
              <w:t>操作系统内置中文帮助文档</w:t>
            </w:r>
          </w:p>
        </w:tc>
      </w:tr>
      <w:tr w14:paraId="508D9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2475A95E">
            <w:pPr>
              <w:pStyle w:val="8"/>
              <w:spacing w:before="7"/>
              <w:rPr>
                <w:rFonts w:ascii="宋体"/>
                <w:sz w:val="18"/>
              </w:rPr>
            </w:pPr>
          </w:p>
          <w:p w14:paraId="4510C49A">
            <w:pPr>
              <w:pStyle w:val="8"/>
              <w:spacing w:before="1"/>
              <w:ind w:left="97" w:right="92"/>
              <w:jc w:val="center"/>
              <w:rPr>
                <w:sz w:val="18"/>
              </w:rPr>
            </w:pPr>
            <w:r>
              <w:rPr>
                <w:sz w:val="18"/>
              </w:rPr>
              <w:t>87</w:t>
            </w:r>
          </w:p>
        </w:tc>
        <w:tc>
          <w:tcPr>
            <w:tcW w:w="752" w:type="dxa"/>
          </w:tcPr>
          <w:p w14:paraId="245B762A">
            <w:pPr>
              <w:pStyle w:val="8"/>
              <w:spacing w:line="242" w:lineRule="auto"/>
              <w:ind w:left="196" w:right="183"/>
              <w:jc w:val="center"/>
              <w:rPr>
                <w:sz w:val="18"/>
              </w:rPr>
            </w:pPr>
            <w:r>
              <w:rPr>
                <w:sz w:val="18"/>
              </w:rPr>
              <w:t>易用性要</w:t>
            </w:r>
          </w:p>
          <w:p w14:paraId="6FA3F6E2">
            <w:pPr>
              <w:pStyle w:val="8"/>
              <w:spacing w:line="216" w:lineRule="exact"/>
              <w:ind w:left="8"/>
              <w:jc w:val="center"/>
              <w:rPr>
                <w:sz w:val="18"/>
              </w:rPr>
            </w:pPr>
            <w:r>
              <w:rPr>
                <w:sz w:val="18"/>
              </w:rPr>
              <w:t>求</w:t>
            </w:r>
          </w:p>
        </w:tc>
        <w:tc>
          <w:tcPr>
            <w:tcW w:w="1551" w:type="dxa"/>
            <w:vMerge w:val="continue"/>
            <w:tcBorders>
              <w:top w:val="nil"/>
            </w:tcBorders>
          </w:tcPr>
          <w:p w14:paraId="66B44313">
            <w:pPr>
              <w:rPr>
                <w:sz w:val="2"/>
                <w:szCs w:val="2"/>
              </w:rPr>
            </w:pPr>
          </w:p>
        </w:tc>
        <w:tc>
          <w:tcPr>
            <w:tcW w:w="2288" w:type="dxa"/>
          </w:tcPr>
          <w:p w14:paraId="6AE5C388">
            <w:pPr>
              <w:pStyle w:val="8"/>
              <w:rPr>
                <w:rFonts w:ascii="宋体"/>
                <w:sz w:val="18"/>
              </w:rPr>
            </w:pPr>
          </w:p>
          <w:p w14:paraId="454B4FD0">
            <w:pPr>
              <w:pStyle w:val="8"/>
              <w:ind w:left="107"/>
              <w:rPr>
                <w:sz w:val="18"/>
              </w:rPr>
            </w:pPr>
            <w:r>
              <w:rPr>
                <w:sz w:val="18"/>
              </w:rPr>
              <w:t>多语言图形界面</w:t>
            </w:r>
          </w:p>
        </w:tc>
        <w:tc>
          <w:tcPr>
            <w:tcW w:w="5375" w:type="dxa"/>
          </w:tcPr>
          <w:p w14:paraId="76ED2C3A">
            <w:pPr>
              <w:pStyle w:val="8"/>
              <w:spacing w:before="114" w:line="242" w:lineRule="auto"/>
              <w:ind w:left="108" w:right="263"/>
              <w:rPr>
                <w:sz w:val="18"/>
              </w:rPr>
            </w:pPr>
            <w:r>
              <w:rPr>
                <w:sz w:val="18"/>
              </w:rPr>
              <w:t>操作系统的多文种图形用户界面应支持GB 18030 规定</w:t>
            </w:r>
          </w:p>
        </w:tc>
      </w:tr>
      <w:tr w14:paraId="192D6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4B0D9DF8">
            <w:pPr>
              <w:pStyle w:val="8"/>
              <w:spacing w:before="8"/>
              <w:rPr>
                <w:rFonts w:ascii="宋体"/>
                <w:sz w:val="18"/>
              </w:rPr>
            </w:pPr>
          </w:p>
          <w:p w14:paraId="448BA05A">
            <w:pPr>
              <w:pStyle w:val="8"/>
              <w:ind w:left="97" w:right="92"/>
              <w:jc w:val="center"/>
              <w:rPr>
                <w:sz w:val="18"/>
              </w:rPr>
            </w:pPr>
            <w:r>
              <w:rPr>
                <w:sz w:val="18"/>
              </w:rPr>
              <w:t>88</w:t>
            </w:r>
          </w:p>
        </w:tc>
        <w:tc>
          <w:tcPr>
            <w:tcW w:w="752" w:type="dxa"/>
          </w:tcPr>
          <w:p w14:paraId="3DB17B75">
            <w:pPr>
              <w:pStyle w:val="8"/>
              <w:spacing w:line="230" w:lineRule="exact"/>
              <w:ind w:left="196"/>
              <w:rPr>
                <w:sz w:val="18"/>
              </w:rPr>
            </w:pPr>
            <w:r>
              <w:rPr>
                <w:sz w:val="18"/>
              </w:rPr>
              <w:t>易用</w:t>
            </w:r>
          </w:p>
          <w:p w14:paraId="7A640A44">
            <w:pPr>
              <w:pStyle w:val="8"/>
              <w:spacing w:line="230" w:lineRule="atLeast"/>
              <w:ind w:left="285" w:right="183" w:hanging="89"/>
              <w:rPr>
                <w:sz w:val="18"/>
              </w:rPr>
            </w:pPr>
            <w:r>
              <w:rPr>
                <w:sz w:val="18"/>
              </w:rPr>
              <w:t>性要求</w:t>
            </w:r>
          </w:p>
        </w:tc>
        <w:tc>
          <w:tcPr>
            <w:tcW w:w="1551" w:type="dxa"/>
            <w:vMerge w:val="continue"/>
            <w:tcBorders>
              <w:top w:val="nil"/>
            </w:tcBorders>
          </w:tcPr>
          <w:p w14:paraId="531267AE">
            <w:pPr>
              <w:rPr>
                <w:sz w:val="2"/>
                <w:szCs w:val="2"/>
              </w:rPr>
            </w:pPr>
          </w:p>
        </w:tc>
        <w:tc>
          <w:tcPr>
            <w:tcW w:w="2288" w:type="dxa"/>
          </w:tcPr>
          <w:p w14:paraId="508E7F38">
            <w:pPr>
              <w:pStyle w:val="8"/>
              <w:spacing w:before="1"/>
              <w:rPr>
                <w:rFonts w:ascii="宋体"/>
                <w:sz w:val="18"/>
              </w:rPr>
            </w:pPr>
          </w:p>
          <w:p w14:paraId="0D50EF9B">
            <w:pPr>
              <w:pStyle w:val="8"/>
              <w:ind w:left="107"/>
              <w:rPr>
                <w:sz w:val="18"/>
              </w:rPr>
            </w:pPr>
            <w:r>
              <w:rPr>
                <w:sz w:val="18"/>
              </w:rPr>
              <w:t>中文图形界面</w:t>
            </w:r>
          </w:p>
        </w:tc>
        <w:tc>
          <w:tcPr>
            <w:tcW w:w="5375" w:type="dxa"/>
          </w:tcPr>
          <w:p w14:paraId="1DC0552C">
            <w:pPr>
              <w:pStyle w:val="8"/>
              <w:spacing w:before="1"/>
              <w:rPr>
                <w:rFonts w:ascii="宋体"/>
                <w:sz w:val="18"/>
              </w:rPr>
            </w:pPr>
          </w:p>
          <w:p w14:paraId="5E314F68">
            <w:pPr>
              <w:pStyle w:val="8"/>
              <w:ind w:left="108"/>
              <w:rPr>
                <w:sz w:val="18"/>
              </w:rPr>
            </w:pPr>
            <w:r>
              <w:rPr>
                <w:sz w:val="18"/>
              </w:rPr>
              <w:t>操作系统支持中文图形操作界面</w:t>
            </w:r>
          </w:p>
        </w:tc>
      </w:tr>
      <w:tr w14:paraId="7C1B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2DA8AE93">
            <w:pPr>
              <w:pStyle w:val="8"/>
              <w:spacing w:before="8"/>
              <w:rPr>
                <w:rFonts w:ascii="宋体"/>
                <w:sz w:val="18"/>
              </w:rPr>
            </w:pPr>
          </w:p>
          <w:p w14:paraId="63DDB2A1">
            <w:pPr>
              <w:pStyle w:val="8"/>
              <w:ind w:left="97" w:right="92"/>
              <w:jc w:val="center"/>
              <w:rPr>
                <w:sz w:val="18"/>
              </w:rPr>
            </w:pPr>
            <w:r>
              <w:rPr>
                <w:sz w:val="18"/>
              </w:rPr>
              <w:t>89</w:t>
            </w:r>
          </w:p>
        </w:tc>
        <w:tc>
          <w:tcPr>
            <w:tcW w:w="752" w:type="dxa"/>
          </w:tcPr>
          <w:p w14:paraId="79038388">
            <w:pPr>
              <w:pStyle w:val="8"/>
              <w:spacing w:line="230" w:lineRule="exact"/>
              <w:ind w:left="196"/>
              <w:rPr>
                <w:sz w:val="18"/>
              </w:rPr>
            </w:pPr>
            <w:r>
              <w:rPr>
                <w:sz w:val="18"/>
              </w:rPr>
              <w:t>易用</w:t>
            </w:r>
          </w:p>
          <w:p w14:paraId="22CE8DC6">
            <w:pPr>
              <w:pStyle w:val="8"/>
              <w:spacing w:line="230" w:lineRule="atLeast"/>
              <w:ind w:left="285" w:right="183" w:hanging="89"/>
              <w:rPr>
                <w:sz w:val="18"/>
              </w:rPr>
            </w:pPr>
            <w:r>
              <w:rPr>
                <w:sz w:val="18"/>
              </w:rPr>
              <w:t>性要求</w:t>
            </w:r>
          </w:p>
        </w:tc>
        <w:tc>
          <w:tcPr>
            <w:tcW w:w="1551" w:type="dxa"/>
            <w:vMerge w:val="restart"/>
          </w:tcPr>
          <w:p w14:paraId="6F4F6CCC">
            <w:pPr>
              <w:pStyle w:val="8"/>
              <w:rPr>
                <w:rFonts w:ascii="宋体"/>
                <w:sz w:val="18"/>
              </w:rPr>
            </w:pPr>
          </w:p>
          <w:p w14:paraId="7F7C85CD">
            <w:pPr>
              <w:pStyle w:val="8"/>
              <w:rPr>
                <w:rFonts w:ascii="宋体"/>
                <w:sz w:val="18"/>
              </w:rPr>
            </w:pPr>
          </w:p>
          <w:p w14:paraId="3ECA6C2F">
            <w:pPr>
              <w:pStyle w:val="8"/>
              <w:rPr>
                <w:rFonts w:ascii="宋体"/>
                <w:sz w:val="18"/>
              </w:rPr>
            </w:pPr>
          </w:p>
          <w:p w14:paraId="662E60BD">
            <w:pPr>
              <w:pStyle w:val="8"/>
              <w:rPr>
                <w:rFonts w:ascii="宋体"/>
                <w:sz w:val="18"/>
              </w:rPr>
            </w:pPr>
          </w:p>
          <w:p w14:paraId="0276C4F8">
            <w:pPr>
              <w:pStyle w:val="8"/>
              <w:rPr>
                <w:rFonts w:ascii="宋体"/>
                <w:sz w:val="18"/>
              </w:rPr>
            </w:pPr>
          </w:p>
          <w:p w14:paraId="16A55734">
            <w:pPr>
              <w:pStyle w:val="8"/>
              <w:rPr>
                <w:rFonts w:ascii="宋体"/>
                <w:sz w:val="18"/>
              </w:rPr>
            </w:pPr>
          </w:p>
          <w:p w14:paraId="020401D0">
            <w:pPr>
              <w:pStyle w:val="8"/>
              <w:rPr>
                <w:rFonts w:ascii="宋体"/>
                <w:sz w:val="18"/>
              </w:rPr>
            </w:pPr>
          </w:p>
          <w:p w14:paraId="17C31101">
            <w:pPr>
              <w:pStyle w:val="8"/>
              <w:rPr>
                <w:rFonts w:ascii="宋体"/>
                <w:sz w:val="18"/>
              </w:rPr>
            </w:pPr>
          </w:p>
          <w:p w14:paraId="231B2489">
            <w:pPr>
              <w:pStyle w:val="8"/>
              <w:rPr>
                <w:rFonts w:ascii="宋体"/>
                <w:sz w:val="18"/>
              </w:rPr>
            </w:pPr>
          </w:p>
          <w:p w14:paraId="39D9C2D1">
            <w:pPr>
              <w:pStyle w:val="8"/>
              <w:rPr>
                <w:rFonts w:ascii="宋体"/>
                <w:sz w:val="18"/>
              </w:rPr>
            </w:pPr>
          </w:p>
          <w:p w14:paraId="274DB50C">
            <w:pPr>
              <w:pStyle w:val="8"/>
              <w:rPr>
                <w:rFonts w:ascii="宋体"/>
                <w:sz w:val="18"/>
              </w:rPr>
            </w:pPr>
          </w:p>
          <w:p w14:paraId="7A9EA5DB">
            <w:pPr>
              <w:pStyle w:val="8"/>
              <w:spacing w:before="9"/>
              <w:rPr>
                <w:rFonts w:ascii="宋体"/>
                <w:sz w:val="23"/>
              </w:rPr>
            </w:pPr>
          </w:p>
          <w:p w14:paraId="7196637D">
            <w:pPr>
              <w:pStyle w:val="8"/>
              <w:ind w:left="310"/>
              <w:rPr>
                <w:sz w:val="18"/>
              </w:rPr>
            </w:pPr>
            <w:r>
              <w:rPr>
                <w:sz w:val="18"/>
              </w:rPr>
              <w:t>*管理工具</w:t>
            </w:r>
          </w:p>
        </w:tc>
        <w:tc>
          <w:tcPr>
            <w:tcW w:w="2288" w:type="dxa"/>
          </w:tcPr>
          <w:p w14:paraId="1CC55BC7">
            <w:pPr>
              <w:pStyle w:val="8"/>
              <w:spacing w:before="114" w:line="242" w:lineRule="auto"/>
              <w:ind w:left="107" w:right="249"/>
              <w:rPr>
                <w:sz w:val="18"/>
              </w:rPr>
            </w:pPr>
            <w:r>
              <w:rPr>
                <w:sz w:val="18"/>
              </w:rPr>
              <w:t>*系统信息查看工具</w:t>
            </w:r>
          </w:p>
        </w:tc>
        <w:tc>
          <w:tcPr>
            <w:tcW w:w="5375" w:type="dxa"/>
          </w:tcPr>
          <w:p w14:paraId="5CAA8CA1">
            <w:pPr>
              <w:pStyle w:val="8"/>
              <w:spacing w:before="114" w:line="242" w:lineRule="auto"/>
              <w:ind w:left="108" w:right="263"/>
              <w:rPr>
                <w:sz w:val="18"/>
              </w:rPr>
            </w:pPr>
            <w:r>
              <w:rPr>
                <w:sz w:val="18"/>
              </w:rPr>
              <w:t>操作系统支持查看系统版本、内核版本、内存容量、CPU 型号等信息</w:t>
            </w:r>
          </w:p>
        </w:tc>
      </w:tr>
      <w:tr w14:paraId="77783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605" w:type="dxa"/>
          </w:tcPr>
          <w:p w14:paraId="6D958865">
            <w:pPr>
              <w:pStyle w:val="8"/>
              <w:rPr>
                <w:rFonts w:ascii="宋体"/>
                <w:sz w:val="18"/>
              </w:rPr>
            </w:pPr>
          </w:p>
          <w:p w14:paraId="217D0F1F">
            <w:pPr>
              <w:pStyle w:val="8"/>
              <w:spacing w:before="10"/>
              <w:rPr>
                <w:rFonts w:ascii="宋体"/>
                <w:sz w:val="18"/>
              </w:rPr>
            </w:pPr>
          </w:p>
          <w:p w14:paraId="073887AF">
            <w:pPr>
              <w:pStyle w:val="8"/>
              <w:ind w:left="97" w:right="92"/>
              <w:jc w:val="center"/>
              <w:rPr>
                <w:sz w:val="18"/>
              </w:rPr>
            </w:pPr>
            <w:r>
              <w:rPr>
                <w:sz w:val="18"/>
              </w:rPr>
              <w:t>90</w:t>
            </w:r>
          </w:p>
        </w:tc>
        <w:tc>
          <w:tcPr>
            <w:tcW w:w="752" w:type="dxa"/>
          </w:tcPr>
          <w:p w14:paraId="0DA5607B">
            <w:pPr>
              <w:pStyle w:val="8"/>
              <w:rPr>
                <w:rFonts w:ascii="宋体"/>
                <w:sz w:val="18"/>
              </w:rPr>
            </w:pPr>
          </w:p>
          <w:p w14:paraId="42636AEA">
            <w:pPr>
              <w:pStyle w:val="8"/>
              <w:spacing w:before="1" w:line="242" w:lineRule="auto"/>
              <w:ind w:left="196" w:right="183"/>
              <w:jc w:val="both"/>
              <w:rPr>
                <w:sz w:val="18"/>
              </w:rPr>
            </w:pPr>
            <w:r>
              <w:rPr>
                <w:sz w:val="18"/>
              </w:rPr>
              <w:t>易用性要求</w:t>
            </w:r>
          </w:p>
        </w:tc>
        <w:tc>
          <w:tcPr>
            <w:tcW w:w="1551" w:type="dxa"/>
            <w:vMerge w:val="continue"/>
            <w:tcBorders>
              <w:top w:val="nil"/>
            </w:tcBorders>
          </w:tcPr>
          <w:p w14:paraId="2241B58E">
            <w:pPr>
              <w:rPr>
                <w:sz w:val="2"/>
                <w:szCs w:val="2"/>
              </w:rPr>
            </w:pPr>
          </w:p>
        </w:tc>
        <w:tc>
          <w:tcPr>
            <w:tcW w:w="2288" w:type="dxa"/>
          </w:tcPr>
          <w:p w14:paraId="2823CE1E">
            <w:pPr>
              <w:pStyle w:val="8"/>
              <w:rPr>
                <w:rFonts w:ascii="宋体"/>
                <w:sz w:val="18"/>
              </w:rPr>
            </w:pPr>
          </w:p>
          <w:p w14:paraId="4F4313BB">
            <w:pPr>
              <w:pStyle w:val="8"/>
              <w:spacing w:before="3"/>
              <w:rPr>
                <w:rFonts w:ascii="宋体"/>
                <w:sz w:val="18"/>
              </w:rPr>
            </w:pPr>
          </w:p>
          <w:p w14:paraId="1CFD4852">
            <w:pPr>
              <w:pStyle w:val="8"/>
              <w:ind w:left="107"/>
              <w:rPr>
                <w:sz w:val="18"/>
              </w:rPr>
            </w:pPr>
            <w:r>
              <w:rPr>
                <w:sz w:val="18"/>
              </w:rPr>
              <w:t>*网络管理工具</w:t>
            </w:r>
          </w:p>
        </w:tc>
        <w:tc>
          <w:tcPr>
            <w:tcW w:w="5375" w:type="dxa"/>
          </w:tcPr>
          <w:p w14:paraId="2E913DE6">
            <w:pPr>
              <w:pStyle w:val="8"/>
              <w:spacing w:line="242" w:lineRule="auto"/>
              <w:ind w:left="108" w:right="6"/>
              <w:rPr>
                <w:sz w:val="18"/>
              </w:rPr>
            </w:pPr>
            <w:r>
              <w:rPr>
                <w:spacing w:val="-1"/>
                <w:sz w:val="18"/>
              </w:rPr>
              <w:t>操作系统支持多网口自动连接、网络地址（常被称为“IP</w:t>
            </w:r>
            <w:r>
              <w:rPr>
                <w:spacing w:val="-16"/>
                <w:sz w:val="18"/>
              </w:rPr>
              <w:t xml:space="preserve"> 地址</w:t>
            </w:r>
            <w:r>
              <w:rPr>
                <w:sz w:val="18"/>
              </w:rPr>
              <w:t xml:space="preserve">”）设置、DNS </w:t>
            </w:r>
            <w:r>
              <w:rPr>
                <w:spacing w:val="-12"/>
                <w:sz w:val="18"/>
              </w:rPr>
              <w:t xml:space="preserve">设置、路由设置；支持多网卡链路聚合， </w:t>
            </w:r>
            <w:r>
              <w:rPr>
                <w:sz w:val="18"/>
              </w:rPr>
              <w:t>模式类型包括但不仅限于轮询、主备、</w:t>
            </w:r>
          </w:p>
          <w:p w14:paraId="5883516C">
            <w:pPr>
              <w:pStyle w:val="8"/>
              <w:spacing w:line="216" w:lineRule="exact"/>
              <w:ind w:left="108"/>
              <w:rPr>
                <w:sz w:val="18"/>
              </w:rPr>
            </w:pPr>
            <w:r>
              <w:rPr>
                <w:sz w:val="18"/>
              </w:rPr>
              <w:t>802.3AD 动态链路聚合</w:t>
            </w:r>
          </w:p>
        </w:tc>
      </w:tr>
      <w:tr w14:paraId="2044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4E149C7F">
            <w:pPr>
              <w:pStyle w:val="8"/>
              <w:spacing w:before="9"/>
              <w:rPr>
                <w:rFonts w:ascii="宋体"/>
                <w:sz w:val="18"/>
              </w:rPr>
            </w:pPr>
          </w:p>
          <w:p w14:paraId="78B0614C">
            <w:pPr>
              <w:pStyle w:val="8"/>
              <w:ind w:left="97" w:right="92"/>
              <w:jc w:val="center"/>
              <w:rPr>
                <w:sz w:val="18"/>
              </w:rPr>
            </w:pPr>
            <w:r>
              <w:rPr>
                <w:sz w:val="18"/>
              </w:rPr>
              <w:t>91</w:t>
            </w:r>
          </w:p>
        </w:tc>
        <w:tc>
          <w:tcPr>
            <w:tcW w:w="752" w:type="dxa"/>
          </w:tcPr>
          <w:p w14:paraId="00288FDB">
            <w:pPr>
              <w:pStyle w:val="8"/>
              <w:spacing w:line="228" w:lineRule="exact"/>
              <w:ind w:left="196"/>
              <w:rPr>
                <w:sz w:val="18"/>
              </w:rPr>
            </w:pPr>
            <w:r>
              <w:rPr>
                <w:sz w:val="18"/>
              </w:rPr>
              <w:t>易用</w:t>
            </w:r>
          </w:p>
          <w:p w14:paraId="3338B468">
            <w:pPr>
              <w:pStyle w:val="8"/>
              <w:spacing w:line="230" w:lineRule="atLeast"/>
              <w:ind w:left="285" w:right="183" w:hanging="89"/>
              <w:rPr>
                <w:sz w:val="18"/>
              </w:rPr>
            </w:pPr>
            <w:r>
              <w:rPr>
                <w:sz w:val="18"/>
              </w:rPr>
              <w:t>性要求</w:t>
            </w:r>
          </w:p>
        </w:tc>
        <w:tc>
          <w:tcPr>
            <w:tcW w:w="1551" w:type="dxa"/>
            <w:vMerge w:val="continue"/>
            <w:tcBorders>
              <w:top w:val="nil"/>
            </w:tcBorders>
          </w:tcPr>
          <w:p w14:paraId="0F8AA46D">
            <w:pPr>
              <w:rPr>
                <w:sz w:val="2"/>
                <w:szCs w:val="2"/>
              </w:rPr>
            </w:pPr>
          </w:p>
        </w:tc>
        <w:tc>
          <w:tcPr>
            <w:tcW w:w="2288" w:type="dxa"/>
          </w:tcPr>
          <w:p w14:paraId="49BB20B8">
            <w:pPr>
              <w:pStyle w:val="8"/>
              <w:spacing w:before="113" w:line="244" w:lineRule="auto"/>
              <w:ind w:left="107" w:right="249"/>
              <w:rPr>
                <w:sz w:val="18"/>
              </w:rPr>
            </w:pPr>
            <w:r>
              <w:rPr>
                <w:sz w:val="18"/>
              </w:rPr>
              <w:t>*日期和时间管理工具</w:t>
            </w:r>
          </w:p>
        </w:tc>
        <w:tc>
          <w:tcPr>
            <w:tcW w:w="5375" w:type="dxa"/>
          </w:tcPr>
          <w:p w14:paraId="2F2DE917">
            <w:pPr>
              <w:pStyle w:val="8"/>
              <w:spacing w:before="113" w:line="244" w:lineRule="auto"/>
              <w:ind w:left="108" w:right="83"/>
              <w:rPr>
                <w:sz w:val="18"/>
              </w:rPr>
            </w:pPr>
            <w:r>
              <w:rPr>
                <w:sz w:val="18"/>
              </w:rPr>
              <w:t>操作系统可设置时间同步服务器地址， 支持局域网和广域网的同步设置</w:t>
            </w:r>
          </w:p>
        </w:tc>
      </w:tr>
      <w:tr w14:paraId="24651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517514DC">
            <w:pPr>
              <w:pStyle w:val="8"/>
              <w:spacing w:before="9"/>
              <w:rPr>
                <w:rFonts w:ascii="宋体"/>
                <w:sz w:val="18"/>
              </w:rPr>
            </w:pPr>
          </w:p>
          <w:p w14:paraId="34D57A62">
            <w:pPr>
              <w:pStyle w:val="8"/>
              <w:spacing w:before="1"/>
              <w:ind w:left="97" w:right="92"/>
              <w:jc w:val="center"/>
              <w:rPr>
                <w:sz w:val="18"/>
              </w:rPr>
            </w:pPr>
            <w:r>
              <w:rPr>
                <w:sz w:val="18"/>
              </w:rPr>
              <w:t>92</w:t>
            </w:r>
          </w:p>
        </w:tc>
        <w:tc>
          <w:tcPr>
            <w:tcW w:w="752" w:type="dxa"/>
          </w:tcPr>
          <w:p w14:paraId="2E52A720">
            <w:pPr>
              <w:pStyle w:val="8"/>
              <w:spacing w:line="242" w:lineRule="auto"/>
              <w:ind w:left="196" w:right="183"/>
              <w:jc w:val="center"/>
              <w:rPr>
                <w:sz w:val="18"/>
              </w:rPr>
            </w:pPr>
            <w:r>
              <w:rPr>
                <w:sz w:val="18"/>
              </w:rPr>
              <w:t>易用性要</w:t>
            </w:r>
          </w:p>
          <w:p w14:paraId="2069B823">
            <w:pPr>
              <w:pStyle w:val="8"/>
              <w:spacing w:line="214" w:lineRule="exact"/>
              <w:ind w:left="8"/>
              <w:jc w:val="center"/>
              <w:rPr>
                <w:sz w:val="18"/>
              </w:rPr>
            </w:pPr>
            <w:r>
              <w:rPr>
                <w:sz w:val="18"/>
              </w:rPr>
              <w:t>求</w:t>
            </w:r>
          </w:p>
        </w:tc>
        <w:tc>
          <w:tcPr>
            <w:tcW w:w="1551" w:type="dxa"/>
            <w:vMerge w:val="continue"/>
            <w:tcBorders>
              <w:top w:val="nil"/>
            </w:tcBorders>
          </w:tcPr>
          <w:p w14:paraId="530116B7">
            <w:pPr>
              <w:rPr>
                <w:sz w:val="2"/>
                <w:szCs w:val="2"/>
              </w:rPr>
            </w:pPr>
          </w:p>
        </w:tc>
        <w:tc>
          <w:tcPr>
            <w:tcW w:w="2288" w:type="dxa"/>
          </w:tcPr>
          <w:p w14:paraId="3892814A">
            <w:pPr>
              <w:pStyle w:val="8"/>
              <w:spacing w:before="115" w:line="242" w:lineRule="auto"/>
              <w:ind w:left="107" w:right="249"/>
              <w:rPr>
                <w:sz w:val="18"/>
              </w:rPr>
            </w:pPr>
            <w:r>
              <w:rPr>
                <w:sz w:val="18"/>
              </w:rPr>
              <w:t>*日志服务管理工具</w:t>
            </w:r>
          </w:p>
        </w:tc>
        <w:tc>
          <w:tcPr>
            <w:tcW w:w="5375" w:type="dxa"/>
          </w:tcPr>
          <w:p w14:paraId="05C1A5FC">
            <w:pPr>
              <w:pStyle w:val="8"/>
              <w:rPr>
                <w:rFonts w:ascii="宋体"/>
                <w:sz w:val="18"/>
              </w:rPr>
            </w:pPr>
          </w:p>
          <w:p w14:paraId="48757ADC">
            <w:pPr>
              <w:pStyle w:val="8"/>
              <w:ind w:left="108"/>
              <w:rPr>
                <w:sz w:val="18"/>
              </w:rPr>
            </w:pPr>
            <w:r>
              <w:rPr>
                <w:sz w:val="18"/>
              </w:rPr>
              <w:t>操作系统支持收集系统日志</w:t>
            </w:r>
          </w:p>
        </w:tc>
      </w:tr>
      <w:tr w14:paraId="64428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4ABFDB03">
            <w:pPr>
              <w:pStyle w:val="8"/>
              <w:spacing w:before="10"/>
              <w:rPr>
                <w:rFonts w:ascii="宋体"/>
                <w:sz w:val="18"/>
              </w:rPr>
            </w:pPr>
          </w:p>
          <w:p w14:paraId="6437341E">
            <w:pPr>
              <w:pStyle w:val="8"/>
              <w:ind w:left="97" w:right="92"/>
              <w:jc w:val="center"/>
              <w:rPr>
                <w:sz w:val="18"/>
              </w:rPr>
            </w:pPr>
            <w:r>
              <w:rPr>
                <w:sz w:val="18"/>
              </w:rPr>
              <w:t>93</w:t>
            </w:r>
          </w:p>
        </w:tc>
        <w:tc>
          <w:tcPr>
            <w:tcW w:w="752" w:type="dxa"/>
          </w:tcPr>
          <w:p w14:paraId="2E9A6EF9">
            <w:pPr>
              <w:pStyle w:val="8"/>
              <w:spacing w:line="242" w:lineRule="auto"/>
              <w:ind w:left="196" w:right="183"/>
              <w:jc w:val="center"/>
              <w:rPr>
                <w:sz w:val="18"/>
              </w:rPr>
            </w:pPr>
            <w:r>
              <w:rPr>
                <w:sz w:val="18"/>
              </w:rPr>
              <w:t>易用性要</w:t>
            </w:r>
          </w:p>
          <w:p w14:paraId="68AF6E32">
            <w:pPr>
              <w:pStyle w:val="8"/>
              <w:spacing w:line="217" w:lineRule="exact"/>
              <w:ind w:left="8"/>
              <w:jc w:val="center"/>
              <w:rPr>
                <w:sz w:val="18"/>
              </w:rPr>
            </w:pPr>
            <w:r>
              <w:rPr>
                <w:sz w:val="18"/>
              </w:rPr>
              <w:t>求</w:t>
            </w:r>
          </w:p>
        </w:tc>
        <w:tc>
          <w:tcPr>
            <w:tcW w:w="1551" w:type="dxa"/>
            <w:vMerge w:val="continue"/>
            <w:tcBorders>
              <w:top w:val="nil"/>
            </w:tcBorders>
          </w:tcPr>
          <w:p w14:paraId="5BECD2D4">
            <w:pPr>
              <w:rPr>
                <w:sz w:val="2"/>
                <w:szCs w:val="2"/>
              </w:rPr>
            </w:pPr>
          </w:p>
        </w:tc>
        <w:tc>
          <w:tcPr>
            <w:tcW w:w="2288" w:type="dxa"/>
          </w:tcPr>
          <w:p w14:paraId="6222F4E1">
            <w:pPr>
              <w:pStyle w:val="8"/>
              <w:rPr>
                <w:rFonts w:ascii="宋体"/>
                <w:sz w:val="18"/>
              </w:rPr>
            </w:pPr>
          </w:p>
          <w:p w14:paraId="2E233412">
            <w:pPr>
              <w:pStyle w:val="8"/>
              <w:ind w:left="107"/>
              <w:rPr>
                <w:sz w:val="18"/>
              </w:rPr>
            </w:pPr>
            <w:r>
              <w:rPr>
                <w:sz w:val="18"/>
              </w:rPr>
              <w:t>*帐户管理工具</w:t>
            </w:r>
          </w:p>
        </w:tc>
        <w:tc>
          <w:tcPr>
            <w:tcW w:w="5375" w:type="dxa"/>
          </w:tcPr>
          <w:p w14:paraId="0C274DED">
            <w:pPr>
              <w:pStyle w:val="8"/>
              <w:spacing w:before="116" w:line="242" w:lineRule="auto"/>
              <w:ind w:left="108" w:right="50"/>
              <w:rPr>
                <w:sz w:val="18"/>
              </w:rPr>
            </w:pPr>
            <w:r>
              <w:rPr>
                <w:sz w:val="18"/>
              </w:rPr>
              <w:t>操作系统支持帐户添加、删除、属性修改等</w:t>
            </w:r>
          </w:p>
        </w:tc>
      </w:tr>
      <w:tr w14:paraId="3A0B1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58590BBA">
            <w:pPr>
              <w:pStyle w:val="8"/>
              <w:spacing w:before="7"/>
              <w:rPr>
                <w:rFonts w:ascii="宋体"/>
                <w:sz w:val="18"/>
              </w:rPr>
            </w:pPr>
          </w:p>
          <w:p w14:paraId="26CC5146">
            <w:pPr>
              <w:pStyle w:val="8"/>
              <w:ind w:left="97" w:right="92"/>
              <w:jc w:val="center"/>
              <w:rPr>
                <w:sz w:val="18"/>
              </w:rPr>
            </w:pPr>
            <w:r>
              <w:rPr>
                <w:sz w:val="18"/>
              </w:rPr>
              <w:t>94</w:t>
            </w:r>
          </w:p>
        </w:tc>
        <w:tc>
          <w:tcPr>
            <w:tcW w:w="752" w:type="dxa"/>
          </w:tcPr>
          <w:p w14:paraId="5BBEC018">
            <w:pPr>
              <w:pStyle w:val="8"/>
              <w:spacing w:line="229" w:lineRule="exact"/>
              <w:ind w:left="196"/>
              <w:rPr>
                <w:sz w:val="18"/>
              </w:rPr>
            </w:pPr>
            <w:r>
              <w:rPr>
                <w:sz w:val="18"/>
              </w:rPr>
              <w:t>易用</w:t>
            </w:r>
          </w:p>
          <w:p w14:paraId="25D1ACF9">
            <w:pPr>
              <w:pStyle w:val="8"/>
              <w:spacing w:line="230" w:lineRule="atLeast"/>
              <w:ind w:left="285" w:right="183" w:hanging="89"/>
              <w:rPr>
                <w:sz w:val="18"/>
              </w:rPr>
            </w:pPr>
            <w:r>
              <w:rPr>
                <w:sz w:val="18"/>
              </w:rPr>
              <w:t>性要求</w:t>
            </w:r>
          </w:p>
        </w:tc>
        <w:tc>
          <w:tcPr>
            <w:tcW w:w="1551" w:type="dxa"/>
            <w:vMerge w:val="continue"/>
            <w:tcBorders>
              <w:top w:val="nil"/>
            </w:tcBorders>
          </w:tcPr>
          <w:p w14:paraId="0C930595">
            <w:pPr>
              <w:rPr>
                <w:sz w:val="2"/>
                <w:szCs w:val="2"/>
              </w:rPr>
            </w:pPr>
          </w:p>
        </w:tc>
        <w:tc>
          <w:tcPr>
            <w:tcW w:w="2288" w:type="dxa"/>
          </w:tcPr>
          <w:p w14:paraId="02746E6A">
            <w:pPr>
              <w:pStyle w:val="8"/>
              <w:spacing w:before="113" w:line="242" w:lineRule="auto"/>
              <w:ind w:left="107" w:right="249"/>
              <w:rPr>
                <w:sz w:val="18"/>
              </w:rPr>
            </w:pPr>
            <w:r>
              <w:rPr>
                <w:sz w:val="18"/>
              </w:rPr>
              <w:t>*用户操作审计工具</w:t>
            </w:r>
          </w:p>
        </w:tc>
        <w:tc>
          <w:tcPr>
            <w:tcW w:w="5375" w:type="dxa"/>
          </w:tcPr>
          <w:p w14:paraId="37379409">
            <w:pPr>
              <w:pStyle w:val="8"/>
              <w:rPr>
                <w:rFonts w:ascii="宋体"/>
                <w:sz w:val="18"/>
              </w:rPr>
            </w:pPr>
          </w:p>
          <w:p w14:paraId="187A089E">
            <w:pPr>
              <w:pStyle w:val="8"/>
              <w:ind w:left="108"/>
              <w:rPr>
                <w:sz w:val="18"/>
              </w:rPr>
            </w:pPr>
            <w:r>
              <w:rPr>
                <w:sz w:val="18"/>
              </w:rPr>
              <w:t>操作系统支持用户操作痕迹查询</w:t>
            </w:r>
          </w:p>
        </w:tc>
      </w:tr>
      <w:tr w14:paraId="04BA2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50B2E7B2">
            <w:pPr>
              <w:pStyle w:val="8"/>
              <w:spacing w:before="10"/>
              <w:rPr>
                <w:rFonts w:ascii="宋体"/>
                <w:sz w:val="18"/>
              </w:rPr>
            </w:pPr>
          </w:p>
          <w:p w14:paraId="5EABC737">
            <w:pPr>
              <w:pStyle w:val="8"/>
              <w:ind w:left="97" w:right="92"/>
              <w:jc w:val="center"/>
              <w:rPr>
                <w:sz w:val="18"/>
              </w:rPr>
            </w:pPr>
            <w:r>
              <w:rPr>
                <w:sz w:val="18"/>
              </w:rPr>
              <w:t>95</w:t>
            </w:r>
          </w:p>
        </w:tc>
        <w:tc>
          <w:tcPr>
            <w:tcW w:w="752" w:type="dxa"/>
          </w:tcPr>
          <w:p w14:paraId="7475F60B">
            <w:pPr>
              <w:pStyle w:val="8"/>
              <w:spacing w:line="229" w:lineRule="exact"/>
              <w:ind w:left="196"/>
              <w:rPr>
                <w:sz w:val="18"/>
              </w:rPr>
            </w:pPr>
            <w:r>
              <w:rPr>
                <w:sz w:val="18"/>
              </w:rPr>
              <w:t>易用</w:t>
            </w:r>
          </w:p>
          <w:p w14:paraId="0F148AD8">
            <w:pPr>
              <w:pStyle w:val="8"/>
              <w:spacing w:line="230" w:lineRule="atLeast"/>
              <w:ind w:left="285" w:right="183" w:hanging="89"/>
              <w:rPr>
                <w:sz w:val="18"/>
              </w:rPr>
            </w:pPr>
            <w:r>
              <w:rPr>
                <w:sz w:val="18"/>
              </w:rPr>
              <w:t>性要求</w:t>
            </w:r>
          </w:p>
        </w:tc>
        <w:tc>
          <w:tcPr>
            <w:tcW w:w="1551" w:type="dxa"/>
            <w:vMerge w:val="continue"/>
            <w:tcBorders>
              <w:top w:val="nil"/>
            </w:tcBorders>
          </w:tcPr>
          <w:p w14:paraId="067BA77E">
            <w:pPr>
              <w:rPr>
                <w:sz w:val="2"/>
                <w:szCs w:val="2"/>
              </w:rPr>
            </w:pPr>
          </w:p>
        </w:tc>
        <w:tc>
          <w:tcPr>
            <w:tcW w:w="2288" w:type="dxa"/>
          </w:tcPr>
          <w:p w14:paraId="6EDCF8EF">
            <w:pPr>
              <w:pStyle w:val="8"/>
              <w:rPr>
                <w:rFonts w:ascii="宋体"/>
                <w:sz w:val="18"/>
              </w:rPr>
            </w:pPr>
          </w:p>
          <w:p w14:paraId="4DD88060">
            <w:pPr>
              <w:pStyle w:val="8"/>
              <w:ind w:left="107"/>
              <w:rPr>
                <w:sz w:val="18"/>
              </w:rPr>
            </w:pPr>
            <w:r>
              <w:rPr>
                <w:sz w:val="18"/>
              </w:rPr>
              <w:t>*存储管理工具</w:t>
            </w:r>
          </w:p>
        </w:tc>
        <w:tc>
          <w:tcPr>
            <w:tcW w:w="5375" w:type="dxa"/>
          </w:tcPr>
          <w:p w14:paraId="3DFAD127">
            <w:pPr>
              <w:pStyle w:val="8"/>
              <w:spacing w:before="116" w:line="242" w:lineRule="auto"/>
              <w:ind w:left="108" w:right="129"/>
              <w:rPr>
                <w:sz w:val="18"/>
              </w:rPr>
            </w:pPr>
            <w:r>
              <w:rPr>
                <w:sz w:val="18"/>
              </w:rPr>
              <w:t>操作系统支持EXT、XFS、NTFS、FAT、SWAP 等多种格式的分区管理</w:t>
            </w:r>
          </w:p>
        </w:tc>
      </w:tr>
      <w:tr w14:paraId="7DB6A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05" w:type="dxa"/>
          </w:tcPr>
          <w:p w14:paraId="6C6DEEAB">
            <w:pPr>
              <w:pStyle w:val="8"/>
              <w:spacing w:before="123"/>
              <w:ind w:left="97" w:right="92"/>
              <w:jc w:val="center"/>
              <w:rPr>
                <w:sz w:val="18"/>
              </w:rPr>
            </w:pPr>
            <w:r>
              <w:rPr>
                <w:sz w:val="18"/>
              </w:rPr>
              <w:t>96</w:t>
            </w:r>
          </w:p>
        </w:tc>
        <w:tc>
          <w:tcPr>
            <w:tcW w:w="752" w:type="dxa"/>
          </w:tcPr>
          <w:p w14:paraId="35D11125">
            <w:pPr>
              <w:pStyle w:val="8"/>
              <w:spacing w:line="229" w:lineRule="exact"/>
              <w:ind w:left="196"/>
              <w:rPr>
                <w:sz w:val="18"/>
              </w:rPr>
            </w:pPr>
            <w:r>
              <w:rPr>
                <w:sz w:val="18"/>
              </w:rPr>
              <w:t>易用</w:t>
            </w:r>
          </w:p>
          <w:p w14:paraId="039D9302">
            <w:pPr>
              <w:pStyle w:val="8"/>
              <w:spacing w:before="2" w:line="213" w:lineRule="exact"/>
              <w:ind w:left="196"/>
              <w:rPr>
                <w:sz w:val="18"/>
              </w:rPr>
            </w:pPr>
            <w:r>
              <w:rPr>
                <w:sz w:val="18"/>
              </w:rPr>
              <w:t>性要</w:t>
            </w:r>
          </w:p>
        </w:tc>
        <w:tc>
          <w:tcPr>
            <w:tcW w:w="1551" w:type="dxa"/>
            <w:vMerge w:val="continue"/>
            <w:tcBorders>
              <w:top w:val="nil"/>
            </w:tcBorders>
          </w:tcPr>
          <w:p w14:paraId="080B3F18">
            <w:pPr>
              <w:rPr>
                <w:sz w:val="2"/>
                <w:szCs w:val="2"/>
              </w:rPr>
            </w:pPr>
          </w:p>
        </w:tc>
        <w:tc>
          <w:tcPr>
            <w:tcW w:w="2288" w:type="dxa"/>
          </w:tcPr>
          <w:p w14:paraId="3D902295">
            <w:pPr>
              <w:pStyle w:val="8"/>
              <w:spacing w:line="229" w:lineRule="exact"/>
              <w:ind w:left="107"/>
              <w:rPr>
                <w:sz w:val="18"/>
              </w:rPr>
            </w:pPr>
            <w:r>
              <w:rPr>
                <w:sz w:val="18"/>
              </w:rPr>
              <w:t>*SNMP 协议工具</w:t>
            </w:r>
          </w:p>
          <w:p w14:paraId="6FC798B3">
            <w:pPr>
              <w:pStyle w:val="8"/>
              <w:spacing w:before="2" w:line="213" w:lineRule="exact"/>
              <w:ind w:left="107"/>
              <w:rPr>
                <w:sz w:val="18"/>
              </w:rPr>
            </w:pPr>
            <w:r>
              <w:rPr>
                <w:sz w:val="18"/>
              </w:rPr>
              <w:t>包</w:t>
            </w:r>
          </w:p>
        </w:tc>
        <w:tc>
          <w:tcPr>
            <w:tcW w:w="5375" w:type="dxa"/>
          </w:tcPr>
          <w:p w14:paraId="14D647C6">
            <w:pPr>
              <w:pStyle w:val="8"/>
              <w:spacing w:line="229" w:lineRule="exact"/>
              <w:ind w:left="108"/>
              <w:rPr>
                <w:sz w:val="18"/>
              </w:rPr>
            </w:pPr>
            <w:r>
              <w:rPr>
                <w:sz w:val="18"/>
              </w:rPr>
              <w:t>操作系统支持SNMP 设备和操作信息检</w:t>
            </w:r>
          </w:p>
          <w:p w14:paraId="33A99828">
            <w:pPr>
              <w:pStyle w:val="8"/>
              <w:spacing w:before="2" w:line="213" w:lineRule="exact"/>
              <w:ind w:left="108"/>
              <w:rPr>
                <w:sz w:val="18"/>
              </w:rPr>
            </w:pPr>
            <w:r>
              <w:rPr>
                <w:sz w:val="18"/>
              </w:rPr>
              <w:t>索</w:t>
            </w:r>
          </w:p>
        </w:tc>
      </w:tr>
    </w:tbl>
    <w:p w14:paraId="313EAE72">
      <w:pPr>
        <w:spacing w:after="0"/>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752"/>
        <w:gridCol w:w="1551"/>
        <w:gridCol w:w="2288"/>
        <w:gridCol w:w="5375"/>
      </w:tblGrid>
      <w:tr w14:paraId="02E19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1ABF65ED">
            <w:pPr>
              <w:pStyle w:val="8"/>
              <w:spacing w:before="129"/>
              <w:ind w:right="110"/>
              <w:jc w:val="right"/>
              <w:rPr>
                <w:b/>
                <w:sz w:val="18"/>
              </w:rPr>
            </w:pPr>
            <w:r>
              <w:rPr>
                <w:b/>
                <w:sz w:val="18"/>
              </w:rPr>
              <w:t>序号</w:t>
            </w:r>
          </w:p>
        </w:tc>
        <w:tc>
          <w:tcPr>
            <w:tcW w:w="752" w:type="dxa"/>
          </w:tcPr>
          <w:p w14:paraId="5B6180D5">
            <w:pPr>
              <w:pStyle w:val="8"/>
              <w:spacing w:before="129"/>
              <w:ind w:left="175" w:right="165"/>
              <w:jc w:val="center"/>
              <w:rPr>
                <w:b/>
                <w:sz w:val="18"/>
              </w:rPr>
            </w:pPr>
            <w:r>
              <w:rPr>
                <w:b/>
                <w:sz w:val="18"/>
              </w:rPr>
              <w:t>分类</w:t>
            </w:r>
          </w:p>
        </w:tc>
        <w:tc>
          <w:tcPr>
            <w:tcW w:w="1551" w:type="dxa"/>
          </w:tcPr>
          <w:p w14:paraId="45972172">
            <w:pPr>
              <w:pStyle w:val="8"/>
              <w:spacing w:before="129"/>
              <w:ind w:left="200" w:right="187"/>
              <w:jc w:val="center"/>
              <w:rPr>
                <w:b/>
                <w:sz w:val="18"/>
              </w:rPr>
            </w:pPr>
            <w:r>
              <w:rPr>
                <w:b/>
                <w:sz w:val="18"/>
              </w:rPr>
              <w:t>一级指标</w:t>
            </w:r>
          </w:p>
        </w:tc>
        <w:tc>
          <w:tcPr>
            <w:tcW w:w="2288" w:type="dxa"/>
          </w:tcPr>
          <w:p w14:paraId="13463BFC">
            <w:pPr>
              <w:pStyle w:val="8"/>
              <w:spacing w:before="129"/>
              <w:ind w:left="409"/>
              <w:rPr>
                <w:b/>
                <w:sz w:val="18"/>
              </w:rPr>
            </w:pPr>
            <w:r>
              <w:rPr>
                <w:b/>
                <w:sz w:val="18"/>
              </w:rPr>
              <w:t>二级指标</w:t>
            </w:r>
          </w:p>
        </w:tc>
        <w:tc>
          <w:tcPr>
            <w:tcW w:w="5375" w:type="dxa"/>
          </w:tcPr>
          <w:p w14:paraId="7BF71E3D">
            <w:pPr>
              <w:pStyle w:val="8"/>
              <w:spacing w:before="129"/>
              <w:ind w:left="1252" w:right="1239"/>
              <w:jc w:val="center"/>
              <w:rPr>
                <w:b/>
                <w:sz w:val="18"/>
              </w:rPr>
            </w:pPr>
            <w:r>
              <w:rPr>
                <w:b/>
                <w:sz w:val="18"/>
              </w:rPr>
              <w:t>指标要求</w:t>
            </w:r>
          </w:p>
        </w:tc>
      </w:tr>
      <w:tr w14:paraId="43EF7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605" w:type="dxa"/>
          </w:tcPr>
          <w:p w14:paraId="64360CAF">
            <w:pPr>
              <w:pStyle w:val="8"/>
              <w:rPr>
                <w:rFonts w:ascii="Times New Roman"/>
                <w:sz w:val="16"/>
              </w:rPr>
            </w:pPr>
          </w:p>
        </w:tc>
        <w:tc>
          <w:tcPr>
            <w:tcW w:w="752" w:type="dxa"/>
          </w:tcPr>
          <w:p w14:paraId="12024903">
            <w:pPr>
              <w:pStyle w:val="8"/>
              <w:spacing w:line="213" w:lineRule="exact"/>
              <w:ind w:left="8"/>
              <w:jc w:val="center"/>
              <w:rPr>
                <w:sz w:val="18"/>
              </w:rPr>
            </w:pPr>
            <w:r>
              <w:rPr>
                <w:sz w:val="18"/>
              </w:rPr>
              <w:t>求</w:t>
            </w:r>
          </w:p>
        </w:tc>
        <w:tc>
          <w:tcPr>
            <w:tcW w:w="1551" w:type="dxa"/>
            <w:vMerge w:val="restart"/>
          </w:tcPr>
          <w:p w14:paraId="3A9AC48B">
            <w:pPr>
              <w:pStyle w:val="8"/>
              <w:rPr>
                <w:rFonts w:ascii="Times New Roman"/>
                <w:sz w:val="18"/>
              </w:rPr>
            </w:pPr>
          </w:p>
        </w:tc>
        <w:tc>
          <w:tcPr>
            <w:tcW w:w="2288" w:type="dxa"/>
          </w:tcPr>
          <w:p w14:paraId="30E51712">
            <w:pPr>
              <w:pStyle w:val="8"/>
              <w:rPr>
                <w:rFonts w:ascii="Times New Roman"/>
                <w:sz w:val="16"/>
              </w:rPr>
            </w:pPr>
          </w:p>
        </w:tc>
        <w:tc>
          <w:tcPr>
            <w:tcW w:w="5375" w:type="dxa"/>
          </w:tcPr>
          <w:p w14:paraId="44FB16A4">
            <w:pPr>
              <w:pStyle w:val="8"/>
              <w:rPr>
                <w:rFonts w:ascii="Times New Roman"/>
                <w:sz w:val="16"/>
              </w:rPr>
            </w:pPr>
          </w:p>
        </w:tc>
      </w:tr>
      <w:tr w14:paraId="0B10F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3E04C429">
            <w:pPr>
              <w:pStyle w:val="8"/>
              <w:spacing w:before="7"/>
              <w:rPr>
                <w:rFonts w:ascii="宋体"/>
                <w:sz w:val="19"/>
              </w:rPr>
            </w:pPr>
          </w:p>
          <w:p w14:paraId="19E4C7F5">
            <w:pPr>
              <w:pStyle w:val="8"/>
              <w:ind w:right="203"/>
              <w:jc w:val="right"/>
              <w:rPr>
                <w:sz w:val="18"/>
              </w:rPr>
            </w:pPr>
            <w:r>
              <w:rPr>
                <w:sz w:val="18"/>
              </w:rPr>
              <w:t>97</w:t>
            </w:r>
          </w:p>
        </w:tc>
        <w:tc>
          <w:tcPr>
            <w:tcW w:w="752" w:type="dxa"/>
          </w:tcPr>
          <w:p w14:paraId="304EF374">
            <w:pPr>
              <w:pStyle w:val="8"/>
              <w:spacing w:line="240" w:lineRule="atLeast"/>
              <w:ind w:left="196" w:right="183"/>
              <w:jc w:val="both"/>
              <w:rPr>
                <w:sz w:val="18"/>
              </w:rPr>
            </w:pPr>
            <w:r>
              <w:rPr>
                <w:sz w:val="18"/>
              </w:rPr>
              <w:t>易用性要求</w:t>
            </w:r>
          </w:p>
        </w:tc>
        <w:tc>
          <w:tcPr>
            <w:tcW w:w="1551" w:type="dxa"/>
            <w:vMerge w:val="continue"/>
            <w:tcBorders>
              <w:top w:val="nil"/>
            </w:tcBorders>
          </w:tcPr>
          <w:p w14:paraId="3AC5FDFB">
            <w:pPr>
              <w:rPr>
                <w:sz w:val="2"/>
                <w:szCs w:val="2"/>
              </w:rPr>
            </w:pPr>
          </w:p>
        </w:tc>
        <w:tc>
          <w:tcPr>
            <w:tcW w:w="2288" w:type="dxa"/>
          </w:tcPr>
          <w:p w14:paraId="11D09BAE">
            <w:pPr>
              <w:pStyle w:val="8"/>
              <w:spacing w:before="131" w:line="249" w:lineRule="auto"/>
              <w:ind w:left="107" w:right="249"/>
              <w:rPr>
                <w:sz w:val="18"/>
              </w:rPr>
            </w:pPr>
            <w:r>
              <w:rPr>
                <w:sz w:val="18"/>
              </w:rPr>
              <w:t>*文本终端连接工具</w:t>
            </w:r>
          </w:p>
        </w:tc>
        <w:tc>
          <w:tcPr>
            <w:tcW w:w="5375" w:type="dxa"/>
          </w:tcPr>
          <w:p w14:paraId="1D40BB44">
            <w:pPr>
              <w:pStyle w:val="8"/>
              <w:spacing w:before="7"/>
              <w:rPr>
                <w:rFonts w:ascii="宋体"/>
                <w:sz w:val="19"/>
              </w:rPr>
            </w:pPr>
          </w:p>
          <w:p w14:paraId="22706775">
            <w:pPr>
              <w:pStyle w:val="8"/>
              <w:ind w:left="108"/>
              <w:rPr>
                <w:sz w:val="18"/>
              </w:rPr>
            </w:pPr>
            <w:r>
              <w:rPr>
                <w:sz w:val="18"/>
              </w:rPr>
              <w:t>操作系统支持多终端协同管理</w:t>
            </w:r>
          </w:p>
        </w:tc>
      </w:tr>
      <w:tr w14:paraId="4291F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73098620">
            <w:pPr>
              <w:pStyle w:val="8"/>
              <w:spacing w:before="7"/>
              <w:rPr>
                <w:rFonts w:ascii="宋体"/>
                <w:sz w:val="19"/>
              </w:rPr>
            </w:pPr>
          </w:p>
          <w:p w14:paraId="67F92C1E">
            <w:pPr>
              <w:pStyle w:val="8"/>
              <w:ind w:right="203"/>
              <w:jc w:val="right"/>
              <w:rPr>
                <w:sz w:val="18"/>
              </w:rPr>
            </w:pPr>
            <w:r>
              <w:rPr>
                <w:sz w:val="18"/>
              </w:rPr>
              <w:t>98</w:t>
            </w:r>
          </w:p>
        </w:tc>
        <w:tc>
          <w:tcPr>
            <w:tcW w:w="752" w:type="dxa"/>
          </w:tcPr>
          <w:p w14:paraId="65173F4D">
            <w:pPr>
              <w:pStyle w:val="8"/>
              <w:spacing w:line="240" w:lineRule="atLeast"/>
              <w:ind w:left="196" w:right="183"/>
              <w:jc w:val="both"/>
              <w:rPr>
                <w:sz w:val="18"/>
              </w:rPr>
            </w:pPr>
            <w:r>
              <w:rPr>
                <w:sz w:val="18"/>
              </w:rPr>
              <w:t>易用性要求</w:t>
            </w:r>
          </w:p>
        </w:tc>
        <w:tc>
          <w:tcPr>
            <w:tcW w:w="1551" w:type="dxa"/>
            <w:vMerge w:val="continue"/>
            <w:tcBorders>
              <w:top w:val="nil"/>
            </w:tcBorders>
          </w:tcPr>
          <w:p w14:paraId="2DBB7190">
            <w:pPr>
              <w:rPr>
                <w:sz w:val="2"/>
                <w:szCs w:val="2"/>
              </w:rPr>
            </w:pPr>
          </w:p>
        </w:tc>
        <w:tc>
          <w:tcPr>
            <w:tcW w:w="2288" w:type="dxa"/>
          </w:tcPr>
          <w:p w14:paraId="558DB1FB">
            <w:pPr>
              <w:pStyle w:val="8"/>
              <w:spacing w:before="130" w:line="249" w:lineRule="auto"/>
              <w:ind w:left="107" w:right="249"/>
              <w:rPr>
                <w:sz w:val="18"/>
              </w:rPr>
            </w:pPr>
            <w:r>
              <w:rPr>
                <w:sz w:val="18"/>
              </w:rPr>
              <w:t>*服务管理工具集</w:t>
            </w:r>
          </w:p>
        </w:tc>
        <w:tc>
          <w:tcPr>
            <w:tcW w:w="5375" w:type="dxa"/>
          </w:tcPr>
          <w:p w14:paraId="2E4136CF">
            <w:pPr>
              <w:pStyle w:val="8"/>
              <w:spacing w:line="240" w:lineRule="atLeast"/>
              <w:ind w:left="108" w:right="95"/>
              <w:jc w:val="both"/>
              <w:rPr>
                <w:sz w:val="18"/>
              </w:rPr>
            </w:pPr>
            <w:r>
              <w:rPr>
                <w:spacing w:val="-2"/>
                <w:sz w:val="18"/>
              </w:rPr>
              <w:t>操作系统支持服务启动与停止，查看服</w:t>
            </w:r>
            <w:r>
              <w:rPr>
                <w:spacing w:val="-3"/>
                <w:sz w:val="18"/>
              </w:rPr>
              <w:t>务状态及日志，查询服务启动顺序及依</w:t>
            </w:r>
            <w:r>
              <w:rPr>
                <w:sz w:val="18"/>
              </w:rPr>
              <w:t>赖关系</w:t>
            </w:r>
          </w:p>
        </w:tc>
      </w:tr>
      <w:tr w14:paraId="37DF7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584D18AC">
            <w:pPr>
              <w:pStyle w:val="8"/>
              <w:spacing w:before="6"/>
              <w:rPr>
                <w:rFonts w:ascii="宋体"/>
                <w:sz w:val="19"/>
              </w:rPr>
            </w:pPr>
          </w:p>
          <w:p w14:paraId="459E44B5">
            <w:pPr>
              <w:pStyle w:val="8"/>
              <w:spacing w:before="1"/>
              <w:ind w:right="203"/>
              <w:jc w:val="right"/>
              <w:rPr>
                <w:sz w:val="18"/>
              </w:rPr>
            </w:pPr>
            <w:r>
              <w:rPr>
                <w:sz w:val="18"/>
              </w:rPr>
              <w:t>99</w:t>
            </w:r>
          </w:p>
        </w:tc>
        <w:tc>
          <w:tcPr>
            <w:tcW w:w="752" w:type="dxa"/>
          </w:tcPr>
          <w:p w14:paraId="6C1F13F4">
            <w:pPr>
              <w:pStyle w:val="8"/>
              <w:spacing w:line="240" w:lineRule="atLeast"/>
              <w:ind w:left="196" w:right="183"/>
              <w:jc w:val="both"/>
              <w:rPr>
                <w:sz w:val="18"/>
              </w:rPr>
            </w:pPr>
            <w:r>
              <w:rPr>
                <w:sz w:val="18"/>
              </w:rPr>
              <w:t>易用性要求</w:t>
            </w:r>
          </w:p>
        </w:tc>
        <w:tc>
          <w:tcPr>
            <w:tcW w:w="1551" w:type="dxa"/>
            <w:vMerge w:val="continue"/>
            <w:tcBorders>
              <w:top w:val="nil"/>
            </w:tcBorders>
          </w:tcPr>
          <w:p w14:paraId="53AB9150">
            <w:pPr>
              <w:rPr>
                <w:sz w:val="2"/>
                <w:szCs w:val="2"/>
              </w:rPr>
            </w:pPr>
          </w:p>
        </w:tc>
        <w:tc>
          <w:tcPr>
            <w:tcW w:w="2288" w:type="dxa"/>
          </w:tcPr>
          <w:p w14:paraId="4E1E4C62">
            <w:pPr>
              <w:pStyle w:val="8"/>
              <w:spacing w:before="6"/>
              <w:rPr>
                <w:rFonts w:ascii="宋体"/>
                <w:sz w:val="19"/>
              </w:rPr>
            </w:pPr>
          </w:p>
          <w:p w14:paraId="1BD95352">
            <w:pPr>
              <w:pStyle w:val="8"/>
              <w:spacing w:before="1"/>
              <w:ind w:left="107"/>
              <w:rPr>
                <w:sz w:val="18"/>
              </w:rPr>
            </w:pPr>
            <w:r>
              <w:rPr>
                <w:sz w:val="18"/>
              </w:rPr>
              <w:t>*配置管理工具</w:t>
            </w:r>
          </w:p>
        </w:tc>
        <w:tc>
          <w:tcPr>
            <w:tcW w:w="5375" w:type="dxa"/>
          </w:tcPr>
          <w:p w14:paraId="1D107881">
            <w:pPr>
              <w:pStyle w:val="8"/>
              <w:spacing w:before="130" w:line="249" w:lineRule="auto"/>
              <w:ind w:left="108" w:right="50"/>
              <w:rPr>
                <w:sz w:val="18"/>
              </w:rPr>
            </w:pPr>
            <w:r>
              <w:rPr>
                <w:sz w:val="18"/>
              </w:rPr>
              <w:t>操作系统提供配置管理工具，可以简化任务配置及服务管理</w:t>
            </w:r>
          </w:p>
        </w:tc>
      </w:tr>
      <w:tr w14:paraId="3FAC5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66E44D15">
            <w:pPr>
              <w:pStyle w:val="8"/>
              <w:spacing w:before="6"/>
              <w:rPr>
                <w:rFonts w:ascii="宋体"/>
                <w:sz w:val="19"/>
              </w:rPr>
            </w:pPr>
          </w:p>
          <w:p w14:paraId="54FBCC49">
            <w:pPr>
              <w:pStyle w:val="8"/>
              <w:ind w:right="157"/>
              <w:jc w:val="right"/>
              <w:rPr>
                <w:sz w:val="18"/>
              </w:rPr>
            </w:pPr>
            <w:r>
              <w:rPr>
                <w:sz w:val="18"/>
              </w:rPr>
              <w:t>100</w:t>
            </w:r>
          </w:p>
        </w:tc>
        <w:tc>
          <w:tcPr>
            <w:tcW w:w="752" w:type="dxa"/>
          </w:tcPr>
          <w:p w14:paraId="138EB252">
            <w:pPr>
              <w:pStyle w:val="8"/>
              <w:spacing w:line="240" w:lineRule="atLeast"/>
              <w:ind w:left="196" w:right="183"/>
              <w:jc w:val="both"/>
              <w:rPr>
                <w:sz w:val="18"/>
              </w:rPr>
            </w:pPr>
            <w:r>
              <w:rPr>
                <w:sz w:val="18"/>
              </w:rPr>
              <w:t>易用性要求</w:t>
            </w:r>
          </w:p>
        </w:tc>
        <w:tc>
          <w:tcPr>
            <w:tcW w:w="1551" w:type="dxa"/>
            <w:vMerge w:val="continue"/>
            <w:tcBorders>
              <w:top w:val="nil"/>
            </w:tcBorders>
          </w:tcPr>
          <w:p w14:paraId="38BC53D5">
            <w:pPr>
              <w:rPr>
                <w:sz w:val="2"/>
                <w:szCs w:val="2"/>
              </w:rPr>
            </w:pPr>
          </w:p>
        </w:tc>
        <w:tc>
          <w:tcPr>
            <w:tcW w:w="2288" w:type="dxa"/>
          </w:tcPr>
          <w:p w14:paraId="243CFDEE">
            <w:pPr>
              <w:pStyle w:val="8"/>
              <w:spacing w:before="6"/>
              <w:rPr>
                <w:rFonts w:ascii="宋体"/>
                <w:sz w:val="19"/>
              </w:rPr>
            </w:pPr>
          </w:p>
          <w:p w14:paraId="73A8E5A9">
            <w:pPr>
              <w:pStyle w:val="8"/>
              <w:ind w:left="107"/>
              <w:rPr>
                <w:sz w:val="18"/>
              </w:rPr>
            </w:pPr>
            <w:r>
              <w:rPr>
                <w:sz w:val="18"/>
              </w:rPr>
              <w:t>*监控管理工具</w:t>
            </w:r>
          </w:p>
        </w:tc>
        <w:tc>
          <w:tcPr>
            <w:tcW w:w="5375" w:type="dxa"/>
          </w:tcPr>
          <w:p w14:paraId="00ADC904">
            <w:pPr>
              <w:pStyle w:val="8"/>
              <w:spacing w:line="240" w:lineRule="atLeast"/>
              <w:ind w:left="108" w:right="83"/>
              <w:rPr>
                <w:sz w:val="18"/>
              </w:rPr>
            </w:pPr>
            <w:r>
              <w:rPr>
                <w:sz w:val="18"/>
              </w:rPr>
              <w:t>操作系统支持监控系统资源使用情况， 包含CPU、内存、存储 I/O、网络 I/O 等</w:t>
            </w:r>
          </w:p>
        </w:tc>
      </w:tr>
      <w:tr w14:paraId="5E153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25A9F24E">
            <w:pPr>
              <w:pStyle w:val="8"/>
              <w:spacing w:before="6"/>
              <w:rPr>
                <w:rFonts w:ascii="宋体"/>
                <w:sz w:val="19"/>
              </w:rPr>
            </w:pPr>
          </w:p>
          <w:p w14:paraId="73052E4F">
            <w:pPr>
              <w:pStyle w:val="8"/>
              <w:ind w:right="157"/>
              <w:jc w:val="right"/>
              <w:rPr>
                <w:sz w:val="18"/>
              </w:rPr>
            </w:pPr>
            <w:r>
              <w:rPr>
                <w:sz w:val="18"/>
              </w:rPr>
              <w:t>101</w:t>
            </w:r>
          </w:p>
        </w:tc>
        <w:tc>
          <w:tcPr>
            <w:tcW w:w="752" w:type="dxa"/>
          </w:tcPr>
          <w:p w14:paraId="6B357657">
            <w:pPr>
              <w:pStyle w:val="8"/>
              <w:spacing w:line="240" w:lineRule="atLeast"/>
              <w:ind w:left="196" w:right="183"/>
              <w:jc w:val="both"/>
              <w:rPr>
                <w:sz w:val="18"/>
              </w:rPr>
            </w:pPr>
            <w:r>
              <w:rPr>
                <w:sz w:val="18"/>
              </w:rPr>
              <w:t>易用性要求</w:t>
            </w:r>
          </w:p>
        </w:tc>
        <w:tc>
          <w:tcPr>
            <w:tcW w:w="1551" w:type="dxa"/>
            <w:vMerge w:val="continue"/>
            <w:tcBorders>
              <w:top w:val="nil"/>
            </w:tcBorders>
          </w:tcPr>
          <w:p w14:paraId="1BA14245">
            <w:pPr>
              <w:rPr>
                <w:sz w:val="2"/>
                <w:szCs w:val="2"/>
              </w:rPr>
            </w:pPr>
          </w:p>
        </w:tc>
        <w:tc>
          <w:tcPr>
            <w:tcW w:w="2288" w:type="dxa"/>
          </w:tcPr>
          <w:p w14:paraId="335B025B">
            <w:pPr>
              <w:pStyle w:val="8"/>
              <w:spacing w:before="6"/>
              <w:rPr>
                <w:rFonts w:ascii="宋体"/>
                <w:sz w:val="19"/>
              </w:rPr>
            </w:pPr>
          </w:p>
          <w:p w14:paraId="7EF4C057">
            <w:pPr>
              <w:pStyle w:val="8"/>
              <w:ind w:left="107"/>
              <w:rPr>
                <w:sz w:val="18"/>
              </w:rPr>
            </w:pPr>
            <w:r>
              <w:rPr>
                <w:sz w:val="18"/>
              </w:rPr>
              <w:t>*守护进程</w:t>
            </w:r>
          </w:p>
        </w:tc>
        <w:tc>
          <w:tcPr>
            <w:tcW w:w="5375" w:type="dxa"/>
          </w:tcPr>
          <w:p w14:paraId="640DAEFE">
            <w:pPr>
              <w:pStyle w:val="8"/>
              <w:spacing w:line="240" w:lineRule="atLeast"/>
              <w:ind w:left="108" w:right="95"/>
              <w:jc w:val="both"/>
              <w:rPr>
                <w:sz w:val="18"/>
              </w:rPr>
            </w:pPr>
            <w:r>
              <w:rPr>
                <w:spacing w:val="-2"/>
                <w:sz w:val="18"/>
              </w:rPr>
              <w:t>操作系统支持按需启动守护进程，用户可自定义设定需求守护的进程，如遇异</w:t>
            </w:r>
            <w:r>
              <w:rPr>
                <w:sz w:val="18"/>
              </w:rPr>
              <w:t>常可重新加载，实现应用持续运行</w:t>
            </w:r>
          </w:p>
        </w:tc>
      </w:tr>
      <w:tr w14:paraId="5D122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4694AF67">
            <w:pPr>
              <w:pStyle w:val="8"/>
              <w:spacing w:before="5"/>
              <w:rPr>
                <w:rFonts w:ascii="宋体"/>
                <w:sz w:val="19"/>
              </w:rPr>
            </w:pPr>
          </w:p>
          <w:p w14:paraId="2A80A260">
            <w:pPr>
              <w:pStyle w:val="8"/>
              <w:ind w:right="157"/>
              <w:jc w:val="right"/>
              <w:rPr>
                <w:sz w:val="18"/>
              </w:rPr>
            </w:pPr>
            <w:r>
              <w:rPr>
                <w:sz w:val="18"/>
              </w:rPr>
              <w:t>102</w:t>
            </w:r>
          </w:p>
        </w:tc>
        <w:tc>
          <w:tcPr>
            <w:tcW w:w="752" w:type="dxa"/>
          </w:tcPr>
          <w:p w14:paraId="2969D534">
            <w:pPr>
              <w:pStyle w:val="8"/>
              <w:spacing w:line="240" w:lineRule="atLeast"/>
              <w:ind w:left="196" w:right="183"/>
              <w:jc w:val="both"/>
              <w:rPr>
                <w:sz w:val="18"/>
              </w:rPr>
            </w:pPr>
            <w:r>
              <w:rPr>
                <w:sz w:val="18"/>
              </w:rPr>
              <w:t>兼容性要求</w:t>
            </w:r>
          </w:p>
        </w:tc>
        <w:tc>
          <w:tcPr>
            <w:tcW w:w="1551" w:type="dxa"/>
            <w:vMerge w:val="restart"/>
          </w:tcPr>
          <w:p w14:paraId="4C1B7D63">
            <w:pPr>
              <w:pStyle w:val="8"/>
              <w:rPr>
                <w:rFonts w:ascii="宋体"/>
                <w:sz w:val="18"/>
              </w:rPr>
            </w:pPr>
          </w:p>
          <w:p w14:paraId="76F31A68">
            <w:pPr>
              <w:pStyle w:val="8"/>
              <w:rPr>
                <w:rFonts w:ascii="宋体"/>
                <w:sz w:val="18"/>
              </w:rPr>
            </w:pPr>
          </w:p>
          <w:p w14:paraId="521A9105">
            <w:pPr>
              <w:pStyle w:val="8"/>
              <w:rPr>
                <w:rFonts w:ascii="宋体"/>
                <w:sz w:val="18"/>
              </w:rPr>
            </w:pPr>
          </w:p>
          <w:p w14:paraId="299F9FC5">
            <w:pPr>
              <w:pStyle w:val="8"/>
              <w:spacing w:before="7"/>
              <w:rPr>
                <w:rFonts w:ascii="宋体"/>
                <w:sz w:val="22"/>
              </w:rPr>
            </w:pPr>
          </w:p>
          <w:p w14:paraId="7F86DF19">
            <w:pPr>
              <w:pStyle w:val="8"/>
              <w:ind w:left="130"/>
              <w:rPr>
                <w:sz w:val="18"/>
              </w:rPr>
            </w:pPr>
            <w:r>
              <w:rPr>
                <w:sz w:val="18"/>
              </w:rPr>
              <w:t>*基础组件兼容</w:t>
            </w:r>
          </w:p>
        </w:tc>
        <w:tc>
          <w:tcPr>
            <w:tcW w:w="2288" w:type="dxa"/>
          </w:tcPr>
          <w:p w14:paraId="51D433FF">
            <w:pPr>
              <w:pStyle w:val="8"/>
              <w:spacing w:before="5"/>
              <w:rPr>
                <w:rFonts w:ascii="宋体"/>
                <w:sz w:val="19"/>
              </w:rPr>
            </w:pPr>
          </w:p>
          <w:p w14:paraId="2A096216">
            <w:pPr>
              <w:pStyle w:val="8"/>
              <w:ind w:left="107"/>
              <w:rPr>
                <w:sz w:val="18"/>
              </w:rPr>
            </w:pPr>
            <w:r>
              <w:rPr>
                <w:sz w:val="18"/>
              </w:rPr>
              <w:t>*版本兼容</w:t>
            </w:r>
          </w:p>
        </w:tc>
        <w:tc>
          <w:tcPr>
            <w:tcW w:w="5375" w:type="dxa"/>
          </w:tcPr>
          <w:p w14:paraId="301324CB">
            <w:pPr>
              <w:pStyle w:val="8"/>
              <w:spacing w:before="9"/>
              <w:ind w:left="108"/>
              <w:rPr>
                <w:sz w:val="18"/>
              </w:rPr>
            </w:pPr>
            <w:r>
              <w:rPr>
                <w:sz w:val="18"/>
              </w:rPr>
              <w:t>操作系统基础运行库或开发环境向后</w:t>
            </w:r>
          </w:p>
          <w:p w14:paraId="0B329E5E">
            <w:pPr>
              <w:pStyle w:val="8"/>
              <w:spacing w:line="240" w:lineRule="atLeast"/>
              <w:ind w:left="108" w:right="50"/>
              <w:rPr>
                <w:sz w:val="18"/>
              </w:rPr>
            </w:pPr>
            <w:r>
              <w:rPr>
                <w:sz w:val="18"/>
              </w:rPr>
              <w:t>（向下）兼容，即系统版本升级后，能兼容上一版本所运行的软件与设备</w:t>
            </w:r>
          </w:p>
        </w:tc>
      </w:tr>
      <w:tr w14:paraId="3EB99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17314FED">
            <w:pPr>
              <w:pStyle w:val="8"/>
              <w:spacing w:before="7"/>
              <w:rPr>
                <w:rFonts w:ascii="宋体"/>
                <w:sz w:val="19"/>
              </w:rPr>
            </w:pPr>
          </w:p>
          <w:p w14:paraId="578B7883">
            <w:pPr>
              <w:pStyle w:val="8"/>
              <w:ind w:right="157"/>
              <w:jc w:val="right"/>
              <w:rPr>
                <w:sz w:val="18"/>
              </w:rPr>
            </w:pPr>
            <w:r>
              <w:rPr>
                <w:sz w:val="18"/>
              </w:rPr>
              <w:t>103</w:t>
            </w:r>
          </w:p>
        </w:tc>
        <w:tc>
          <w:tcPr>
            <w:tcW w:w="752" w:type="dxa"/>
          </w:tcPr>
          <w:p w14:paraId="697922A9">
            <w:pPr>
              <w:pStyle w:val="8"/>
              <w:spacing w:line="240" w:lineRule="atLeast"/>
              <w:ind w:left="196" w:right="183"/>
              <w:jc w:val="both"/>
              <w:rPr>
                <w:sz w:val="18"/>
              </w:rPr>
            </w:pPr>
            <w:r>
              <w:rPr>
                <w:sz w:val="18"/>
              </w:rPr>
              <w:t>兼容性要求</w:t>
            </w:r>
          </w:p>
        </w:tc>
        <w:tc>
          <w:tcPr>
            <w:tcW w:w="1551" w:type="dxa"/>
            <w:vMerge w:val="continue"/>
            <w:tcBorders>
              <w:top w:val="nil"/>
            </w:tcBorders>
          </w:tcPr>
          <w:p w14:paraId="58703D32">
            <w:pPr>
              <w:rPr>
                <w:sz w:val="2"/>
                <w:szCs w:val="2"/>
              </w:rPr>
            </w:pPr>
          </w:p>
        </w:tc>
        <w:tc>
          <w:tcPr>
            <w:tcW w:w="2288" w:type="dxa"/>
          </w:tcPr>
          <w:p w14:paraId="1853CF35">
            <w:pPr>
              <w:pStyle w:val="8"/>
              <w:spacing w:before="7"/>
              <w:rPr>
                <w:rFonts w:ascii="宋体"/>
                <w:sz w:val="19"/>
              </w:rPr>
            </w:pPr>
          </w:p>
          <w:p w14:paraId="336231B9">
            <w:pPr>
              <w:pStyle w:val="8"/>
              <w:ind w:left="107"/>
              <w:rPr>
                <w:sz w:val="18"/>
              </w:rPr>
            </w:pPr>
            <w:r>
              <w:rPr>
                <w:sz w:val="18"/>
              </w:rPr>
              <w:t>*兼容周期</w:t>
            </w:r>
          </w:p>
        </w:tc>
        <w:tc>
          <w:tcPr>
            <w:tcW w:w="5375" w:type="dxa"/>
          </w:tcPr>
          <w:p w14:paraId="7E6B43C1">
            <w:pPr>
              <w:pStyle w:val="8"/>
              <w:spacing w:line="240" w:lineRule="atLeast"/>
              <w:ind w:left="108" w:right="95"/>
              <w:rPr>
                <w:sz w:val="18"/>
              </w:rPr>
            </w:pPr>
            <w:r>
              <w:rPr>
                <w:sz w:val="18"/>
              </w:rPr>
              <w:t>操作系统主版本兼容维护时间自发布</w:t>
            </w:r>
            <w:r>
              <w:rPr>
                <w:spacing w:val="-7"/>
                <w:sz w:val="18"/>
              </w:rPr>
              <w:t xml:space="preserve">之日起不低于 </w:t>
            </w:r>
            <w:r>
              <w:rPr>
                <w:sz w:val="18"/>
              </w:rPr>
              <w:t>5</w:t>
            </w:r>
            <w:r>
              <w:rPr>
                <w:spacing w:val="-9"/>
                <w:sz w:val="18"/>
              </w:rPr>
              <w:t xml:space="preserve"> 年，包括但不限于安全</w:t>
            </w:r>
            <w:r>
              <w:rPr>
                <w:sz w:val="18"/>
              </w:rPr>
              <w:t>修复、功能升级、新硬件支持等</w:t>
            </w:r>
          </w:p>
        </w:tc>
      </w:tr>
      <w:tr w14:paraId="7C031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78E45C21">
            <w:pPr>
              <w:pStyle w:val="8"/>
              <w:spacing w:before="7"/>
              <w:rPr>
                <w:rFonts w:ascii="宋体"/>
                <w:sz w:val="19"/>
              </w:rPr>
            </w:pPr>
          </w:p>
          <w:p w14:paraId="5513586A">
            <w:pPr>
              <w:pStyle w:val="8"/>
              <w:ind w:right="157"/>
              <w:jc w:val="right"/>
              <w:rPr>
                <w:sz w:val="18"/>
              </w:rPr>
            </w:pPr>
            <w:r>
              <w:rPr>
                <w:sz w:val="18"/>
              </w:rPr>
              <w:t>104</w:t>
            </w:r>
          </w:p>
        </w:tc>
        <w:tc>
          <w:tcPr>
            <w:tcW w:w="752" w:type="dxa"/>
          </w:tcPr>
          <w:p w14:paraId="171EA7CF">
            <w:pPr>
              <w:pStyle w:val="8"/>
              <w:spacing w:line="240" w:lineRule="atLeast"/>
              <w:ind w:left="196" w:right="183"/>
              <w:jc w:val="both"/>
              <w:rPr>
                <w:sz w:val="18"/>
              </w:rPr>
            </w:pPr>
            <w:r>
              <w:rPr>
                <w:sz w:val="18"/>
              </w:rPr>
              <w:t>兼容性要求</w:t>
            </w:r>
          </w:p>
        </w:tc>
        <w:tc>
          <w:tcPr>
            <w:tcW w:w="1551" w:type="dxa"/>
            <w:vMerge w:val="continue"/>
            <w:tcBorders>
              <w:top w:val="nil"/>
            </w:tcBorders>
          </w:tcPr>
          <w:p w14:paraId="3C7FB5A8">
            <w:pPr>
              <w:rPr>
                <w:sz w:val="2"/>
                <w:szCs w:val="2"/>
              </w:rPr>
            </w:pPr>
          </w:p>
        </w:tc>
        <w:tc>
          <w:tcPr>
            <w:tcW w:w="2288" w:type="dxa"/>
          </w:tcPr>
          <w:p w14:paraId="222634EA">
            <w:pPr>
              <w:pStyle w:val="8"/>
              <w:spacing w:before="7"/>
              <w:rPr>
                <w:rFonts w:ascii="宋体"/>
                <w:sz w:val="19"/>
              </w:rPr>
            </w:pPr>
          </w:p>
          <w:p w14:paraId="5C7DF4A3">
            <w:pPr>
              <w:pStyle w:val="8"/>
              <w:ind w:left="107"/>
              <w:rPr>
                <w:sz w:val="18"/>
              </w:rPr>
            </w:pPr>
            <w:r>
              <w:rPr>
                <w:sz w:val="18"/>
              </w:rPr>
              <w:t>兼容方式</w:t>
            </w:r>
          </w:p>
        </w:tc>
        <w:tc>
          <w:tcPr>
            <w:tcW w:w="5375" w:type="dxa"/>
          </w:tcPr>
          <w:p w14:paraId="142C95F4">
            <w:pPr>
              <w:pStyle w:val="8"/>
              <w:spacing w:before="130" w:line="249" w:lineRule="auto"/>
              <w:ind w:left="108" w:right="263"/>
              <w:rPr>
                <w:sz w:val="18"/>
              </w:rPr>
            </w:pPr>
            <w:r>
              <w:rPr>
                <w:sz w:val="18"/>
              </w:rPr>
              <w:t>操作系统支持以增量升级包的方式实现版本更新</w:t>
            </w:r>
          </w:p>
        </w:tc>
      </w:tr>
      <w:tr w14:paraId="36835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30F7755D">
            <w:pPr>
              <w:pStyle w:val="8"/>
              <w:spacing w:before="6"/>
              <w:rPr>
                <w:rFonts w:ascii="宋体"/>
                <w:sz w:val="19"/>
              </w:rPr>
            </w:pPr>
          </w:p>
          <w:p w14:paraId="71586057">
            <w:pPr>
              <w:pStyle w:val="8"/>
              <w:spacing w:before="1"/>
              <w:ind w:right="157"/>
              <w:jc w:val="right"/>
              <w:rPr>
                <w:sz w:val="18"/>
              </w:rPr>
            </w:pPr>
            <w:r>
              <w:rPr>
                <w:sz w:val="18"/>
              </w:rPr>
              <w:t>105</w:t>
            </w:r>
          </w:p>
        </w:tc>
        <w:tc>
          <w:tcPr>
            <w:tcW w:w="752" w:type="dxa"/>
          </w:tcPr>
          <w:p w14:paraId="30EC3D4C">
            <w:pPr>
              <w:pStyle w:val="8"/>
              <w:spacing w:line="240" w:lineRule="atLeast"/>
              <w:ind w:left="196" w:right="183"/>
              <w:jc w:val="both"/>
              <w:rPr>
                <w:sz w:val="18"/>
              </w:rPr>
            </w:pPr>
            <w:r>
              <w:rPr>
                <w:sz w:val="18"/>
              </w:rPr>
              <w:t>兼容性要求</w:t>
            </w:r>
          </w:p>
        </w:tc>
        <w:tc>
          <w:tcPr>
            <w:tcW w:w="1551" w:type="dxa"/>
            <w:vMerge w:val="restart"/>
          </w:tcPr>
          <w:p w14:paraId="7AB7CE43">
            <w:pPr>
              <w:pStyle w:val="8"/>
              <w:rPr>
                <w:rFonts w:ascii="宋体"/>
                <w:sz w:val="18"/>
              </w:rPr>
            </w:pPr>
          </w:p>
          <w:p w14:paraId="15B74E32">
            <w:pPr>
              <w:pStyle w:val="8"/>
              <w:rPr>
                <w:rFonts w:ascii="宋体"/>
                <w:sz w:val="18"/>
              </w:rPr>
            </w:pPr>
          </w:p>
          <w:p w14:paraId="1CCDC57C">
            <w:pPr>
              <w:pStyle w:val="8"/>
              <w:rPr>
                <w:rFonts w:ascii="宋体"/>
                <w:sz w:val="18"/>
              </w:rPr>
            </w:pPr>
          </w:p>
          <w:p w14:paraId="6CC4E49F">
            <w:pPr>
              <w:pStyle w:val="8"/>
              <w:spacing w:before="6"/>
              <w:rPr>
                <w:rFonts w:ascii="宋体"/>
                <w:sz w:val="22"/>
              </w:rPr>
            </w:pPr>
          </w:p>
          <w:p w14:paraId="4049135D">
            <w:pPr>
              <w:pStyle w:val="8"/>
              <w:ind w:left="310"/>
              <w:rPr>
                <w:sz w:val="18"/>
              </w:rPr>
            </w:pPr>
            <w:r>
              <w:rPr>
                <w:sz w:val="18"/>
              </w:rPr>
              <w:t>*运行环境</w:t>
            </w:r>
          </w:p>
        </w:tc>
        <w:tc>
          <w:tcPr>
            <w:tcW w:w="2288" w:type="dxa"/>
          </w:tcPr>
          <w:p w14:paraId="2027DE2C">
            <w:pPr>
              <w:pStyle w:val="8"/>
              <w:spacing w:before="130" w:line="249" w:lineRule="auto"/>
              <w:ind w:left="107" w:right="249"/>
              <w:rPr>
                <w:sz w:val="18"/>
              </w:rPr>
            </w:pPr>
            <w:r>
              <w:rPr>
                <w:sz w:val="18"/>
              </w:rPr>
              <w:t>*文件系统层次结构</w:t>
            </w:r>
          </w:p>
        </w:tc>
        <w:tc>
          <w:tcPr>
            <w:tcW w:w="5375" w:type="dxa"/>
          </w:tcPr>
          <w:p w14:paraId="726FC13D">
            <w:pPr>
              <w:pStyle w:val="8"/>
              <w:spacing w:before="130" w:line="249" w:lineRule="auto"/>
              <w:ind w:left="108" w:right="263"/>
              <w:rPr>
                <w:sz w:val="18"/>
              </w:rPr>
            </w:pPr>
            <w:r>
              <w:rPr>
                <w:sz w:val="18"/>
              </w:rPr>
              <w:t>供应商应给出长期兼容支持的文件系统层次结构</w:t>
            </w:r>
          </w:p>
        </w:tc>
      </w:tr>
      <w:tr w14:paraId="480E5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195DFB1D">
            <w:pPr>
              <w:pStyle w:val="8"/>
              <w:spacing w:before="6"/>
              <w:rPr>
                <w:rFonts w:ascii="宋体"/>
                <w:sz w:val="19"/>
              </w:rPr>
            </w:pPr>
          </w:p>
          <w:p w14:paraId="4395E575">
            <w:pPr>
              <w:pStyle w:val="8"/>
              <w:ind w:right="157"/>
              <w:jc w:val="right"/>
              <w:rPr>
                <w:sz w:val="18"/>
              </w:rPr>
            </w:pPr>
            <w:r>
              <w:rPr>
                <w:sz w:val="18"/>
              </w:rPr>
              <w:t>106</w:t>
            </w:r>
          </w:p>
        </w:tc>
        <w:tc>
          <w:tcPr>
            <w:tcW w:w="752" w:type="dxa"/>
          </w:tcPr>
          <w:p w14:paraId="16A1DDD7">
            <w:pPr>
              <w:pStyle w:val="8"/>
              <w:spacing w:line="240" w:lineRule="atLeast"/>
              <w:ind w:left="196" w:right="183"/>
              <w:jc w:val="both"/>
              <w:rPr>
                <w:sz w:val="18"/>
              </w:rPr>
            </w:pPr>
            <w:r>
              <w:rPr>
                <w:sz w:val="18"/>
              </w:rPr>
              <w:t>兼容性要求</w:t>
            </w:r>
          </w:p>
        </w:tc>
        <w:tc>
          <w:tcPr>
            <w:tcW w:w="1551" w:type="dxa"/>
            <w:vMerge w:val="continue"/>
            <w:tcBorders>
              <w:top w:val="nil"/>
            </w:tcBorders>
          </w:tcPr>
          <w:p w14:paraId="04B4110A">
            <w:pPr>
              <w:rPr>
                <w:sz w:val="2"/>
                <w:szCs w:val="2"/>
              </w:rPr>
            </w:pPr>
          </w:p>
        </w:tc>
        <w:tc>
          <w:tcPr>
            <w:tcW w:w="2288" w:type="dxa"/>
          </w:tcPr>
          <w:p w14:paraId="56C628AA">
            <w:pPr>
              <w:pStyle w:val="8"/>
              <w:spacing w:before="6"/>
              <w:rPr>
                <w:rFonts w:ascii="宋体"/>
                <w:sz w:val="19"/>
              </w:rPr>
            </w:pPr>
          </w:p>
          <w:p w14:paraId="3D37A525">
            <w:pPr>
              <w:pStyle w:val="8"/>
              <w:ind w:left="107"/>
              <w:rPr>
                <w:sz w:val="18"/>
              </w:rPr>
            </w:pPr>
            <w:r>
              <w:rPr>
                <w:sz w:val="18"/>
              </w:rPr>
              <w:t>*运行库</w:t>
            </w:r>
          </w:p>
        </w:tc>
        <w:tc>
          <w:tcPr>
            <w:tcW w:w="5375" w:type="dxa"/>
          </w:tcPr>
          <w:p w14:paraId="62FC3943">
            <w:pPr>
              <w:pStyle w:val="8"/>
              <w:spacing w:before="6"/>
              <w:rPr>
                <w:rFonts w:ascii="宋体"/>
                <w:sz w:val="19"/>
              </w:rPr>
            </w:pPr>
          </w:p>
          <w:p w14:paraId="40EECC15">
            <w:pPr>
              <w:pStyle w:val="8"/>
              <w:ind w:left="108"/>
              <w:rPr>
                <w:sz w:val="18"/>
              </w:rPr>
            </w:pPr>
            <w:r>
              <w:rPr>
                <w:sz w:val="18"/>
              </w:rPr>
              <w:t>供应商应给出长期兼容支持的运行库</w:t>
            </w:r>
          </w:p>
        </w:tc>
      </w:tr>
      <w:tr w14:paraId="725D8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1FD28649">
            <w:pPr>
              <w:pStyle w:val="8"/>
              <w:spacing w:before="6"/>
              <w:rPr>
                <w:rFonts w:ascii="宋体"/>
                <w:sz w:val="19"/>
              </w:rPr>
            </w:pPr>
          </w:p>
          <w:p w14:paraId="78619C4B">
            <w:pPr>
              <w:pStyle w:val="8"/>
              <w:ind w:right="157"/>
              <w:jc w:val="right"/>
              <w:rPr>
                <w:sz w:val="18"/>
              </w:rPr>
            </w:pPr>
            <w:r>
              <w:rPr>
                <w:sz w:val="18"/>
              </w:rPr>
              <w:t>107</w:t>
            </w:r>
          </w:p>
        </w:tc>
        <w:tc>
          <w:tcPr>
            <w:tcW w:w="752" w:type="dxa"/>
          </w:tcPr>
          <w:p w14:paraId="71F6E314">
            <w:pPr>
              <w:pStyle w:val="8"/>
              <w:spacing w:line="240" w:lineRule="atLeast"/>
              <w:ind w:left="196" w:right="183"/>
              <w:jc w:val="both"/>
              <w:rPr>
                <w:sz w:val="18"/>
              </w:rPr>
            </w:pPr>
            <w:r>
              <w:rPr>
                <w:sz w:val="18"/>
              </w:rPr>
              <w:t>兼容性要求</w:t>
            </w:r>
          </w:p>
        </w:tc>
        <w:tc>
          <w:tcPr>
            <w:tcW w:w="1551" w:type="dxa"/>
            <w:vMerge w:val="continue"/>
            <w:tcBorders>
              <w:top w:val="nil"/>
            </w:tcBorders>
          </w:tcPr>
          <w:p w14:paraId="2CF3E5D1">
            <w:pPr>
              <w:rPr>
                <w:sz w:val="2"/>
                <w:szCs w:val="2"/>
              </w:rPr>
            </w:pPr>
          </w:p>
        </w:tc>
        <w:tc>
          <w:tcPr>
            <w:tcW w:w="2288" w:type="dxa"/>
          </w:tcPr>
          <w:p w14:paraId="1302EA54">
            <w:pPr>
              <w:pStyle w:val="8"/>
              <w:spacing w:before="6"/>
              <w:rPr>
                <w:rFonts w:ascii="宋体"/>
                <w:sz w:val="19"/>
              </w:rPr>
            </w:pPr>
          </w:p>
          <w:p w14:paraId="6D655993">
            <w:pPr>
              <w:pStyle w:val="8"/>
              <w:ind w:left="107"/>
              <w:rPr>
                <w:sz w:val="18"/>
              </w:rPr>
            </w:pPr>
            <w:r>
              <w:rPr>
                <w:sz w:val="18"/>
              </w:rPr>
              <w:t>*命令</w:t>
            </w:r>
          </w:p>
        </w:tc>
        <w:tc>
          <w:tcPr>
            <w:tcW w:w="5375" w:type="dxa"/>
          </w:tcPr>
          <w:p w14:paraId="76CFEC39">
            <w:pPr>
              <w:pStyle w:val="8"/>
              <w:spacing w:before="129" w:line="249" w:lineRule="auto"/>
              <w:ind w:left="108" w:right="263"/>
              <w:rPr>
                <w:sz w:val="18"/>
              </w:rPr>
            </w:pPr>
            <w:r>
              <w:rPr>
                <w:sz w:val="18"/>
              </w:rPr>
              <w:t>供应商应给出长期兼容支持的常用命令</w:t>
            </w:r>
          </w:p>
        </w:tc>
      </w:tr>
      <w:tr w14:paraId="225D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05" w:type="dxa"/>
          </w:tcPr>
          <w:p w14:paraId="3CB21434">
            <w:pPr>
              <w:pStyle w:val="8"/>
              <w:rPr>
                <w:rFonts w:ascii="宋体"/>
                <w:sz w:val="18"/>
              </w:rPr>
            </w:pPr>
          </w:p>
          <w:p w14:paraId="05243637">
            <w:pPr>
              <w:pStyle w:val="8"/>
              <w:spacing w:before="138"/>
              <w:ind w:right="157"/>
              <w:jc w:val="right"/>
              <w:rPr>
                <w:sz w:val="18"/>
              </w:rPr>
            </w:pPr>
            <w:r>
              <w:rPr>
                <w:sz w:val="18"/>
              </w:rPr>
              <w:t>108</w:t>
            </w:r>
          </w:p>
        </w:tc>
        <w:tc>
          <w:tcPr>
            <w:tcW w:w="752" w:type="dxa"/>
          </w:tcPr>
          <w:p w14:paraId="30DD3534">
            <w:pPr>
              <w:pStyle w:val="8"/>
              <w:spacing w:before="129" w:line="249" w:lineRule="auto"/>
              <w:ind w:left="196" w:right="183"/>
              <w:jc w:val="both"/>
              <w:rPr>
                <w:sz w:val="18"/>
              </w:rPr>
            </w:pPr>
            <w:r>
              <w:rPr>
                <w:sz w:val="18"/>
              </w:rPr>
              <w:t>兼容性要求</w:t>
            </w:r>
          </w:p>
        </w:tc>
        <w:tc>
          <w:tcPr>
            <w:tcW w:w="1551" w:type="dxa"/>
          </w:tcPr>
          <w:p w14:paraId="45C39762">
            <w:pPr>
              <w:pStyle w:val="8"/>
              <w:rPr>
                <w:rFonts w:ascii="宋体"/>
                <w:sz w:val="18"/>
              </w:rPr>
            </w:pPr>
          </w:p>
          <w:p w14:paraId="5B9D9B2D">
            <w:pPr>
              <w:pStyle w:val="8"/>
              <w:spacing w:before="138"/>
              <w:ind w:left="200" w:right="192"/>
              <w:jc w:val="center"/>
              <w:rPr>
                <w:sz w:val="18"/>
              </w:rPr>
            </w:pPr>
            <w:r>
              <w:rPr>
                <w:sz w:val="18"/>
              </w:rPr>
              <w:t>软件包格式</w:t>
            </w:r>
          </w:p>
        </w:tc>
        <w:tc>
          <w:tcPr>
            <w:tcW w:w="2288" w:type="dxa"/>
          </w:tcPr>
          <w:p w14:paraId="3AC8C535">
            <w:pPr>
              <w:pStyle w:val="8"/>
              <w:rPr>
                <w:rFonts w:ascii="宋体"/>
                <w:sz w:val="18"/>
              </w:rPr>
            </w:pPr>
          </w:p>
          <w:p w14:paraId="1F757CB4">
            <w:pPr>
              <w:pStyle w:val="8"/>
              <w:spacing w:before="138"/>
              <w:ind w:left="107"/>
              <w:rPr>
                <w:sz w:val="18"/>
              </w:rPr>
            </w:pPr>
            <w:r>
              <w:rPr>
                <w:sz w:val="18"/>
              </w:rPr>
              <w:t>软件包格式转换</w:t>
            </w:r>
          </w:p>
        </w:tc>
        <w:tc>
          <w:tcPr>
            <w:tcW w:w="5375" w:type="dxa"/>
          </w:tcPr>
          <w:p w14:paraId="6EBA7591">
            <w:pPr>
              <w:pStyle w:val="8"/>
              <w:spacing w:line="240" w:lineRule="atLeast"/>
              <w:ind w:left="108" w:right="95"/>
              <w:rPr>
                <w:sz w:val="18"/>
              </w:rPr>
            </w:pPr>
            <w:r>
              <w:rPr>
                <w:spacing w:val="7"/>
                <w:sz w:val="18"/>
              </w:rPr>
              <w:t>操作系统支持</w:t>
            </w:r>
            <w:r>
              <w:rPr>
                <w:sz w:val="18"/>
              </w:rPr>
              <w:t>RPM 或DEB</w:t>
            </w:r>
            <w:r>
              <w:rPr>
                <w:spacing w:val="-8"/>
                <w:sz w:val="18"/>
              </w:rPr>
              <w:t xml:space="preserve"> 格式的软件</w:t>
            </w:r>
            <w:r>
              <w:rPr>
                <w:spacing w:val="1"/>
                <w:sz w:val="18"/>
              </w:rPr>
              <w:t>包，当系统不支持</w:t>
            </w:r>
            <w:r>
              <w:rPr>
                <w:sz w:val="18"/>
              </w:rPr>
              <w:t>RPM</w:t>
            </w:r>
            <w:r>
              <w:rPr>
                <w:spacing w:val="-1"/>
                <w:sz w:val="18"/>
              </w:rPr>
              <w:t xml:space="preserve"> 或</w:t>
            </w:r>
            <w:r>
              <w:rPr>
                <w:sz w:val="18"/>
              </w:rPr>
              <w:t>DEB</w:t>
            </w:r>
            <w:r>
              <w:rPr>
                <w:spacing w:val="-13"/>
                <w:sz w:val="18"/>
              </w:rPr>
              <w:t xml:space="preserve"> 格式的软</w:t>
            </w:r>
            <w:r>
              <w:rPr>
                <w:spacing w:val="-4"/>
                <w:sz w:val="18"/>
              </w:rPr>
              <w:t>件包时，提供工具对软件包格式进行转</w:t>
            </w:r>
            <w:r>
              <w:rPr>
                <w:sz w:val="18"/>
              </w:rPr>
              <w:t>换</w:t>
            </w:r>
          </w:p>
        </w:tc>
      </w:tr>
      <w:tr w14:paraId="4B9B6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0BE1F68C">
            <w:pPr>
              <w:pStyle w:val="8"/>
              <w:spacing w:before="7"/>
              <w:rPr>
                <w:rFonts w:ascii="宋体"/>
                <w:sz w:val="19"/>
              </w:rPr>
            </w:pPr>
          </w:p>
          <w:p w14:paraId="2B3AE01C">
            <w:pPr>
              <w:pStyle w:val="8"/>
              <w:ind w:right="157"/>
              <w:jc w:val="right"/>
              <w:rPr>
                <w:sz w:val="18"/>
              </w:rPr>
            </w:pPr>
            <w:r>
              <w:rPr>
                <w:sz w:val="18"/>
              </w:rPr>
              <w:t>109</w:t>
            </w:r>
          </w:p>
        </w:tc>
        <w:tc>
          <w:tcPr>
            <w:tcW w:w="752" w:type="dxa"/>
          </w:tcPr>
          <w:p w14:paraId="3E65B2E7">
            <w:pPr>
              <w:pStyle w:val="8"/>
              <w:spacing w:line="240" w:lineRule="atLeast"/>
              <w:ind w:left="196" w:right="183"/>
              <w:jc w:val="both"/>
              <w:rPr>
                <w:sz w:val="18"/>
              </w:rPr>
            </w:pPr>
            <w:r>
              <w:rPr>
                <w:sz w:val="18"/>
              </w:rPr>
              <w:t>兼容性要求</w:t>
            </w:r>
          </w:p>
        </w:tc>
        <w:tc>
          <w:tcPr>
            <w:tcW w:w="1551" w:type="dxa"/>
            <w:vMerge w:val="restart"/>
          </w:tcPr>
          <w:p w14:paraId="57C5C648">
            <w:pPr>
              <w:pStyle w:val="8"/>
              <w:rPr>
                <w:rFonts w:ascii="宋体"/>
                <w:sz w:val="18"/>
              </w:rPr>
            </w:pPr>
          </w:p>
          <w:p w14:paraId="4ACA3370">
            <w:pPr>
              <w:pStyle w:val="8"/>
              <w:rPr>
                <w:rFonts w:ascii="宋体"/>
                <w:sz w:val="18"/>
              </w:rPr>
            </w:pPr>
          </w:p>
          <w:p w14:paraId="16A05CEB">
            <w:pPr>
              <w:pStyle w:val="8"/>
              <w:rPr>
                <w:rFonts w:ascii="宋体"/>
                <w:sz w:val="18"/>
              </w:rPr>
            </w:pPr>
          </w:p>
          <w:p w14:paraId="61B09813">
            <w:pPr>
              <w:pStyle w:val="8"/>
              <w:rPr>
                <w:rFonts w:ascii="宋体"/>
                <w:sz w:val="18"/>
              </w:rPr>
            </w:pPr>
          </w:p>
          <w:p w14:paraId="39741CE7">
            <w:pPr>
              <w:pStyle w:val="8"/>
              <w:rPr>
                <w:rFonts w:ascii="宋体"/>
                <w:sz w:val="18"/>
              </w:rPr>
            </w:pPr>
          </w:p>
          <w:p w14:paraId="435953F7">
            <w:pPr>
              <w:pStyle w:val="8"/>
              <w:rPr>
                <w:rFonts w:ascii="宋体"/>
                <w:sz w:val="18"/>
              </w:rPr>
            </w:pPr>
          </w:p>
          <w:p w14:paraId="6CD9CDA6">
            <w:pPr>
              <w:pStyle w:val="8"/>
              <w:rPr>
                <w:rFonts w:ascii="宋体"/>
                <w:sz w:val="18"/>
              </w:rPr>
            </w:pPr>
          </w:p>
          <w:p w14:paraId="59283E37">
            <w:pPr>
              <w:pStyle w:val="8"/>
              <w:rPr>
                <w:rFonts w:ascii="宋体"/>
                <w:sz w:val="18"/>
              </w:rPr>
            </w:pPr>
          </w:p>
          <w:p w14:paraId="152A3730">
            <w:pPr>
              <w:pStyle w:val="8"/>
              <w:rPr>
                <w:rFonts w:ascii="宋体"/>
                <w:sz w:val="18"/>
              </w:rPr>
            </w:pPr>
          </w:p>
          <w:p w14:paraId="5914BE20">
            <w:pPr>
              <w:pStyle w:val="8"/>
              <w:spacing w:before="124"/>
              <w:ind w:left="310"/>
              <w:rPr>
                <w:sz w:val="18"/>
              </w:rPr>
            </w:pPr>
            <w:r>
              <w:rPr>
                <w:sz w:val="18"/>
              </w:rPr>
              <w:t>*软件兼容</w:t>
            </w:r>
          </w:p>
        </w:tc>
        <w:tc>
          <w:tcPr>
            <w:tcW w:w="2288" w:type="dxa"/>
          </w:tcPr>
          <w:p w14:paraId="75F334C9">
            <w:pPr>
              <w:pStyle w:val="8"/>
              <w:spacing w:before="7"/>
              <w:rPr>
                <w:rFonts w:ascii="宋体"/>
                <w:sz w:val="19"/>
              </w:rPr>
            </w:pPr>
          </w:p>
          <w:p w14:paraId="648E47D0">
            <w:pPr>
              <w:pStyle w:val="8"/>
              <w:ind w:left="107"/>
              <w:rPr>
                <w:sz w:val="18"/>
              </w:rPr>
            </w:pPr>
            <w:r>
              <w:rPr>
                <w:sz w:val="18"/>
              </w:rPr>
              <w:t>*集群软件</w:t>
            </w:r>
          </w:p>
        </w:tc>
        <w:tc>
          <w:tcPr>
            <w:tcW w:w="5375" w:type="dxa"/>
          </w:tcPr>
          <w:p w14:paraId="3536CCFC">
            <w:pPr>
              <w:pStyle w:val="8"/>
              <w:spacing w:before="131" w:line="249" w:lineRule="auto"/>
              <w:ind w:left="108" w:right="50"/>
              <w:rPr>
                <w:sz w:val="18"/>
              </w:rPr>
            </w:pPr>
            <w:r>
              <w:rPr>
                <w:sz w:val="18"/>
              </w:rPr>
              <w:t>供应商提供兼容的集群软件清单，且至少兼容一款产品</w:t>
            </w:r>
          </w:p>
        </w:tc>
      </w:tr>
      <w:tr w14:paraId="6B402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38C2B329">
            <w:pPr>
              <w:pStyle w:val="8"/>
              <w:spacing w:before="7"/>
              <w:rPr>
                <w:rFonts w:ascii="宋体"/>
                <w:sz w:val="19"/>
              </w:rPr>
            </w:pPr>
          </w:p>
          <w:p w14:paraId="2B7D3065">
            <w:pPr>
              <w:pStyle w:val="8"/>
              <w:ind w:right="157"/>
              <w:jc w:val="right"/>
              <w:rPr>
                <w:sz w:val="18"/>
              </w:rPr>
            </w:pPr>
            <w:r>
              <w:rPr>
                <w:sz w:val="18"/>
              </w:rPr>
              <w:t>110</w:t>
            </w:r>
          </w:p>
        </w:tc>
        <w:tc>
          <w:tcPr>
            <w:tcW w:w="752" w:type="dxa"/>
          </w:tcPr>
          <w:p w14:paraId="45D71067">
            <w:pPr>
              <w:pStyle w:val="8"/>
              <w:spacing w:line="240" w:lineRule="atLeast"/>
              <w:ind w:left="196" w:right="183"/>
              <w:jc w:val="both"/>
              <w:rPr>
                <w:sz w:val="18"/>
              </w:rPr>
            </w:pPr>
            <w:r>
              <w:rPr>
                <w:sz w:val="18"/>
              </w:rPr>
              <w:t>兼容性要求</w:t>
            </w:r>
          </w:p>
        </w:tc>
        <w:tc>
          <w:tcPr>
            <w:tcW w:w="1551" w:type="dxa"/>
            <w:vMerge w:val="continue"/>
            <w:tcBorders>
              <w:top w:val="nil"/>
            </w:tcBorders>
          </w:tcPr>
          <w:p w14:paraId="462460D9">
            <w:pPr>
              <w:rPr>
                <w:sz w:val="2"/>
                <w:szCs w:val="2"/>
              </w:rPr>
            </w:pPr>
          </w:p>
        </w:tc>
        <w:tc>
          <w:tcPr>
            <w:tcW w:w="2288" w:type="dxa"/>
          </w:tcPr>
          <w:p w14:paraId="3FAD503A">
            <w:pPr>
              <w:pStyle w:val="8"/>
              <w:spacing w:before="7"/>
              <w:rPr>
                <w:rFonts w:ascii="宋体"/>
                <w:sz w:val="19"/>
              </w:rPr>
            </w:pPr>
          </w:p>
          <w:p w14:paraId="1A57E331">
            <w:pPr>
              <w:pStyle w:val="8"/>
              <w:ind w:left="107"/>
              <w:rPr>
                <w:sz w:val="18"/>
              </w:rPr>
            </w:pPr>
            <w:r>
              <w:rPr>
                <w:sz w:val="18"/>
              </w:rPr>
              <w:t>*虚拟化云平台</w:t>
            </w:r>
          </w:p>
        </w:tc>
        <w:tc>
          <w:tcPr>
            <w:tcW w:w="5375" w:type="dxa"/>
          </w:tcPr>
          <w:p w14:paraId="1850B292">
            <w:pPr>
              <w:pStyle w:val="8"/>
              <w:spacing w:before="130" w:line="249" w:lineRule="auto"/>
              <w:ind w:left="108" w:right="263"/>
              <w:rPr>
                <w:sz w:val="18"/>
              </w:rPr>
            </w:pPr>
            <w:r>
              <w:rPr>
                <w:sz w:val="18"/>
              </w:rPr>
              <w:t>供应商提供兼容的虚拟化平台软件清单，且至少兼容三款产品</w:t>
            </w:r>
          </w:p>
        </w:tc>
      </w:tr>
      <w:tr w14:paraId="6E13B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6C9B6D49">
            <w:pPr>
              <w:pStyle w:val="8"/>
              <w:spacing w:before="6"/>
              <w:rPr>
                <w:rFonts w:ascii="宋体"/>
                <w:sz w:val="19"/>
              </w:rPr>
            </w:pPr>
          </w:p>
          <w:p w14:paraId="7B05851E">
            <w:pPr>
              <w:pStyle w:val="8"/>
              <w:spacing w:before="1"/>
              <w:ind w:right="157"/>
              <w:jc w:val="right"/>
              <w:rPr>
                <w:sz w:val="18"/>
              </w:rPr>
            </w:pPr>
            <w:r>
              <w:rPr>
                <w:sz w:val="18"/>
              </w:rPr>
              <w:t>111</w:t>
            </w:r>
          </w:p>
        </w:tc>
        <w:tc>
          <w:tcPr>
            <w:tcW w:w="752" w:type="dxa"/>
          </w:tcPr>
          <w:p w14:paraId="01A0F02F">
            <w:pPr>
              <w:pStyle w:val="8"/>
              <w:spacing w:line="240" w:lineRule="atLeast"/>
              <w:ind w:left="196" w:right="183"/>
              <w:jc w:val="both"/>
              <w:rPr>
                <w:sz w:val="18"/>
              </w:rPr>
            </w:pPr>
            <w:r>
              <w:rPr>
                <w:sz w:val="18"/>
              </w:rPr>
              <w:t>兼容性要求</w:t>
            </w:r>
          </w:p>
        </w:tc>
        <w:tc>
          <w:tcPr>
            <w:tcW w:w="1551" w:type="dxa"/>
            <w:vMerge w:val="continue"/>
            <w:tcBorders>
              <w:top w:val="nil"/>
            </w:tcBorders>
          </w:tcPr>
          <w:p w14:paraId="6B50211C">
            <w:pPr>
              <w:rPr>
                <w:sz w:val="2"/>
                <w:szCs w:val="2"/>
              </w:rPr>
            </w:pPr>
          </w:p>
        </w:tc>
        <w:tc>
          <w:tcPr>
            <w:tcW w:w="2288" w:type="dxa"/>
          </w:tcPr>
          <w:p w14:paraId="206435E4">
            <w:pPr>
              <w:pStyle w:val="8"/>
              <w:spacing w:before="6"/>
              <w:rPr>
                <w:rFonts w:ascii="宋体"/>
                <w:sz w:val="19"/>
              </w:rPr>
            </w:pPr>
          </w:p>
          <w:p w14:paraId="04084489">
            <w:pPr>
              <w:pStyle w:val="8"/>
              <w:spacing w:before="1"/>
              <w:ind w:left="107"/>
              <w:rPr>
                <w:sz w:val="18"/>
              </w:rPr>
            </w:pPr>
            <w:r>
              <w:rPr>
                <w:sz w:val="18"/>
              </w:rPr>
              <w:t>*容器云</w:t>
            </w:r>
          </w:p>
        </w:tc>
        <w:tc>
          <w:tcPr>
            <w:tcW w:w="5375" w:type="dxa"/>
          </w:tcPr>
          <w:p w14:paraId="78B6D123">
            <w:pPr>
              <w:pStyle w:val="8"/>
              <w:spacing w:before="130" w:line="249" w:lineRule="auto"/>
              <w:ind w:left="108" w:right="50"/>
              <w:rPr>
                <w:sz w:val="18"/>
              </w:rPr>
            </w:pPr>
            <w:r>
              <w:rPr>
                <w:sz w:val="18"/>
              </w:rPr>
              <w:t>供应商提供兼容的容器云软件清单，且至少兼容三款产品</w:t>
            </w:r>
          </w:p>
        </w:tc>
      </w:tr>
      <w:tr w14:paraId="7174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377FFB03">
            <w:pPr>
              <w:pStyle w:val="8"/>
              <w:spacing w:before="6"/>
              <w:rPr>
                <w:rFonts w:ascii="宋体"/>
                <w:sz w:val="19"/>
              </w:rPr>
            </w:pPr>
          </w:p>
          <w:p w14:paraId="31AFF4E7">
            <w:pPr>
              <w:pStyle w:val="8"/>
              <w:ind w:right="157"/>
              <w:jc w:val="right"/>
              <w:rPr>
                <w:sz w:val="18"/>
              </w:rPr>
            </w:pPr>
            <w:r>
              <w:rPr>
                <w:sz w:val="18"/>
              </w:rPr>
              <w:t>112</w:t>
            </w:r>
          </w:p>
        </w:tc>
        <w:tc>
          <w:tcPr>
            <w:tcW w:w="752" w:type="dxa"/>
          </w:tcPr>
          <w:p w14:paraId="027096D1">
            <w:pPr>
              <w:pStyle w:val="8"/>
              <w:spacing w:line="240" w:lineRule="atLeast"/>
              <w:ind w:left="196" w:right="183"/>
              <w:jc w:val="both"/>
              <w:rPr>
                <w:sz w:val="18"/>
              </w:rPr>
            </w:pPr>
            <w:r>
              <w:rPr>
                <w:sz w:val="18"/>
              </w:rPr>
              <w:t>兼容性要求</w:t>
            </w:r>
          </w:p>
        </w:tc>
        <w:tc>
          <w:tcPr>
            <w:tcW w:w="1551" w:type="dxa"/>
            <w:vMerge w:val="continue"/>
            <w:tcBorders>
              <w:top w:val="nil"/>
            </w:tcBorders>
          </w:tcPr>
          <w:p w14:paraId="38840CE8">
            <w:pPr>
              <w:rPr>
                <w:sz w:val="2"/>
                <w:szCs w:val="2"/>
              </w:rPr>
            </w:pPr>
          </w:p>
        </w:tc>
        <w:tc>
          <w:tcPr>
            <w:tcW w:w="2288" w:type="dxa"/>
          </w:tcPr>
          <w:p w14:paraId="66D91CA9">
            <w:pPr>
              <w:pStyle w:val="8"/>
              <w:spacing w:before="6"/>
              <w:rPr>
                <w:rFonts w:ascii="宋体"/>
                <w:sz w:val="19"/>
              </w:rPr>
            </w:pPr>
          </w:p>
          <w:p w14:paraId="7900597B">
            <w:pPr>
              <w:pStyle w:val="8"/>
              <w:ind w:left="107"/>
              <w:rPr>
                <w:sz w:val="18"/>
              </w:rPr>
            </w:pPr>
            <w:r>
              <w:rPr>
                <w:sz w:val="18"/>
              </w:rPr>
              <w:t>*存储软件</w:t>
            </w:r>
          </w:p>
        </w:tc>
        <w:tc>
          <w:tcPr>
            <w:tcW w:w="5375" w:type="dxa"/>
          </w:tcPr>
          <w:p w14:paraId="724A7FC4">
            <w:pPr>
              <w:pStyle w:val="8"/>
              <w:spacing w:before="130" w:line="249" w:lineRule="auto"/>
              <w:ind w:left="108" w:right="50"/>
              <w:rPr>
                <w:sz w:val="18"/>
              </w:rPr>
            </w:pPr>
            <w:r>
              <w:rPr>
                <w:sz w:val="18"/>
              </w:rPr>
              <w:t>供应商提供兼容的存储软件清单，且至少兼容一款产品</w:t>
            </w:r>
          </w:p>
        </w:tc>
      </w:tr>
      <w:tr w14:paraId="3DD24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56785752">
            <w:pPr>
              <w:pStyle w:val="8"/>
              <w:spacing w:before="6"/>
              <w:rPr>
                <w:rFonts w:ascii="宋体"/>
                <w:sz w:val="19"/>
              </w:rPr>
            </w:pPr>
          </w:p>
          <w:p w14:paraId="6FE4C60A">
            <w:pPr>
              <w:pStyle w:val="8"/>
              <w:ind w:right="157"/>
              <w:jc w:val="right"/>
              <w:rPr>
                <w:sz w:val="18"/>
              </w:rPr>
            </w:pPr>
            <w:r>
              <w:rPr>
                <w:sz w:val="18"/>
              </w:rPr>
              <w:t>113</w:t>
            </w:r>
          </w:p>
        </w:tc>
        <w:tc>
          <w:tcPr>
            <w:tcW w:w="752" w:type="dxa"/>
          </w:tcPr>
          <w:p w14:paraId="56AC1D82">
            <w:pPr>
              <w:pStyle w:val="8"/>
              <w:spacing w:line="240" w:lineRule="atLeast"/>
              <w:ind w:left="196" w:right="183"/>
              <w:jc w:val="both"/>
              <w:rPr>
                <w:sz w:val="18"/>
              </w:rPr>
            </w:pPr>
            <w:r>
              <w:rPr>
                <w:sz w:val="18"/>
              </w:rPr>
              <w:t>兼容性要求</w:t>
            </w:r>
          </w:p>
        </w:tc>
        <w:tc>
          <w:tcPr>
            <w:tcW w:w="1551" w:type="dxa"/>
            <w:vMerge w:val="continue"/>
            <w:tcBorders>
              <w:top w:val="nil"/>
            </w:tcBorders>
          </w:tcPr>
          <w:p w14:paraId="7DB73CBA">
            <w:pPr>
              <w:rPr>
                <w:sz w:val="2"/>
                <w:szCs w:val="2"/>
              </w:rPr>
            </w:pPr>
          </w:p>
        </w:tc>
        <w:tc>
          <w:tcPr>
            <w:tcW w:w="2288" w:type="dxa"/>
          </w:tcPr>
          <w:p w14:paraId="0873514F">
            <w:pPr>
              <w:pStyle w:val="8"/>
              <w:spacing w:before="129" w:line="249" w:lineRule="auto"/>
              <w:ind w:left="107" w:right="249"/>
              <w:rPr>
                <w:sz w:val="18"/>
              </w:rPr>
            </w:pPr>
            <w:r>
              <w:rPr>
                <w:sz w:val="18"/>
              </w:rPr>
              <w:t>*数据库管理系统</w:t>
            </w:r>
          </w:p>
        </w:tc>
        <w:tc>
          <w:tcPr>
            <w:tcW w:w="5375" w:type="dxa"/>
          </w:tcPr>
          <w:p w14:paraId="37649931">
            <w:pPr>
              <w:pStyle w:val="8"/>
              <w:spacing w:before="129" w:line="249" w:lineRule="auto"/>
              <w:ind w:left="108" w:right="50"/>
              <w:rPr>
                <w:sz w:val="18"/>
              </w:rPr>
            </w:pPr>
            <w:r>
              <w:rPr>
                <w:sz w:val="18"/>
              </w:rPr>
              <w:t>供应商提供兼容的数据库软件清单，且至少兼容三款产品</w:t>
            </w:r>
          </w:p>
        </w:tc>
      </w:tr>
      <w:tr w14:paraId="02719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412F9A2D">
            <w:pPr>
              <w:pStyle w:val="8"/>
              <w:spacing w:before="5"/>
              <w:rPr>
                <w:rFonts w:ascii="宋体"/>
                <w:sz w:val="19"/>
              </w:rPr>
            </w:pPr>
          </w:p>
          <w:p w14:paraId="4294E573">
            <w:pPr>
              <w:pStyle w:val="8"/>
              <w:ind w:right="157"/>
              <w:jc w:val="right"/>
              <w:rPr>
                <w:sz w:val="18"/>
              </w:rPr>
            </w:pPr>
            <w:r>
              <w:rPr>
                <w:sz w:val="18"/>
              </w:rPr>
              <w:t>114</w:t>
            </w:r>
          </w:p>
        </w:tc>
        <w:tc>
          <w:tcPr>
            <w:tcW w:w="752" w:type="dxa"/>
          </w:tcPr>
          <w:p w14:paraId="039ABF8D">
            <w:pPr>
              <w:pStyle w:val="8"/>
              <w:spacing w:line="240" w:lineRule="atLeast"/>
              <w:ind w:left="196" w:right="183"/>
              <w:jc w:val="both"/>
              <w:rPr>
                <w:sz w:val="18"/>
              </w:rPr>
            </w:pPr>
            <w:r>
              <w:rPr>
                <w:sz w:val="18"/>
              </w:rPr>
              <w:t>兼容性要求</w:t>
            </w:r>
          </w:p>
        </w:tc>
        <w:tc>
          <w:tcPr>
            <w:tcW w:w="1551" w:type="dxa"/>
            <w:vMerge w:val="continue"/>
            <w:tcBorders>
              <w:top w:val="nil"/>
            </w:tcBorders>
          </w:tcPr>
          <w:p w14:paraId="76F584B7">
            <w:pPr>
              <w:rPr>
                <w:sz w:val="2"/>
                <w:szCs w:val="2"/>
              </w:rPr>
            </w:pPr>
          </w:p>
        </w:tc>
        <w:tc>
          <w:tcPr>
            <w:tcW w:w="2288" w:type="dxa"/>
          </w:tcPr>
          <w:p w14:paraId="458532E1">
            <w:pPr>
              <w:pStyle w:val="8"/>
              <w:spacing w:before="5"/>
              <w:rPr>
                <w:rFonts w:ascii="宋体"/>
                <w:sz w:val="19"/>
              </w:rPr>
            </w:pPr>
          </w:p>
          <w:p w14:paraId="568D0B6F">
            <w:pPr>
              <w:pStyle w:val="8"/>
              <w:ind w:left="107"/>
              <w:rPr>
                <w:sz w:val="18"/>
              </w:rPr>
            </w:pPr>
            <w:r>
              <w:rPr>
                <w:sz w:val="18"/>
              </w:rPr>
              <w:t>*中间件</w:t>
            </w:r>
          </w:p>
        </w:tc>
        <w:tc>
          <w:tcPr>
            <w:tcW w:w="5375" w:type="dxa"/>
          </w:tcPr>
          <w:p w14:paraId="6157B283">
            <w:pPr>
              <w:pStyle w:val="8"/>
              <w:spacing w:before="129" w:line="249" w:lineRule="auto"/>
              <w:ind w:left="108" w:right="50"/>
              <w:rPr>
                <w:sz w:val="18"/>
              </w:rPr>
            </w:pPr>
            <w:r>
              <w:rPr>
                <w:sz w:val="18"/>
              </w:rPr>
              <w:t>供应商提供兼容的中间件软件清单，且至少兼容三款产品</w:t>
            </w:r>
          </w:p>
        </w:tc>
      </w:tr>
      <w:tr w14:paraId="5D039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605" w:type="dxa"/>
          </w:tcPr>
          <w:p w14:paraId="4F6A5951">
            <w:pPr>
              <w:pStyle w:val="8"/>
              <w:spacing w:before="11" w:line="207" w:lineRule="exact"/>
              <w:ind w:right="157"/>
              <w:jc w:val="right"/>
              <w:rPr>
                <w:sz w:val="18"/>
              </w:rPr>
            </w:pPr>
            <w:r>
              <w:rPr>
                <w:sz w:val="18"/>
              </w:rPr>
              <w:t>115</w:t>
            </w:r>
          </w:p>
        </w:tc>
        <w:tc>
          <w:tcPr>
            <w:tcW w:w="752" w:type="dxa"/>
          </w:tcPr>
          <w:p w14:paraId="4E0283A1">
            <w:pPr>
              <w:pStyle w:val="8"/>
              <w:spacing w:before="11" w:line="207" w:lineRule="exact"/>
              <w:ind w:left="175" w:right="165"/>
              <w:jc w:val="center"/>
              <w:rPr>
                <w:sz w:val="18"/>
              </w:rPr>
            </w:pPr>
            <w:r>
              <w:rPr>
                <w:sz w:val="18"/>
              </w:rPr>
              <w:t>兼容</w:t>
            </w:r>
          </w:p>
        </w:tc>
        <w:tc>
          <w:tcPr>
            <w:tcW w:w="1551" w:type="dxa"/>
            <w:vMerge w:val="continue"/>
            <w:tcBorders>
              <w:top w:val="nil"/>
            </w:tcBorders>
          </w:tcPr>
          <w:p w14:paraId="5249164F">
            <w:pPr>
              <w:rPr>
                <w:sz w:val="2"/>
                <w:szCs w:val="2"/>
              </w:rPr>
            </w:pPr>
          </w:p>
        </w:tc>
        <w:tc>
          <w:tcPr>
            <w:tcW w:w="2288" w:type="dxa"/>
          </w:tcPr>
          <w:p w14:paraId="2AC0FE1D">
            <w:pPr>
              <w:pStyle w:val="8"/>
              <w:spacing w:before="11" w:line="207" w:lineRule="exact"/>
              <w:ind w:left="107"/>
              <w:rPr>
                <w:sz w:val="18"/>
              </w:rPr>
            </w:pPr>
            <w:r>
              <w:rPr>
                <w:sz w:val="18"/>
              </w:rPr>
              <w:t>*运维平台</w:t>
            </w:r>
          </w:p>
        </w:tc>
        <w:tc>
          <w:tcPr>
            <w:tcW w:w="5375" w:type="dxa"/>
          </w:tcPr>
          <w:p w14:paraId="7FA4BAFF">
            <w:pPr>
              <w:pStyle w:val="8"/>
              <w:spacing w:before="11" w:line="207" w:lineRule="exact"/>
              <w:ind w:left="108"/>
              <w:rPr>
                <w:sz w:val="18"/>
              </w:rPr>
            </w:pPr>
            <w:r>
              <w:rPr>
                <w:sz w:val="18"/>
              </w:rPr>
              <w:t>供应商提供兼容的运维平台软件清单，</w:t>
            </w:r>
          </w:p>
        </w:tc>
      </w:tr>
    </w:tbl>
    <w:p w14:paraId="56ED1A69">
      <w:pPr>
        <w:spacing w:after="0" w:line="207" w:lineRule="exact"/>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752"/>
        <w:gridCol w:w="1551"/>
        <w:gridCol w:w="2288"/>
        <w:gridCol w:w="5375"/>
      </w:tblGrid>
      <w:tr w14:paraId="605D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6512E9EC">
            <w:pPr>
              <w:pStyle w:val="8"/>
              <w:spacing w:before="129"/>
              <w:ind w:left="122"/>
              <w:rPr>
                <w:b/>
                <w:sz w:val="18"/>
              </w:rPr>
            </w:pPr>
            <w:r>
              <w:rPr>
                <w:b/>
                <w:sz w:val="18"/>
              </w:rPr>
              <w:t>序号</w:t>
            </w:r>
          </w:p>
        </w:tc>
        <w:tc>
          <w:tcPr>
            <w:tcW w:w="752" w:type="dxa"/>
          </w:tcPr>
          <w:p w14:paraId="47D658B0">
            <w:pPr>
              <w:pStyle w:val="8"/>
              <w:spacing w:before="129"/>
              <w:ind w:left="196"/>
              <w:rPr>
                <w:b/>
                <w:sz w:val="18"/>
              </w:rPr>
            </w:pPr>
            <w:r>
              <w:rPr>
                <w:b/>
                <w:sz w:val="18"/>
              </w:rPr>
              <w:t>分类</w:t>
            </w:r>
          </w:p>
        </w:tc>
        <w:tc>
          <w:tcPr>
            <w:tcW w:w="1551" w:type="dxa"/>
          </w:tcPr>
          <w:p w14:paraId="4047332A">
            <w:pPr>
              <w:pStyle w:val="8"/>
              <w:spacing w:before="129"/>
              <w:ind w:left="356"/>
              <w:rPr>
                <w:b/>
                <w:sz w:val="18"/>
              </w:rPr>
            </w:pPr>
            <w:r>
              <w:rPr>
                <w:b/>
                <w:sz w:val="18"/>
              </w:rPr>
              <w:t>一级指标</w:t>
            </w:r>
          </w:p>
        </w:tc>
        <w:tc>
          <w:tcPr>
            <w:tcW w:w="2288" w:type="dxa"/>
          </w:tcPr>
          <w:p w14:paraId="1AEC97BB">
            <w:pPr>
              <w:pStyle w:val="8"/>
              <w:spacing w:before="129"/>
              <w:ind w:left="409"/>
              <w:rPr>
                <w:b/>
                <w:sz w:val="18"/>
              </w:rPr>
            </w:pPr>
            <w:r>
              <w:rPr>
                <w:b/>
                <w:sz w:val="18"/>
              </w:rPr>
              <w:t>二级指标</w:t>
            </w:r>
          </w:p>
        </w:tc>
        <w:tc>
          <w:tcPr>
            <w:tcW w:w="5375" w:type="dxa"/>
          </w:tcPr>
          <w:p w14:paraId="32D62052">
            <w:pPr>
              <w:pStyle w:val="8"/>
              <w:spacing w:before="129"/>
              <w:ind w:left="1252" w:right="1239"/>
              <w:jc w:val="center"/>
              <w:rPr>
                <w:b/>
                <w:sz w:val="18"/>
              </w:rPr>
            </w:pPr>
            <w:r>
              <w:rPr>
                <w:b/>
                <w:sz w:val="18"/>
              </w:rPr>
              <w:t>指标要求</w:t>
            </w:r>
          </w:p>
        </w:tc>
      </w:tr>
      <w:tr w14:paraId="2E509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7E90B3EF">
            <w:pPr>
              <w:pStyle w:val="8"/>
              <w:rPr>
                <w:rFonts w:ascii="Times New Roman"/>
                <w:sz w:val="18"/>
              </w:rPr>
            </w:pPr>
          </w:p>
        </w:tc>
        <w:tc>
          <w:tcPr>
            <w:tcW w:w="752" w:type="dxa"/>
          </w:tcPr>
          <w:p w14:paraId="1AE36178">
            <w:pPr>
              <w:pStyle w:val="8"/>
              <w:spacing w:line="240" w:lineRule="atLeast"/>
              <w:ind w:left="285" w:right="183" w:hanging="89"/>
              <w:rPr>
                <w:sz w:val="18"/>
              </w:rPr>
            </w:pPr>
            <w:r>
              <w:rPr>
                <w:sz w:val="18"/>
              </w:rPr>
              <w:t>性要求</w:t>
            </w:r>
          </w:p>
        </w:tc>
        <w:tc>
          <w:tcPr>
            <w:tcW w:w="1551" w:type="dxa"/>
            <w:vMerge w:val="restart"/>
          </w:tcPr>
          <w:p w14:paraId="4CF3D7C7">
            <w:pPr>
              <w:pStyle w:val="8"/>
              <w:rPr>
                <w:rFonts w:ascii="Times New Roman"/>
                <w:sz w:val="18"/>
              </w:rPr>
            </w:pPr>
          </w:p>
        </w:tc>
        <w:tc>
          <w:tcPr>
            <w:tcW w:w="2288" w:type="dxa"/>
          </w:tcPr>
          <w:p w14:paraId="19238121">
            <w:pPr>
              <w:pStyle w:val="8"/>
              <w:rPr>
                <w:rFonts w:ascii="Times New Roman"/>
                <w:sz w:val="18"/>
              </w:rPr>
            </w:pPr>
          </w:p>
        </w:tc>
        <w:tc>
          <w:tcPr>
            <w:tcW w:w="5375" w:type="dxa"/>
          </w:tcPr>
          <w:p w14:paraId="055ED091">
            <w:pPr>
              <w:pStyle w:val="8"/>
              <w:spacing w:before="9"/>
              <w:ind w:left="108"/>
              <w:rPr>
                <w:sz w:val="18"/>
              </w:rPr>
            </w:pPr>
            <w:r>
              <w:rPr>
                <w:sz w:val="18"/>
              </w:rPr>
              <w:t>且至少兼容一款产品</w:t>
            </w:r>
          </w:p>
        </w:tc>
      </w:tr>
      <w:tr w14:paraId="2134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2F645665">
            <w:pPr>
              <w:pStyle w:val="8"/>
              <w:spacing w:before="5"/>
              <w:rPr>
                <w:rFonts w:ascii="宋体"/>
                <w:sz w:val="19"/>
              </w:rPr>
            </w:pPr>
          </w:p>
          <w:p w14:paraId="56DA562C">
            <w:pPr>
              <w:pStyle w:val="8"/>
              <w:ind w:left="167"/>
              <w:rPr>
                <w:sz w:val="18"/>
              </w:rPr>
            </w:pPr>
            <w:r>
              <w:rPr>
                <w:sz w:val="18"/>
              </w:rPr>
              <w:t>116</w:t>
            </w:r>
          </w:p>
        </w:tc>
        <w:tc>
          <w:tcPr>
            <w:tcW w:w="752" w:type="dxa"/>
          </w:tcPr>
          <w:p w14:paraId="2FC0395E">
            <w:pPr>
              <w:pStyle w:val="8"/>
              <w:spacing w:before="9" w:line="249" w:lineRule="auto"/>
              <w:ind w:left="196" w:right="183"/>
              <w:jc w:val="center"/>
              <w:rPr>
                <w:sz w:val="18"/>
              </w:rPr>
            </w:pPr>
            <w:r>
              <w:rPr>
                <w:sz w:val="18"/>
              </w:rPr>
              <w:t>兼容性要</w:t>
            </w:r>
          </w:p>
          <w:p w14:paraId="78BFC355">
            <w:pPr>
              <w:pStyle w:val="8"/>
              <w:spacing w:line="211" w:lineRule="exact"/>
              <w:ind w:left="8"/>
              <w:jc w:val="center"/>
              <w:rPr>
                <w:sz w:val="18"/>
              </w:rPr>
            </w:pPr>
            <w:r>
              <w:rPr>
                <w:sz w:val="18"/>
              </w:rPr>
              <w:t>求</w:t>
            </w:r>
          </w:p>
        </w:tc>
        <w:tc>
          <w:tcPr>
            <w:tcW w:w="1551" w:type="dxa"/>
            <w:vMerge w:val="continue"/>
            <w:tcBorders>
              <w:top w:val="nil"/>
            </w:tcBorders>
          </w:tcPr>
          <w:p w14:paraId="33504148">
            <w:pPr>
              <w:rPr>
                <w:sz w:val="2"/>
                <w:szCs w:val="2"/>
              </w:rPr>
            </w:pPr>
          </w:p>
        </w:tc>
        <w:tc>
          <w:tcPr>
            <w:tcW w:w="2288" w:type="dxa"/>
          </w:tcPr>
          <w:p w14:paraId="36496BC3">
            <w:pPr>
              <w:pStyle w:val="8"/>
              <w:spacing w:before="5"/>
              <w:rPr>
                <w:rFonts w:ascii="宋体"/>
                <w:sz w:val="19"/>
              </w:rPr>
            </w:pPr>
          </w:p>
          <w:p w14:paraId="3BB96A1B">
            <w:pPr>
              <w:pStyle w:val="8"/>
              <w:ind w:left="107"/>
              <w:rPr>
                <w:sz w:val="18"/>
              </w:rPr>
            </w:pPr>
            <w:r>
              <w:rPr>
                <w:sz w:val="18"/>
              </w:rPr>
              <w:t>*备份软件</w:t>
            </w:r>
          </w:p>
        </w:tc>
        <w:tc>
          <w:tcPr>
            <w:tcW w:w="5375" w:type="dxa"/>
          </w:tcPr>
          <w:p w14:paraId="460EC2BB">
            <w:pPr>
              <w:pStyle w:val="8"/>
              <w:spacing w:before="129" w:line="249" w:lineRule="auto"/>
              <w:ind w:left="108" w:right="83"/>
              <w:rPr>
                <w:sz w:val="18"/>
              </w:rPr>
            </w:pPr>
            <w:r>
              <w:rPr>
                <w:sz w:val="18"/>
              </w:rPr>
              <w:t>供应商提供兼容的备份恢复软件清单， 且至少兼容一款产品</w:t>
            </w:r>
          </w:p>
        </w:tc>
      </w:tr>
      <w:tr w14:paraId="50CF6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535C70FD">
            <w:pPr>
              <w:pStyle w:val="8"/>
              <w:spacing w:before="7"/>
              <w:rPr>
                <w:rFonts w:ascii="宋体"/>
                <w:sz w:val="19"/>
              </w:rPr>
            </w:pPr>
          </w:p>
          <w:p w14:paraId="0EC6709B">
            <w:pPr>
              <w:pStyle w:val="8"/>
              <w:ind w:left="167"/>
              <w:rPr>
                <w:sz w:val="18"/>
              </w:rPr>
            </w:pPr>
            <w:r>
              <w:rPr>
                <w:sz w:val="18"/>
              </w:rPr>
              <w:t>117</w:t>
            </w:r>
          </w:p>
        </w:tc>
        <w:tc>
          <w:tcPr>
            <w:tcW w:w="752" w:type="dxa"/>
          </w:tcPr>
          <w:p w14:paraId="788A34EB">
            <w:pPr>
              <w:pStyle w:val="8"/>
              <w:spacing w:line="240" w:lineRule="atLeast"/>
              <w:ind w:left="196" w:right="183"/>
              <w:jc w:val="both"/>
              <w:rPr>
                <w:sz w:val="18"/>
              </w:rPr>
            </w:pPr>
            <w:r>
              <w:rPr>
                <w:sz w:val="18"/>
              </w:rPr>
              <w:t>兼容性要求</w:t>
            </w:r>
          </w:p>
        </w:tc>
        <w:tc>
          <w:tcPr>
            <w:tcW w:w="1551" w:type="dxa"/>
            <w:vMerge w:val="continue"/>
            <w:tcBorders>
              <w:top w:val="nil"/>
            </w:tcBorders>
          </w:tcPr>
          <w:p w14:paraId="6CB10306">
            <w:pPr>
              <w:rPr>
                <w:sz w:val="2"/>
                <w:szCs w:val="2"/>
              </w:rPr>
            </w:pPr>
          </w:p>
        </w:tc>
        <w:tc>
          <w:tcPr>
            <w:tcW w:w="2288" w:type="dxa"/>
          </w:tcPr>
          <w:p w14:paraId="52CF4B77">
            <w:pPr>
              <w:pStyle w:val="8"/>
              <w:spacing w:before="7"/>
              <w:rPr>
                <w:rFonts w:ascii="宋体"/>
                <w:sz w:val="19"/>
              </w:rPr>
            </w:pPr>
          </w:p>
          <w:p w14:paraId="0E0EF156">
            <w:pPr>
              <w:pStyle w:val="8"/>
              <w:ind w:left="107"/>
              <w:rPr>
                <w:sz w:val="18"/>
              </w:rPr>
            </w:pPr>
            <w:r>
              <w:rPr>
                <w:sz w:val="18"/>
              </w:rPr>
              <w:t>*大数据平台</w:t>
            </w:r>
          </w:p>
        </w:tc>
        <w:tc>
          <w:tcPr>
            <w:tcW w:w="5375" w:type="dxa"/>
          </w:tcPr>
          <w:p w14:paraId="02017C3B">
            <w:pPr>
              <w:pStyle w:val="8"/>
              <w:spacing w:before="131" w:line="249" w:lineRule="auto"/>
              <w:ind w:left="108" w:right="263"/>
              <w:rPr>
                <w:sz w:val="18"/>
              </w:rPr>
            </w:pPr>
            <w:r>
              <w:rPr>
                <w:sz w:val="18"/>
              </w:rPr>
              <w:t>供应商提供兼容的大数据平台软件清单，且至少兼容一款产品</w:t>
            </w:r>
          </w:p>
        </w:tc>
      </w:tr>
      <w:tr w14:paraId="28158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6217081E">
            <w:pPr>
              <w:pStyle w:val="8"/>
              <w:spacing w:before="7"/>
              <w:rPr>
                <w:rFonts w:ascii="宋体"/>
                <w:sz w:val="19"/>
              </w:rPr>
            </w:pPr>
          </w:p>
          <w:p w14:paraId="44C666B3">
            <w:pPr>
              <w:pStyle w:val="8"/>
              <w:ind w:left="167"/>
              <w:rPr>
                <w:sz w:val="18"/>
              </w:rPr>
            </w:pPr>
            <w:r>
              <w:rPr>
                <w:sz w:val="18"/>
              </w:rPr>
              <w:t>118</w:t>
            </w:r>
          </w:p>
        </w:tc>
        <w:tc>
          <w:tcPr>
            <w:tcW w:w="752" w:type="dxa"/>
          </w:tcPr>
          <w:p w14:paraId="3590EFA6">
            <w:pPr>
              <w:pStyle w:val="8"/>
              <w:spacing w:line="240" w:lineRule="atLeast"/>
              <w:ind w:left="196" w:right="183"/>
              <w:jc w:val="both"/>
              <w:rPr>
                <w:sz w:val="18"/>
              </w:rPr>
            </w:pPr>
            <w:r>
              <w:rPr>
                <w:sz w:val="18"/>
              </w:rPr>
              <w:t>兼容性要求</w:t>
            </w:r>
          </w:p>
        </w:tc>
        <w:tc>
          <w:tcPr>
            <w:tcW w:w="1551" w:type="dxa"/>
            <w:vMerge w:val="continue"/>
            <w:tcBorders>
              <w:top w:val="nil"/>
            </w:tcBorders>
          </w:tcPr>
          <w:p w14:paraId="50685CB7">
            <w:pPr>
              <w:rPr>
                <w:sz w:val="2"/>
                <w:szCs w:val="2"/>
              </w:rPr>
            </w:pPr>
          </w:p>
        </w:tc>
        <w:tc>
          <w:tcPr>
            <w:tcW w:w="2288" w:type="dxa"/>
          </w:tcPr>
          <w:p w14:paraId="6BD7DBB7">
            <w:pPr>
              <w:pStyle w:val="8"/>
              <w:spacing w:before="130" w:line="249" w:lineRule="auto"/>
              <w:ind w:left="107" w:right="249"/>
              <w:rPr>
                <w:sz w:val="18"/>
              </w:rPr>
            </w:pPr>
            <w:r>
              <w:rPr>
                <w:sz w:val="18"/>
              </w:rPr>
              <w:t>*终端防护及杀毒</w:t>
            </w:r>
          </w:p>
        </w:tc>
        <w:tc>
          <w:tcPr>
            <w:tcW w:w="5375" w:type="dxa"/>
          </w:tcPr>
          <w:p w14:paraId="17C97EE9">
            <w:pPr>
              <w:pStyle w:val="8"/>
              <w:spacing w:before="130" w:line="249" w:lineRule="auto"/>
              <w:ind w:left="108" w:right="263"/>
              <w:rPr>
                <w:sz w:val="18"/>
              </w:rPr>
            </w:pPr>
            <w:r>
              <w:rPr>
                <w:sz w:val="18"/>
              </w:rPr>
              <w:t>供应商提供兼容的终端防护及杀毒软件清单，且至少兼容一款产品</w:t>
            </w:r>
          </w:p>
        </w:tc>
      </w:tr>
      <w:tr w14:paraId="37DFA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13D5CAC6">
            <w:pPr>
              <w:pStyle w:val="8"/>
              <w:spacing w:before="6"/>
              <w:rPr>
                <w:rFonts w:ascii="宋体"/>
                <w:sz w:val="19"/>
              </w:rPr>
            </w:pPr>
          </w:p>
          <w:p w14:paraId="43413B04">
            <w:pPr>
              <w:pStyle w:val="8"/>
              <w:ind w:left="167"/>
              <w:rPr>
                <w:sz w:val="18"/>
              </w:rPr>
            </w:pPr>
            <w:r>
              <w:rPr>
                <w:sz w:val="18"/>
              </w:rPr>
              <w:t>119</w:t>
            </w:r>
          </w:p>
        </w:tc>
        <w:tc>
          <w:tcPr>
            <w:tcW w:w="752" w:type="dxa"/>
          </w:tcPr>
          <w:p w14:paraId="3FF7BB04">
            <w:pPr>
              <w:pStyle w:val="8"/>
              <w:spacing w:line="240" w:lineRule="atLeast"/>
              <w:ind w:left="196" w:right="183"/>
              <w:jc w:val="both"/>
              <w:rPr>
                <w:sz w:val="18"/>
              </w:rPr>
            </w:pPr>
            <w:r>
              <w:rPr>
                <w:sz w:val="18"/>
              </w:rPr>
              <w:t>兼容性要求</w:t>
            </w:r>
          </w:p>
        </w:tc>
        <w:tc>
          <w:tcPr>
            <w:tcW w:w="1551" w:type="dxa"/>
            <w:vMerge w:val="continue"/>
            <w:tcBorders>
              <w:top w:val="nil"/>
            </w:tcBorders>
          </w:tcPr>
          <w:p w14:paraId="34D32368">
            <w:pPr>
              <w:rPr>
                <w:sz w:val="2"/>
                <w:szCs w:val="2"/>
              </w:rPr>
            </w:pPr>
          </w:p>
        </w:tc>
        <w:tc>
          <w:tcPr>
            <w:tcW w:w="2288" w:type="dxa"/>
          </w:tcPr>
          <w:p w14:paraId="1C3AE169">
            <w:pPr>
              <w:pStyle w:val="8"/>
              <w:spacing w:before="6"/>
              <w:rPr>
                <w:rFonts w:ascii="宋体"/>
                <w:sz w:val="19"/>
              </w:rPr>
            </w:pPr>
          </w:p>
          <w:p w14:paraId="492F16BD">
            <w:pPr>
              <w:pStyle w:val="8"/>
              <w:ind w:left="107"/>
              <w:rPr>
                <w:sz w:val="18"/>
              </w:rPr>
            </w:pPr>
            <w:r>
              <w:rPr>
                <w:sz w:val="18"/>
              </w:rPr>
              <w:t>*网络防护</w:t>
            </w:r>
          </w:p>
        </w:tc>
        <w:tc>
          <w:tcPr>
            <w:tcW w:w="5375" w:type="dxa"/>
          </w:tcPr>
          <w:p w14:paraId="49599A19">
            <w:pPr>
              <w:pStyle w:val="8"/>
              <w:spacing w:before="130" w:line="249" w:lineRule="auto"/>
              <w:ind w:left="108" w:right="83"/>
              <w:rPr>
                <w:sz w:val="18"/>
              </w:rPr>
            </w:pPr>
            <w:r>
              <w:rPr>
                <w:sz w:val="18"/>
              </w:rPr>
              <w:t>供应商提供兼容的网络防护软件清单， 且至少兼容一款产品</w:t>
            </w:r>
          </w:p>
        </w:tc>
      </w:tr>
      <w:tr w14:paraId="0837A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78033C05">
            <w:pPr>
              <w:pStyle w:val="8"/>
              <w:spacing w:before="6"/>
              <w:rPr>
                <w:rFonts w:ascii="宋体"/>
                <w:sz w:val="19"/>
              </w:rPr>
            </w:pPr>
          </w:p>
          <w:p w14:paraId="2AE1171C">
            <w:pPr>
              <w:pStyle w:val="8"/>
              <w:ind w:left="167"/>
              <w:rPr>
                <w:sz w:val="18"/>
              </w:rPr>
            </w:pPr>
            <w:r>
              <w:rPr>
                <w:sz w:val="18"/>
              </w:rPr>
              <w:t>120</w:t>
            </w:r>
          </w:p>
        </w:tc>
        <w:tc>
          <w:tcPr>
            <w:tcW w:w="752" w:type="dxa"/>
          </w:tcPr>
          <w:p w14:paraId="07D0C195">
            <w:pPr>
              <w:pStyle w:val="8"/>
              <w:spacing w:line="240" w:lineRule="atLeast"/>
              <w:ind w:left="196" w:right="183"/>
              <w:jc w:val="both"/>
              <w:rPr>
                <w:sz w:val="18"/>
              </w:rPr>
            </w:pPr>
            <w:r>
              <w:rPr>
                <w:sz w:val="18"/>
              </w:rPr>
              <w:t>兼容性要求</w:t>
            </w:r>
          </w:p>
        </w:tc>
        <w:tc>
          <w:tcPr>
            <w:tcW w:w="1551" w:type="dxa"/>
            <w:vMerge w:val="continue"/>
            <w:tcBorders>
              <w:top w:val="nil"/>
            </w:tcBorders>
          </w:tcPr>
          <w:p w14:paraId="0502911E">
            <w:pPr>
              <w:rPr>
                <w:sz w:val="2"/>
                <w:szCs w:val="2"/>
              </w:rPr>
            </w:pPr>
          </w:p>
        </w:tc>
        <w:tc>
          <w:tcPr>
            <w:tcW w:w="2288" w:type="dxa"/>
          </w:tcPr>
          <w:p w14:paraId="2F06BF4B">
            <w:pPr>
              <w:pStyle w:val="8"/>
              <w:spacing w:before="6"/>
              <w:rPr>
                <w:rFonts w:ascii="宋体"/>
                <w:sz w:val="19"/>
              </w:rPr>
            </w:pPr>
          </w:p>
          <w:p w14:paraId="5220049F">
            <w:pPr>
              <w:pStyle w:val="8"/>
              <w:ind w:left="107"/>
              <w:rPr>
                <w:sz w:val="18"/>
              </w:rPr>
            </w:pPr>
            <w:r>
              <w:rPr>
                <w:sz w:val="18"/>
              </w:rPr>
              <w:t>*身份认证</w:t>
            </w:r>
          </w:p>
        </w:tc>
        <w:tc>
          <w:tcPr>
            <w:tcW w:w="5375" w:type="dxa"/>
          </w:tcPr>
          <w:p w14:paraId="791DE993">
            <w:pPr>
              <w:pStyle w:val="8"/>
              <w:spacing w:before="129" w:line="249" w:lineRule="auto"/>
              <w:ind w:left="108" w:right="83"/>
              <w:rPr>
                <w:sz w:val="18"/>
              </w:rPr>
            </w:pPr>
            <w:r>
              <w:rPr>
                <w:sz w:val="18"/>
              </w:rPr>
              <w:t>供应商提供兼容的身份认证软件清单， 且至少兼容一款产品</w:t>
            </w:r>
          </w:p>
        </w:tc>
      </w:tr>
      <w:tr w14:paraId="76E3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2BB650DA">
            <w:pPr>
              <w:pStyle w:val="8"/>
              <w:spacing w:before="9"/>
              <w:rPr>
                <w:rFonts w:ascii="宋体"/>
                <w:sz w:val="18"/>
              </w:rPr>
            </w:pPr>
          </w:p>
          <w:p w14:paraId="781A7D3D">
            <w:pPr>
              <w:pStyle w:val="8"/>
              <w:ind w:left="167"/>
              <w:rPr>
                <w:sz w:val="18"/>
              </w:rPr>
            </w:pPr>
            <w:r>
              <w:rPr>
                <w:sz w:val="18"/>
              </w:rPr>
              <w:t>121</w:t>
            </w:r>
          </w:p>
        </w:tc>
        <w:tc>
          <w:tcPr>
            <w:tcW w:w="752" w:type="dxa"/>
          </w:tcPr>
          <w:p w14:paraId="7D53C15E">
            <w:pPr>
              <w:pStyle w:val="8"/>
              <w:spacing w:line="230" w:lineRule="exact"/>
              <w:ind w:left="196"/>
              <w:rPr>
                <w:sz w:val="18"/>
              </w:rPr>
            </w:pPr>
            <w:r>
              <w:rPr>
                <w:sz w:val="18"/>
              </w:rPr>
              <w:t>兼容</w:t>
            </w:r>
          </w:p>
          <w:p w14:paraId="625B0BB8">
            <w:pPr>
              <w:pStyle w:val="8"/>
              <w:spacing w:line="230" w:lineRule="atLeast"/>
              <w:ind w:left="285" w:right="183" w:hanging="89"/>
              <w:rPr>
                <w:sz w:val="18"/>
              </w:rPr>
            </w:pPr>
            <w:r>
              <w:rPr>
                <w:sz w:val="18"/>
              </w:rPr>
              <w:t>性要求</w:t>
            </w:r>
          </w:p>
        </w:tc>
        <w:tc>
          <w:tcPr>
            <w:tcW w:w="1551" w:type="dxa"/>
            <w:vMerge w:val="restart"/>
          </w:tcPr>
          <w:p w14:paraId="5403863E">
            <w:pPr>
              <w:pStyle w:val="8"/>
              <w:rPr>
                <w:rFonts w:ascii="宋体"/>
                <w:sz w:val="18"/>
              </w:rPr>
            </w:pPr>
          </w:p>
          <w:p w14:paraId="14770FDD">
            <w:pPr>
              <w:pStyle w:val="8"/>
              <w:rPr>
                <w:rFonts w:ascii="宋体"/>
                <w:sz w:val="18"/>
              </w:rPr>
            </w:pPr>
          </w:p>
          <w:p w14:paraId="1921D2F9">
            <w:pPr>
              <w:pStyle w:val="8"/>
              <w:rPr>
                <w:rFonts w:ascii="宋体"/>
                <w:sz w:val="18"/>
              </w:rPr>
            </w:pPr>
          </w:p>
          <w:p w14:paraId="7AF57FDA">
            <w:pPr>
              <w:pStyle w:val="8"/>
              <w:rPr>
                <w:rFonts w:ascii="宋体"/>
                <w:sz w:val="18"/>
              </w:rPr>
            </w:pPr>
          </w:p>
          <w:p w14:paraId="2A0C62F7">
            <w:pPr>
              <w:pStyle w:val="8"/>
              <w:rPr>
                <w:rFonts w:ascii="宋体"/>
                <w:sz w:val="18"/>
              </w:rPr>
            </w:pPr>
          </w:p>
          <w:p w14:paraId="50402C43">
            <w:pPr>
              <w:pStyle w:val="8"/>
              <w:spacing w:before="152"/>
              <w:ind w:left="310"/>
              <w:rPr>
                <w:sz w:val="18"/>
              </w:rPr>
            </w:pPr>
            <w:r>
              <w:rPr>
                <w:sz w:val="18"/>
              </w:rPr>
              <w:t>*硬件兼容</w:t>
            </w:r>
          </w:p>
        </w:tc>
        <w:tc>
          <w:tcPr>
            <w:tcW w:w="2288" w:type="dxa"/>
          </w:tcPr>
          <w:p w14:paraId="43285855">
            <w:pPr>
              <w:pStyle w:val="8"/>
              <w:spacing w:before="9"/>
              <w:rPr>
                <w:rFonts w:ascii="宋体"/>
                <w:sz w:val="18"/>
              </w:rPr>
            </w:pPr>
          </w:p>
          <w:p w14:paraId="537ECE04">
            <w:pPr>
              <w:pStyle w:val="8"/>
              <w:ind w:left="107"/>
              <w:rPr>
                <w:sz w:val="18"/>
              </w:rPr>
            </w:pPr>
            <w:r>
              <w:rPr>
                <w:sz w:val="18"/>
              </w:rPr>
              <w:t>*服务器整机</w:t>
            </w:r>
          </w:p>
        </w:tc>
        <w:tc>
          <w:tcPr>
            <w:tcW w:w="5375" w:type="dxa"/>
          </w:tcPr>
          <w:p w14:paraId="089D758E">
            <w:pPr>
              <w:pStyle w:val="8"/>
              <w:spacing w:before="115" w:line="242" w:lineRule="auto"/>
              <w:ind w:left="108" w:right="263"/>
              <w:rPr>
                <w:sz w:val="18"/>
              </w:rPr>
            </w:pPr>
            <w:r>
              <w:rPr>
                <w:sz w:val="18"/>
              </w:rPr>
              <w:t>供应商提供兼容的服务器整机品牌及型号清单，且至少兼容一款产品</w:t>
            </w:r>
          </w:p>
        </w:tc>
      </w:tr>
      <w:tr w14:paraId="419C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605" w:type="dxa"/>
          </w:tcPr>
          <w:p w14:paraId="7762A9D6">
            <w:pPr>
              <w:pStyle w:val="8"/>
              <w:spacing w:before="9"/>
              <w:rPr>
                <w:rFonts w:ascii="宋体"/>
                <w:sz w:val="18"/>
              </w:rPr>
            </w:pPr>
          </w:p>
          <w:p w14:paraId="4506E581">
            <w:pPr>
              <w:pStyle w:val="8"/>
              <w:ind w:left="167"/>
              <w:rPr>
                <w:sz w:val="18"/>
              </w:rPr>
            </w:pPr>
            <w:r>
              <w:rPr>
                <w:sz w:val="18"/>
              </w:rPr>
              <w:t>122</w:t>
            </w:r>
          </w:p>
        </w:tc>
        <w:tc>
          <w:tcPr>
            <w:tcW w:w="752" w:type="dxa"/>
          </w:tcPr>
          <w:p w14:paraId="656F104A">
            <w:pPr>
              <w:pStyle w:val="8"/>
              <w:ind w:left="196"/>
              <w:rPr>
                <w:sz w:val="18"/>
              </w:rPr>
            </w:pPr>
            <w:r>
              <w:rPr>
                <w:sz w:val="18"/>
              </w:rPr>
              <w:t>兼容</w:t>
            </w:r>
          </w:p>
          <w:p w14:paraId="7CCF1220">
            <w:pPr>
              <w:pStyle w:val="8"/>
              <w:spacing w:line="230" w:lineRule="atLeast"/>
              <w:ind w:left="285" w:right="183" w:hanging="89"/>
              <w:rPr>
                <w:sz w:val="18"/>
              </w:rPr>
            </w:pPr>
            <w:r>
              <w:rPr>
                <w:sz w:val="18"/>
              </w:rPr>
              <w:t>性要求</w:t>
            </w:r>
          </w:p>
        </w:tc>
        <w:tc>
          <w:tcPr>
            <w:tcW w:w="1551" w:type="dxa"/>
            <w:vMerge w:val="continue"/>
            <w:tcBorders>
              <w:top w:val="nil"/>
            </w:tcBorders>
          </w:tcPr>
          <w:p w14:paraId="3F55EC14">
            <w:pPr>
              <w:rPr>
                <w:sz w:val="2"/>
                <w:szCs w:val="2"/>
              </w:rPr>
            </w:pPr>
          </w:p>
        </w:tc>
        <w:tc>
          <w:tcPr>
            <w:tcW w:w="2288" w:type="dxa"/>
          </w:tcPr>
          <w:p w14:paraId="1F492986">
            <w:pPr>
              <w:pStyle w:val="8"/>
              <w:spacing w:before="9"/>
              <w:rPr>
                <w:rFonts w:ascii="宋体"/>
                <w:sz w:val="18"/>
              </w:rPr>
            </w:pPr>
          </w:p>
          <w:p w14:paraId="18EA05C6">
            <w:pPr>
              <w:pStyle w:val="8"/>
              <w:ind w:left="107"/>
              <w:rPr>
                <w:sz w:val="18"/>
              </w:rPr>
            </w:pPr>
            <w:r>
              <w:rPr>
                <w:sz w:val="18"/>
              </w:rPr>
              <w:t>*AI 服务器</w:t>
            </w:r>
          </w:p>
        </w:tc>
        <w:tc>
          <w:tcPr>
            <w:tcW w:w="5375" w:type="dxa"/>
          </w:tcPr>
          <w:p w14:paraId="04FCE88E">
            <w:pPr>
              <w:pStyle w:val="8"/>
              <w:spacing w:before="115" w:line="242" w:lineRule="auto"/>
              <w:ind w:left="108" w:right="174"/>
              <w:rPr>
                <w:sz w:val="18"/>
              </w:rPr>
            </w:pPr>
            <w:r>
              <w:rPr>
                <w:sz w:val="18"/>
              </w:rPr>
              <w:t>供应商提供兼容的AI 服务器整机品牌及型号清单，且至少兼容一款产品</w:t>
            </w:r>
          </w:p>
        </w:tc>
      </w:tr>
      <w:tr w14:paraId="4482D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07474AA5">
            <w:pPr>
              <w:pStyle w:val="8"/>
              <w:spacing w:before="8"/>
              <w:rPr>
                <w:rFonts w:ascii="宋体"/>
                <w:sz w:val="18"/>
              </w:rPr>
            </w:pPr>
          </w:p>
          <w:p w14:paraId="0C3B50C4">
            <w:pPr>
              <w:pStyle w:val="8"/>
              <w:spacing w:before="1"/>
              <w:ind w:left="167"/>
              <w:rPr>
                <w:sz w:val="18"/>
              </w:rPr>
            </w:pPr>
            <w:r>
              <w:rPr>
                <w:sz w:val="18"/>
              </w:rPr>
              <w:t>123</w:t>
            </w:r>
          </w:p>
        </w:tc>
        <w:tc>
          <w:tcPr>
            <w:tcW w:w="752" w:type="dxa"/>
          </w:tcPr>
          <w:p w14:paraId="17087A86">
            <w:pPr>
              <w:pStyle w:val="8"/>
              <w:spacing w:line="242" w:lineRule="auto"/>
              <w:ind w:left="196" w:right="183"/>
              <w:jc w:val="center"/>
              <w:rPr>
                <w:sz w:val="18"/>
              </w:rPr>
            </w:pPr>
            <w:r>
              <w:rPr>
                <w:sz w:val="18"/>
              </w:rPr>
              <w:t>兼容性要</w:t>
            </w:r>
          </w:p>
          <w:p w14:paraId="430CABA6">
            <w:pPr>
              <w:pStyle w:val="8"/>
              <w:spacing w:line="215" w:lineRule="exact"/>
              <w:ind w:left="8"/>
              <w:jc w:val="center"/>
              <w:rPr>
                <w:sz w:val="18"/>
              </w:rPr>
            </w:pPr>
            <w:r>
              <w:rPr>
                <w:sz w:val="18"/>
              </w:rPr>
              <w:t>求</w:t>
            </w:r>
          </w:p>
        </w:tc>
        <w:tc>
          <w:tcPr>
            <w:tcW w:w="1551" w:type="dxa"/>
            <w:vMerge w:val="continue"/>
            <w:tcBorders>
              <w:top w:val="nil"/>
            </w:tcBorders>
          </w:tcPr>
          <w:p w14:paraId="4E9EA6DC">
            <w:pPr>
              <w:rPr>
                <w:sz w:val="2"/>
                <w:szCs w:val="2"/>
              </w:rPr>
            </w:pPr>
          </w:p>
        </w:tc>
        <w:tc>
          <w:tcPr>
            <w:tcW w:w="2288" w:type="dxa"/>
          </w:tcPr>
          <w:p w14:paraId="0C234958">
            <w:pPr>
              <w:pStyle w:val="8"/>
              <w:spacing w:before="8"/>
              <w:rPr>
                <w:rFonts w:ascii="宋体"/>
                <w:sz w:val="18"/>
              </w:rPr>
            </w:pPr>
          </w:p>
          <w:p w14:paraId="213997F2">
            <w:pPr>
              <w:pStyle w:val="8"/>
              <w:spacing w:before="1"/>
              <w:ind w:left="107"/>
              <w:rPr>
                <w:sz w:val="18"/>
              </w:rPr>
            </w:pPr>
            <w:r>
              <w:rPr>
                <w:sz w:val="18"/>
              </w:rPr>
              <w:t>*存储</w:t>
            </w:r>
          </w:p>
        </w:tc>
        <w:tc>
          <w:tcPr>
            <w:tcW w:w="5375" w:type="dxa"/>
          </w:tcPr>
          <w:p w14:paraId="426E7227">
            <w:pPr>
              <w:pStyle w:val="8"/>
              <w:spacing w:before="114" w:line="242" w:lineRule="auto"/>
              <w:ind w:left="108" w:right="263"/>
              <w:rPr>
                <w:sz w:val="18"/>
              </w:rPr>
            </w:pPr>
            <w:r>
              <w:rPr>
                <w:sz w:val="18"/>
              </w:rPr>
              <w:t>供应商提供兼容的存储服务器整机品牌及型号清单，且至少兼容一款产品</w:t>
            </w:r>
          </w:p>
        </w:tc>
      </w:tr>
      <w:tr w14:paraId="4973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5CF583F4">
            <w:pPr>
              <w:pStyle w:val="8"/>
              <w:spacing w:before="9"/>
              <w:rPr>
                <w:rFonts w:ascii="宋体"/>
                <w:sz w:val="18"/>
              </w:rPr>
            </w:pPr>
          </w:p>
          <w:p w14:paraId="2B7FD033">
            <w:pPr>
              <w:pStyle w:val="8"/>
              <w:ind w:left="167"/>
              <w:rPr>
                <w:sz w:val="18"/>
              </w:rPr>
            </w:pPr>
            <w:r>
              <w:rPr>
                <w:sz w:val="18"/>
              </w:rPr>
              <w:t>124</w:t>
            </w:r>
          </w:p>
        </w:tc>
        <w:tc>
          <w:tcPr>
            <w:tcW w:w="752" w:type="dxa"/>
          </w:tcPr>
          <w:p w14:paraId="71D86867">
            <w:pPr>
              <w:pStyle w:val="8"/>
              <w:spacing w:line="242" w:lineRule="auto"/>
              <w:ind w:left="196" w:right="183"/>
              <w:jc w:val="center"/>
              <w:rPr>
                <w:sz w:val="18"/>
              </w:rPr>
            </w:pPr>
            <w:r>
              <w:rPr>
                <w:sz w:val="18"/>
              </w:rPr>
              <w:t>兼容性要</w:t>
            </w:r>
          </w:p>
          <w:p w14:paraId="3E2A3925">
            <w:pPr>
              <w:pStyle w:val="8"/>
              <w:spacing w:line="217" w:lineRule="exact"/>
              <w:ind w:left="8"/>
              <w:jc w:val="center"/>
              <w:rPr>
                <w:sz w:val="18"/>
              </w:rPr>
            </w:pPr>
            <w:r>
              <w:rPr>
                <w:sz w:val="18"/>
              </w:rPr>
              <w:t>求</w:t>
            </w:r>
          </w:p>
        </w:tc>
        <w:tc>
          <w:tcPr>
            <w:tcW w:w="1551" w:type="dxa"/>
            <w:vMerge w:val="continue"/>
            <w:tcBorders>
              <w:top w:val="nil"/>
            </w:tcBorders>
          </w:tcPr>
          <w:p w14:paraId="4E60E731">
            <w:pPr>
              <w:rPr>
                <w:sz w:val="2"/>
                <w:szCs w:val="2"/>
              </w:rPr>
            </w:pPr>
          </w:p>
        </w:tc>
        <w:tc>
          <w:tcPr>
            <w:tcW w:w="2288" w:type="dxa"/>
          </w:tcPr>
          <w:p w14:paraId="6695065C">
            <w:pPr>
              <w:pStyle w:val="8"/>
              <w:spacing w:before="9"/>
              <w:rPr>
                <w:rFonts w:ascii="宋体"/>
                <w:sz w:val="18"/>
              </w:rPr>
            </w:pPr>
          </w:p>
          <w:p w14:paraId="0AB2C9A6">
            <w:pPr>
              <w:pStyle w:val="8"/>
              <w:ind w:left="107"/>
              <w:rPr>
                <w:sz w:val="18"/>
              </w:rPr>
            </w:pPr>
            <w:r>
              <w:rPr>
                <w:sz w:val="18"/>
              </w:rPr>
              <w:t>*部件兼容</w:t>
            </w:r>
          </w:p>
        </w:tc>
        <w:tc>
          <w:tcPr>
            <w:tcW w:w="5375" w:type="dxa"/>
          </w:tcPr>
          <w:p w14:paraId="1ABBCA31">
            <w:pPr>
              <w:pStyle w:val="8"/>
              <w:spacing w:line="242" w:lineRule="auto"/>
              <w:ind w:left="108" w:right="67"/>
              <w:rPr>
                <w:sz w:val="18"/>
              </w:rPr>
            </w:pPr>
            <w:r>
              <w:rPr>
                <w:sz w:val="18"/>
              </w:rPr>
              <w:t>供应商提供兼容的系统总线、HBA 卡、RAID 卡、网卡、光纤卡、AI 加速卡、</w:t>
            </w:r>
          </w:p>
          <w:p w14:paraId="0014B19B">
            <w:pPr>
              <w:pStyle w:val="8"/>
              <w:spacing w:line="217" w:lineRule="exact"/>
              <w:ind w:left="108"/>
              <w:rPr>
                <w:sz w:val="18"/>
              </w:rPr>
            </w:pPr>
            <w:r>
              <w:rPr>
                <w:sz w:val="18"/>
              </w:rPr>
              <w:t>GPU、NPU 等品牌及型号清单</w:t>
            </w:r>
          </w:p>
        </w:tc>
      </w:tr>
      <w:tr w14:paraId="0545E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387552FC">
            <w:pPr>
              <w:pStyle w:val="8"/>
              <w:spacing w:before="9"/>
              <w:rPr>
                <w:rFonts w:ascii="宋体"/>
                <w:sz w:val="18"/>
              </w:rPr>
            </w:pPr>
          </w:p>
          <w:p w14:paraId="0D2B8B68">
            <w:pPr>
              <w:pStyle w:val="8"/>
              <w:ind w:left="167"/>
              <w:rPr>
                <w:sz w:val="18"/>
              </w:rPr>
            </w:pPr>
            <w:r>
              <w:rPr>
                <w:sz w:val="18"/>
              </w:rPr>
              <w:t>125</w:t>
            </w:r>
          </w:p>
        </w:tc>
        <w:tc>
          <w:tcPr>
            <w:tcW w:w="752" w:type="dxa"/>
          </w:tcPr>
          <w:p w14:paraId="1C9601A5">
            <w:pPr>
              <w:pStyle w:val="8"/>
              <w:spacing w:line="229" w:lineRule="exact"/>
              <w:ind w:left="196"/>
              <w:rPr>
                <w:sz w:val="18"/>
              </w:rPr>
            </w:pPr>
            <w:r>
              <w:rPr>
                <w:sz w:val="18"/>
              </w:rPr>
              <w:t>可靠</w:t>
            </w:r>
          </w:p>
          <w:p w14:paraId="33E0D3BC">
            <w:pPr>
              <w:pStyle w:val="8"/>
              <w:spacing w:line="230" w:lineRule="atLeast"/>
              <w:ind w:left="285" w:right="183" w:hanging="89"/>
              <w:rPr>
                <w:sz w:val="18"/>
              </w:rPr>
            </w:pPr>
            <w:r>
              <w:rPr>
                <w:sz w:val="18"/>
              </w:rPr>
              <w:t>性要求</w:t>
            </w:r>
          </w:p>
        </w:tc>
        <w:tc>
          <w:tcPr>
            <w:tcW w:w="1551" w:type="dxa"/>
          </w:tcPr>
          <w:p w14:paraId="78085BF1">
            <w:pPr>
              <w:pStyle w:val="8"/>
              <w:spacing w:before="9"/>
              <w:rPr>
                <w:rFonts w:ascii="宋体"/>
                <w:sz w:val="18"/>
              </w:rPr>
            </w:pPr>
          </w:p>
          <w:p w14:paraId="00A57C3D">
            <w:pPr>
              <w:pStyle w:val="8"/>
              <w:ind w:left="399"/>
              <w:rPr>
                <w:sz w:val="18"/>
              </w:rPr>
            </w:pPr>
            <w:r>
              <w:rPr>
                <w:sz w:val="18"/>
              </w:rPr>
              <w:t>*稳定性</w:t>
            </w:r>
          </w:p>
        </w:tc>
        <w:tc>
          <w:tcPr>
            <w:tcW w:w="2288" w:type="dxa"/>
          </w:tcPr>
          <w:p w14:paraId="0C7055CC">
            <w:pPr>
              <w:pStyle w:val="8"/>
              <w:spacing w:before="120" w:line="249" w:lineRule="auto"/>
              <w:ind w:left="107" w:right="249"/>
              <w:rPr>
                <w:sz w:val="18"/>
              </w:rPr>
            </w:pPr>
            <w:r>
              <w:rPr>
                <w:sz w:val="18"/>
              </w:rPr>
              <w:t>*操作系统连续运行 168 小时</w:t>
            </w:r>
          </w:p>
        </w:tc>
        <w:tc>
          <w:tcPr>
            <w:tcW w:w="5375" w:type="dxa"/>
          </w:tcPr>
          <w:p w14:paraId="528A87F4">
            <w:pPr>
              <w:pStyle w:val="8"/>
              <w:spacing w:before="115" w:line="242" w:lineRule="auto"/>
              <w:ind w:left="108" w:right="95"/>
              <w:rPr>
                <w:sz w:val="18"/>
              </w:rPr>
            </w:pPr>
            <w:r>
              <w:rPr>
                <w:spacing w:val="-4"/>
                <w:sz w:val="18"/>
              </w:rPr>
              <w:t xml:space="preserve">操作系统高负载下连续常态运行 </w:t>
            </w:r>
            <w:r>
              <w:rPr>
                <w:sz w:val="18"/>
              </w:rPr>
              <w:t>168</w:t>
            </w:r>
            <w:r>
              <w:rPr>
                <w:spacing w:val="-33"/>
                <w:sz w:val="18"/>
              </w:rPr>
              <w:t xml:space="preserve"> 小</w:t>
            </w:r>
            <w:r>
              <w:rPr>
                <w:sz w:val="18"/>
              </w:rPr>
              <w:t>时无故障</w:t>
            </w:r>
          </w:p>
        </w:tc>
      </w:tr>
      <w:tr w14:paraId="4B329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19171935">
            <w:pPr>
              <w:pStyle w:val="8"/>
              <w:spacing w:before="9"/>
              <w:rPr>
                <w:rFonts w:ascii="宋体"/>
                <w:sz w:val="18"/>
              </w:rPr>
            </w:pPr>
          </w:p>
          <w:p w14:paraId="03127F00">
            <w:pPr>
              <w:pStyle w:val="8"/>
              <w:ind w:left="167"/>
              <w:rPr>
                <w:sz w:val="18"/>
              </w:rPr>
            </w:pPr>
            <w:r>
              <w:rPr>
                <w:sz w:val="18"/>
              </w:rPr>
              <w:t>126</w:t>
            </w:r>
          </w:p>
        </w:tc>
        <w:tc>
          <w:tcPr>
            <w:tcW w:w="752" w:type="dxa"/>
          </w:tcPr>
          <w:p w14:paraId="56DB8DB6">
            <w:pPr>
              <w:pStyle w:val="8"/>
              <w:spacing w:line="228" w:lineRule="exact"/>
              <w:ind w:left="196"/>
              <w:rPr>
                <w:sz w:val="18"/>
              </w:rPr>
            </w:pPr>
            <w:r>
              <w:rPr>
                <w:sz w:val="18"/>
              </w:rPr>
              <w:t>可靠</w:t>
            </w:r>
          </w:p>
          <w:p w14:paraId="11ABEB94">
            <w:pPr>
              <w:pStyle w:val="8"/>
              <w:spacing w:line="230" w:lineRule="atLeast"/>
              <w:ind w:left="285" w:right="183" w:hanging="89"/>
              <w:rPr>
                <w:sz w:val="18"/>
              </w:rPr>
            </w:pPr>
            <w:r>
              <w:rPr>
                <w:sz w:val="18"/>
              </w:rPr>
              <w:t>性要求</w:t>
            </w:r>
          </w:p>
        </w:tc>
        <w:tc>
          <w:tcPr>
            <w:tcW w:w="1551" w:type="dxa"/>
          </w:tcPr>
          <w:p w14:paraId="5E0FEF90">
            <w:pPr>
              <w:pStyle w:val="8"/>
              <w:spacing w:before="9"/>
              <w:rPr>
                <w:rFonts w:ascii="宋体"/>
                <w:sz w:val="18"/>
              </w:rPr>
            </w:pPr>
          </w:p>
          <w:p w14:paraId="16A85519">
            <w:pPr>
              <w:pStyle w:val="8"/>
              <w:ind w:left="310"/>
              <w:rPr>
                <w:sz w:val="18"/>
              </w:rPr>
            </w:pPr>
            <w:r>
              <w:rPr>
                <w:sz w:val="18"/>
              </w:rPr>
              <w:t>*备份还原</w:t>
            </w:r>
          </w:p>
        </w:tc>
        <w:tc>
          <w:tcPr>
            <w:tcW w:w="2288" w:type="dxa"/>
          </w:tcPr>
          <w:p w14:paraId="44E8AA11">
            <w:pPr>
              <w:pStyle w:val="8"/>
              <w:spacing w:before="9"/>
              <w:rPr>
                <w:rFonts w:ascii="宋体"/>
                <w:sz w:val="18"/>
              </w:rPr>
            </w:pPr>
          </w:p>
          <w:p w14:paraId="2958C0E6">
            <w:pPr>
              <w:pStyle w:val="8"/>
              <w:ind w:left="107"/>
              <w:rPr>
                <w:sz w:val="18"/>
              </w:rPr>
            </w:pPr>
            <w:r>
              <w:rPr>
                <w:sz w:val="18"/>
              </w:rPr>
              <w:t>*备份还原</w:t>
            </w:r>
          </w:p>
        </w:tc>
        <w:tc>
          <w:tcPr>
            <w:tcW w:w="5375" w:type="dxa"/>
          </w:tcPr>
          <w:p w14:paraId="29AD820F">
            <w:pPr>
              <w:pStyle w:val="8"/>
              <w:spacing w:before="115" w:line="242" w:lineRule="auto"/>
              <w:ind w:left="108" w:right="50"/>
              <w:rPr>
                <w:sz w:val="18"/>
              </w:rPr>
            </w:pPr>
            <w:r>
              <w:rPr>
                <w:sz w:val="18"/>
              </w:rPr>
              <w:t>操作系统提供备份还原功能，支持生成系统状态快照及恢复系统状态</w:t>
            </w:r>
          </w:p>
        </w:tc>
      </w:tr>
      <w:tr w14:paraId="00DB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1135FFFA">
            <w:pPr>
              <w:pStyle w:val="8"/>
              <w:spacing w:before="9"/>
              <w:rPr>
                <w:rFonts w:ascii="宋体"/>
                <w:sz w:val="18"/>
              </w:rPr>
            </w:pPr>
          </w:p>
          <w:p w14:paraId="77916B78">
            <w:pPr>
              <w:pStyle w:val="8"/>
              <w:ind w:left="167"/>
              <w:rPr>
                <w:sz w:val="18"/>
              </w:rPr>
            </w:pPr>
            <w:r>
              <w:rPr>
                <w:sz w:val="18"/>
              </w:rPr>
              <w:t>127</w:t>
            </w:r>
          </w:p>
        </w:tc>
        <w:tc>
          <w:tcPr>
            <w:tcW w:w="752" w:type="dxa"/>
          </w:tcPr>
          <w:p w14:paraId="2572C27D">
            <w:pPr>
              <w:pStyle w:val="8"/>
              <w:spacing w:line="228" w:lineRule="exact"/>
              <w:ind w:left="196"/>
              <w:rPr>
                <w:sz w:val="18"/>
              </w:rPr>
            </w:pPr>
            <w:r>
              <w:rPr>
                <w:sz w:val="18"/>
              </w:rPr>
              <w:t>可靠</w:t>
            </w:r>
          </w:p>
          <w:p w14:paraId="33962DC8">
            <w:pPr>
              <w:pStyle w:val="8"/>
              <w:spacing w:line="230" w:lineRule="atLeast"/>
              <w:ind w:left="285" w:right="183" w:hanging="89"/>
              <w:rPr>
                <w:sz w:val="18"/>
              </w:rPr>
            </w:pPr>
            <w:r>
              <w:rPr>
                <w:sz w:val="18"/>
              </w:rPr>
              <w:t>性要求</w:t>
            </w:r>
          </w:p>
        </w:tc>
        <w:tc>
          <w:tcPr>
            <w:tcW w:w="1551" w:type="dxa"/>
          </w:tcPr>
          <w:p w14:paraId="6F808DC7">
            <w:pPr>
              <w:pStyle w:val="8"/>
              <w:spacing w:before="9"/>
              <w:rPr>
                <w:rFonts w:ascii="宋体"/>
                <w:sz w:val="18"/>
              </w:rPr>
            </w:pPr>
          </w:p>
          <w:p w14:paraId="583941A8">
            <w:pPr>
              <w:pStyle w:val="8"/>
              <w:ind w:left="310"/>
              <w:rPr>
                <w:sz w:val="18"/>
              </w:rPr>
            </w:pPr>
            <w:r>
              <w:rPr>
                <w:sz w:val="18"/>
              </w:rPr>
              <w:t>*内存纠错</w:t>
            </w:r>
          </w:p>
        </w:tc>
        <w:tc>
          <w:tcPr>
            <w:tcW w:w="2288" w:type="dxa"/>
          </w:tcPr>
          <w:p w14:paraId="2AD1D877">
            <w:pPr>
              <w:pStyle w:val="8"/>
              <w:spacing w:before="9"/>
              <w:rPr>
                <w:rFonts w:ascii="宋体"/>
                <w:sz w:val="18"/>
              </w:rPr>
            </w:pPr>
          </w:p>
          <w:p w14:paraId="6FBAE7BB">
            <w:pPr>
              <w:pStyle w:val="8"/>
              <w:ind w:left="107"/>
              <w:rPr>
                <w:sz w:val="18"/>
              </w:rPr>
            </w:pPr>
            <w:r>
              <w:rPr>
                <w:sz w:val="18"/>
              </w:rPr>
              <w:t>*内存纠错</w:t>
            </w:r>
          </w:p>
        </w:tc>
        <w:tc>
          <w:tcPr>
            <w:tcW w:w="5375" w:type="dxa"/>
          </w:tcPr>
          <w:p w14:paraId="46877F9D">
            <w:pPr>
              <w:pStyle w:val="8"/>
              <w:spacing w:before="113" w:line="244" w:lineRule="auto"/>
              <w:ind w:left="108" w:right="174"/>
              <w:rPr>
                <w:sz w:val="18"/>
              </w:rPr>
            </w:pPr>
            <w:r>
              <w:rPr>
                <w:sz w:val="18"/>
              </w:rPr>
              <w:t>操作系统支持DDR3、DDR4 等内存上的ECC 查错、纠错</w:t>
            </w:r>
          </w:p>
        </w:tc>
      </w:tr>
      <w:tr w14:paraId="2138A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301DAE0E">
            <w:pPr>
              <w:pStyle w:val="8"/>
              <w:spacing w:before="9"/>
              <w:rPr>
                <w:rFonts w:ascii="宋体"/>
                <w:sz w:val="18"/>
              </w:rPr>
            </w:pPr>
          </w:p>
          <w:p w14:paraId="5916AE6B">
            <w:pPr>
              <w:pStyle w:val="8"/>
              <w:spacing w:before="1"/>
              <w:ind w:left="167"/>
              <w:rPr>
                <w:sz w:val="18"/>
              </w:rPr>
            </w:pPr>
            <w:r>
              <w:rPr>
                <w:sz w:val="18"/>
              </w:rPr>
              <w:t>128</w:t>
            </w:r>
          </w:p>
        </w:tc>
        <w:tc>
          <w:tcPr>
            <w:tcW w:w="752" w:type="dxa"/>
          </w:tcPr>
          <w:p w14:paraId="0AEDC288">
            <w:pPr>
              <w:pStyle w:val="8"/>
              <w:spacing w:line="242" w:lineRule="auto"/>
              <w:ind w:left="196" w:right="183"/>
              <w:jc w:val="center"/>
              <w:rPr>
                <w:sz w:val="18"/>
              </w:rPr>
            </w:pPr>
            <w:r>
              <w:rPr>
                <w:sz w:val="18"/>
              </w:rPr>
              <w:t>可靠性要</w:t>
            </w:r>
          </w:p>
          <w:p w14:paraId="089E04A4">
            <w:pPr>
              <w:pStyle w:val="8"/>
              <w:spacing w:line="215" w:lineRule="exact"/>
              <w:ind w:left="8"/>
              <w:jc w:val="center"/>
              <w:rPr>
                <w:sz w:val="18"/>
              </w:rPr>
            </w:pPr>
            <w:r>
              <w:rPr>
                <w:sz w:val="18"/>
              </w:rPr>
              <w:t>求</w:t>
            </w:r>
          </w:p>
        </w:tc>
        <w:tc>
          <w:tcPr>
            <w:tcW w:w="1551" w:type="dxa"/>
            <w:vMerge w:val="restart"/>
          </w:tcPr>
          <w:p w14:paraId="1EBB8252">
            <w:pPr>
              <w:pStyle w:val="8"/>
              <w:rPr>
                <w:rFonts w:ascii="宋体"/>
                <w:sz w:val="18"/>
              </w:rPr>
            </w:pPr>
          </w:p>
          <w:p w14:paraId="45D893D2">
            <w:pPr>
              <w:pStyle w:val="8"/>
              <w:rPr>
                <w:rFonts w:ascii="宋体"/>
                <w:sz w:val="18"/>
              </w:rPr>
            </w:pPr>
          </w:p>
          <w:p w14:paraId="05FD75D1">
            <w:pPr>
              <w:pStyle w:val="8"/>
              <w:rPr>
                <w:rFonts w:ascii="宋体"/>
                <w:sz w:val="18"/>
              </w:rPr>
            </w:pPr>
          </w:p>
          <w:p w14:paraId="154BCD28">
            <w:pPr>
              <w:pStyle w:val="8"/>
              <w:spacing w:before="2"/>
              <w:rPr>
                <w:rFonts w:ascii="宋体"/>
                <w:sz w:val="20"/>
              </w:rPr>
            </w:pPr>
          </w:p>
          <w:p w14:paraId="09928569">
            <w:pPr>
              <w:pStyle w:val="8"/>
              <w:spacing w:before="1"/>
              <w:ind w:left="399"/>
              <w:rPr>
                <w:sz w:val="18"/>
              </w:rPr>
            </w:pPr>
            <w:r>
              <w:rPr>
                <w:sz w:val="18"/>
              </w:rPr>
              <w:t>*热插拔</w:t>
            </w:r>
          </w:p>
        </w:tc>
        <w:tc>
          <w:tcPr>
            <w:tcW w:w="2288" w:type="dxa"/>
          </w:tcPr>
          <w:p w14:paraId="5C3275C3">
            <w:pPr>
              <w:pStyle w:val="8"/>
              <w:spacing w:before="9"/>
              <w:rPr>
                <w:rFonts w:ascii="宋体"/>
                <w:sz w:val="18"/>
              </w:rPr>
            </w:pPr>
          </w:p>
          <w:p w14:paraId="3C04329D">
            <w:pPr>
              <w:pStyle w:val="8"/>
              <w:spacing w:before="1"/>
              <w:ind w:left="107"/>
              <w:rPr>
                <w:sz w:val="18"/>
              </w:rPr>
            </w:pPr>
            <w:r>
              <w:rPr>
                <w:sz w:val="18"/>
              </w:rPr>
              <w:t>CPU 热插拔</w:t>
            </w:r>
          </w:p>
        </w:tc>
        <w:tc>
          <w:tcPr>
            <w:tcW w:w="5375" w:type="dxa"/>
          </w:tcPr>
          <w:p w14:paraId="2312F681">
            <w:pPr>
              <w:pStyle w:val="8"/>
              <w:rPr>
                <w:rFonts w:ascii="宋体"/>
                <w:sz w:val="18"/>
              </w:rPr>
            </w:pPr>
          </w:p>
          <w:p w14:paraId="41A6EC9B">
            <w:pPr>
              <w:pStyle w:val="8"/>
              <w:ind w:left="108"/>
              <w:rPr>
                <w:sz w:val="18"/>
              </w:rPr>
            </w:pPr>
            <w:r>
              <w:rPr>
                <w:sz w:val="18"/>
              </w:rPr>
              <w:t>硬件支持时，操作系统支持CPU 热插拔</w:t>
            </w:r>
          </w:p>
        </w:tc>
      </w:tr>
      <w:tr w14:paraId="3969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6024E6F9">
            <w:pPr>
              <w:pStyle w:val="8"/>
              <w:spacing w:before="9"/>
              <w:rPr>
                <w:rFonts w:ascii="宋体"/>
                <w:sz w:val="18"/>
              </w:rPr>
            </w:pPr>
          </w:p>
          <w:p w14:paraId="0C0D7C30">
            <w:pPr>
              <w:pStyle w:val="8"/>
              <w:ind w:left="167"/>
              <w:rPr>
                <w:sz w:val="18"/>
              </w:rPr>
            </w:pPr>
            <w:r>
              <w:rPr>
                <w:sz w:val="18"/>
              </w:rPr>
              <w:t>129</w:t>
            </w:r>
          </w:p>
        </w:tc>
        <w:tc>
          <w:tcPr>
            <w:tcW w:w="752" w:type="dxa"/>
          </w:tcPr>
          <w:p w14:paraId="257F8F99">
            <w:pPr>
              <w:pStyle w:val="8"/>
              <w:spacing w:line="242" w:lineRule="auto"/>
              <w:ind w:left="196" w:right="183"/>
              <w:jc w:val="center"/>
              <w:rPr>
                <w:sz w:val="18"/>
              </w:rPr>
            </w:pPr>
            <w:r>
              <w:rPr>
                <w:sz w:val="18"/>
              </w:rPr>
              <w:t>可靠性要</w:t>
            </w:r>
          </w:p>
          <w:p w14:paraId="0CFC2085">
            <w:pPr>
              <w:pStyle w:val="8"/>
              <w:spacing w:line="217" w:lineRule="exact"/>
              <w:ind w:left="8"/>
              <w:jc w:val="center"/>
              <w:rPr>
                <w:sz w:val="18"/>
              </w:rPr>
            </w:pPr>
            <w:r>
              <w:rPr>
                <w:sz w:val="18"/>
              </w:rPr>
              <w:t>求</w:t>
            </w:r>
          </w:p>
        </w:tc>
        <w:tc>
          <w:tcPr>
            <w:tcW w:w="1551" w:type="dxa"/>
            <w:vMerge w:val="continue"/>
            <w:tcBorders>
              <w:top w:val="nil"/>
            </w:tcBorders>
          </w:tcPr>
          <w:p w14:paraId="602D3C49">
            <w:pPr>
              <w:rPr>
                <w:sz w:val="2"/>
                <w:szCs w:val="2"/>
              </w:rPr>
            </w:pPr>
          </w:p>
        </w:tc>
        <w:tc>
          <w:tcPr>
            <w:tcW w:w="2288" w:type="dxa"/>
          </w:tcPr>
          <w:p w14:paraId="0CC73AA5">
            <w:pPr>
              <w:pStyle w:val="8"/>
              <w:spacing w:before="9"/>
              <w:rPr>
                <w:rFonts w:ascii="宋体"/>
                <w:sz w:val="18"/>
              </w:rPr>
            </w:pPr>
          </w:p>
          <w:p w14:paraId="30A2EE58">
            <w:pPr>
              <w:pStyle w:val="8"/>
              <w:ind w:left="107"/>
              <w:rPr>
                <w:sz w:val="18"/>
              </w:rPr>
            </w:pPr>
            <w:r>
              <w:rPr>
                <w:sz w:val="18"/>
              </w:rPr>
              <w:t>内存热插拔</w:t>
            </w:r>
          </w:p>
        </w:tc>
        <w:tc>
          <w:tcPr>
            <w:tcW w:w="5375" w:type="dxa"/>
          </w:tcPr>
          <w:p w14:paraId="65F4BA3A">
            <w:pPr>
              <w:pStyle w:val="8"/>
              <w:spacing w:before="12"/>
              <w:rPr>
                <w:rFonts w:ascii="宋体"/>
                <w:sz w:val="17"/>
              </w:rPr>
            </w:pPr>
          </w:p>
          <w:p w14:paraId="616E849B">
            <w:pPr>
              <w:pStyle w:val="8"/>
              <w:ind w:left="108"/>
              <w:rPr>
                <w:sz w:val="18"/>
              </w:rPr>
            </w:pPr>
            <w:r>
              <w:rPr>
                <w:sz w:val="18"/>
              </w:rPr>
              <w:t>硬件支持时，操作系统支持内存热插拔</w:t>
            </w:r>
          </w:p>
        </w:tc>
      </w:tr>
      <w:tr w14:paraId="222B9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1B6F259E">
            <w:pPr>
              <w:pStyle w:val="8"/>
              <w:spacing w:before="7"/>
              <w:rPr>
                <w:rFonts w:ascii="宋体"/>
                <w:sz w:val="18"/>
              </w:rPr>
            </w:pPr>
          </w:p>
          <w:p w14:paraId="4D917969">
            <w:pPr>
              <w:pStyle w:val="8"/>
              <w:ind w:left="167"/>
              <w:rPr>
                <w:sz w:val="18"/>
              </w:rPr>
            </w:pPr>
            <w:r>
              <w:rPr>
                <w:sz w:val="18"/>
              </w:rPr>
              <w:t>130</w:t>
            </w:r>
          </w:p>
        </w:tc>
        <w:tc>
          <w:tcPr>
            <w:tcW w:w="752" w:type="dxa"/>
          </w:tcPr>
          <w:p w14:paraId="0B8EEBF0">
            <w:pPr>
              <w:pStyle w:val="8"/>
              <w:spacing w:line="229" w:lineRule="exact"/>
              <w:ind w:left="196"/>
              <w:rPr>
                <w:sz w:val="18"/>
              </w:rPr>
            </w:pPr>
            <w:r>
              <w:rPr>
                <w:sz w:val="18"/>
              </w:rPr>
              <w:t>可靠</w:t>
            </w:r>
          </w:p>
          <w:p w14:paraId="436AB366">
            <w:pPr>
              <w:pStyle w:val="8"/>
              <w:spacing w:line="230" w:lineRule="atLeast"/>
              <w:ind w:left="285" w:right="183" w:hanging="89"/>
              <w:rPr>
                <w:sz w:val="18"/>
              </w:rPr>
            </w:pPr>
            <w:r>
              <w:rPr>
                <w:sz w:val="18"/>
              </w:rPr>
              <w:t>性要求</w:t>
            </w:r>
          </w:p>
        </w:tc>
        <w:tc>
          <w:tcPr>
            <w:tcW w:w="1551" w:type="dxa"/>
            <w:vMerge w:val="continue"/>
            <w:tcBorders>
              <w:top w:val="nil"/>
            </w:tcBorders>
          </w:tcPr>
          <w:p w14:paraId="7AC658ED">
            <w:pPr>
              <w:rPr>
                <w:sz w:val="2"/>
                <w:szCs w:val="2"/>
              </w:rPr>
            </w:pPr>
          </w:p>
        </w:tc>
        <w:tc>
          <w:tcPr>
            <w:tcW w:w="2288" w:type="dxa"/>
          </w:tcPr>
          <w:p w14:paraId="6A2762CE">
            <w:pPr>
              <w:pStyle w:val="8"/>
              <w:spacing w:before="7"/>
              <w:rPr>
                <w:rFonts w:ascii="宋体"/>
                <w:sz w:val="18"/>
              </w:rPr>
            </w:pPr>
          </w:p>
          <w:p w14:paraId="342A9830">
            <w:pPr>
              <w:pStyle w:val="8"/>
              <w:ind w:left="107"/>
              <w:rPr>
                <w:sz w:val="18"/>
              </w:rPr>
            </w:pPr>
            <w:r>
              <w:rPr>
                <w:sz w:val="18"/>
              </w:rPr>
              <w:t>*硬盘热插拔</w:t>
            </w:r>
          </w:p>
        </w:tc>
        <w:tc>
          <w:tcPr>
            <w:tcW w:w="5375" w:type="dxa"/>
          </w:tcPr>
          <w:p w14:paraId="4EC4D48F">
            <w:pPr>
              <w:pStyle w:val="8"/>
              <w:rPr>
                <w:rFonts w:ascii="宋体"/>
                <w:sz w:val="18"/>
              </w:rPr>
            </w:pPr>
          </w:p>
          <w:p w14:paraId="0E1D7633">
            <w:pPr>
              <w:pStyle w:val="8"/>
              <w:ind w:left="108"/>
              <w:rPr>
                <w:sz w:val="18"/>
              </w:rPr>
            </w:pPr>
            <w:r>
              <w:rPr>
                <w:sz w:val="18"/>
              </w:rPr>
              <w:t>硬件支持时，操作系统支持硬盘热插拔</w:t>
            </w:r>
          </w:p>
        </w:tc>
      </w:tr>
      <w:tr w14:paraId="5601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05" w:type="dxa"/>
          </w:tcPr>
          <w:p w14:paraId="191FF841">
            <w:pPr>
              <w:pStyle w:val="8"/>
              <w:rPr>
                <w:rFonts w:ascii="宋体"/>
                <w:sz w:val="18"/>
              </w:rPr>
            </w:pPr>
          </w:p>
          <w:p w14:paraId="492890DD">
            <w:pPr>
              <w:pStyle w:val="8"/>
              <w:spacing w:before="125"/>
              <w:ind w:left="167"/>
              <w:rPr>
                <w:sz w:val="18"/>
              </w:rPr>
            </w:pPr>
            <w:r>
              <w:rPr>
                <w:sz w:val="18"/>
              </w:rPr>
              <w:t>131</w:t>
            </w:r>
          </w:p>
        </w:tc>
        <w:tc>
          <w:tcPr>
            <w:tcW w:w="752" w:type="dxa"/>
          </w:tcPr>
          <w:p w14:paraId="36099667">
            <w:pPr>
              <w:pStyle w:val="8"/>
              <w:spacing w:before="116" w:line="242" w:lineRule="auto"/>
              <w:ind w:left="196" w:right="183"/>
              <w:jc w:val="both"/>
              <w:rPr>
                <w:sz w:val="18"/>
              </w:rPr>
            </w:pPr>
            <w:r>
              <w:rPr>
                <w:sz w:val="18"/>
              </w:rPr>
              <w:t>可维护性要求</w:t>
            </w:r>
          </w:p>
        </w:tc>
        <w:tc>
          <w:tcPr>
            <w:tcW w:w="1551" w:type="dxa"/>
            <w:vMerge w:val="restart"/>
          </w:tcPr>
          <w:p w14:paraId="0B5EA8D6">
            <w:pPr>
              <w:pStyle w:val="8"/>
              <w:rPr>
                <w:rFonts w:ascii="宋体"/>
                <w:sz w:val="18"/>
              </w:rPr>
            </w:pPr>
          </w:p>
          <w:p w14:paraId="40EBCAC0">
            <w:pPr>
              <w:pStyle w:val="8"/>
              <w:rPr>
                <w:rFonts w:ascii="宋体"/>
                <w:sz w:val="18"/>
              </w:rPr>
            </w:pPr>
          </w:p>
          <w:p w14:paraId="0C396549">
            <w:pPr>
              <w:pStyle w:val="8"/>
              <w:rPr>
                <w:rFonts w:ascii="宋体"/>
                <w:sz w:val="18"/>
              </w:rPr>
            </w:pPr>
          </w:p>
          <w:p w14:paraId="3797BBD4">
            <w:pPr>
              <w:pStyle w:val="8"/>
              <w:rPr>
                <w:rFonts w:ascii="宋体"/>
                <w:sz w:val="18"/>
              </w:rPr>
            </w:pPr>
          </w:p>
          <w:p w14:paraId="319975CD">
            <w:pPr>
              <w:pStyle w:val="8"/>
              <w:spacing w:before="5"/>
              <w:rPr>
                <w:rFonts w:ascii="宋体"/>
                <w:sz w:val="20"/>
              </w:rPr>
            </w:pPr>
          </w:p>
          <w:p w14:paraId="4F531ED3">
            <w:pPr>
              <w:pStyle w:val="8"/>
              <w:ind w:left="310"/>
              <w:rPr>
                <w:sz w:val="18"/>
              </w:rPr>
            </w:pPr>
            <w:r>
              <w:rPr>
                <w:sz w:val="18"/>
              </w:rPr>
              <w:t>*维护工具</w:t>
            </w:r>
          </w:p>
        </w:tc>
        <w:tc>
          <w:tcPr>
            <w:tcW w:w="2288" w:type="dxa"/>
          </w:tcPr>
          <w:p w14:paraId="34406486">
            <w:pPr>
              <w:pStyle w:val="8"/>
              <w:rPr>
                <w:rFonts w:ascii="宋体"/>
                <w:sz w:val="18"/>
              </w:rPr>
            </w:pPr>
          </w:p>
          <w:p w14:paraId="6AC6BE83">
            <w:pPr>
              <w:pStyle w:val="8"/>
              <w:spacing w:before="125"/>
              <w:ind w:left="107"/>
              <w:rPr>
                <w:sz w:val="18"/>
              </w:rPr>
            </w:pPr>
            <w:r>
              <w:rPr>
                <w:sz w:val="18"/>
              </w:rPr>
              <w:t>*远程维护</w:t>
            </w:r>
          </w:p>
        </w:tc>
        <w:tc>
          <w:tcPr>
            <w:tcW w:w="5375" w:type="dxa"/>
          </w:tcPr>
          <w:p w14:paraId="320C887C">
            <w:pPr>
              <w:pStyle w:val="8"/>
              <w:spacing w:line="242" w:lineRule="auto"/>
              <w:ind w:left="108" w:right="95"/>
              <w:jc w:val="both"/>
              <w:rPr>
                <w:sz w:val="18"/>
              </w:rPr>
            </w:pPr>
            <w:r>
              <w:rPr>
                <w:spacing w:val="-2"/>
                <w:sz w:val="18"/>
              </w:rPr>
              <w:t>操作系统提供远程控制管理工具，支持</w:t>
            </w:r>
            <w:r>
              <w:rPr>
                <w:sz w:val="18"/>
              </w:rPr>
              <w:t>RDP</w:t>
            </w:r>
            <w:r>
              <w:rPr>
                <w:spacing w:val="-15"/>
                <w:sz w:val="18"/>
              </w:rPr>
              <w:t>、</w:t>
            </w:r>
            <w:r>
              <w:rPr>
                <w:sz w:val="18"/>
              </w:rPr>
              <w:t>SSH</w:t>
            </w:r>
            <w:r>
              <w:rPr>
                <w:spacing w:val="-12"/>
                <w:sz w:val="18"/>
              </w:rPr>
              <w:t>、</w:t>
            </w:r>
            <w:r>
              <w:rPr>
                <w:sz w:val="18"/>
              </w:rPr>
              <w:t>SPICE</w:t>
            </w:r>
            <w:r>
              <w:rPr>
                <w:spacing w:val="-15"/>
                <w:sz w:val="18"/>
              </w:rPr>
              <w:t>、</w:t>
            </w:r>
            <w:r>
              <w:rPr>
                <w:sz w:val="18"/>
              </w:rPr>
              <w:t>VNC</w:t>
            </w:r>
            <w:r>
              <w:rPr>
                <w:spacing w:val="-11"/>
                <w:sz w:val="18"/>
              </w:rPr>
              <w:t xml:space="preserve"> 等协议，方便用户进行文本或图形化形式的远程连接</w:t>
            </w:r>
          </w:p>
          <w:p w14:paraId="7636CBE1">
            <w:pPr>
              <w:pStyle w:val="8"/>
              <w:spacing w:line="215" w:lineRule="exact"/>
              <w:ind w:left="108"/>
              <w:rPr>
                <w:sz w:val="18"/>
              </w:rPr>
            </w:pPr>
            <w:r>
              <w:rPr>
                <w:sz w:val="18"/>
              </w:rPr>
              <w:t>及维护</w:t>
            </w:r>
          </w:p>
        </w:tc>
      </w:tr>
      <w:tr w14:paraId="441F8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742BF5AC">
            <w:pPr>
              <w:pStyle w:val="8"/>
              <w:spacing w:before="9"/>
              <w:rPr>
                <w:rFonts w:ascii="宋体"/>
                <w:sz w:val="18"/>
              </w:rPr>
            </w:pPr>
          </w:p>
          <w:p w14:paraId="1B5F5F3D">
            <w:pPr>
              <w:pStyle w:val="8"/>
              <w:ind w:left="167"/>
              <w:rPr>
                <w:sz w:val="18"/>
              </w:rPr>
            </w:pPr>
            <w:r>
              <w:rPr>
                <w:sz w:val="18"/>
              </w:rPr>
              <w:t>132</w:t>
            </w:r>
          </w:p>
        </w:tc>
        <w:tc>
          <w:tcPr>
            <w:tcW w:w="752" w:type="dxa"/>
          </w:tcPr>
          <w:p w14:paraId="39AA837F">
            <w:pPr>
              <w:pStyle w:val="8"/>
              <w:spacing w:line="242" w:lineRule="auto"/>
              <w:ind w:left="196" w:right="183"/>
              <w:rPr>
                <w:sz w:val="18"/>
              </w:rPr>
            </w:pPr>
            <w:r>
              <w:rPr>
                <w:spacing w:val="-9"/>
                <w:sz w:val="18"/>
              </w:rPr>
              <w:t>可维护性</w:t>
            </w:r>
          </w:p>
          <w:p w14:paraId="682C01A9">
            <w:pPr>
              <w:pStyle w:val="8"/>
              <w:spacing w:line="217" w:lineRule="exact"/>
              <w:ind w:left="196"/>
              <w:rPr>
                <w:sz w:val="18"/>
              </w:rPr>
            </w:pPr>
            <w:r>
              <w:rPr>
                <w:sz w:val="18"/>
              </w:rPr>
              <w:t>要求</w:t>
            </w:r>
          </w:p>
        </w:tc>
        <w:tc>
          <w:tcPr>
            <w:tcW w:w="1551" w:type="dxa"/>
            <w:vMerge w:val="continue"/>
            <w:tcBorders>
              <w:top w:val="nil"/>
            </w:tcBorders>
          </w:tcPr>
          <w:p w14:paraId="028EBE3E">
            <w:pPr>
              <w:rPr>
                <w:sz w:val="2"/>
                <w:szCs w:val="2"/>
              </w:rPr>
            </w:pPr>
          </w:p>
        </w:tc>
        <w:tc>
          <w:tcPr>
            <w:tcW w:w="2288" w:type="dxa"/>
          </w:tcPr>
          <w:p w14:paraId="386AEB14">
            <w:pPr>
              <w:pStyle w:val="8"/>
              <w:spacing w:before="9"/>
              <w:rPr>
                <w:rFonts w:ascii="宋体"/>
                <w:sz w:val="18"/>
              </w:rPr>
            </w:pPr>
          </w:p>
          <w:p w14:paraId="25D6E106">
            <w:pPr>
              <w:pStyle w:val="8"/>
              <w:ind w:left="107"/>
              <w:rPr>
                <w:sz w:val="18"/>
              </w:rPr>
            </w:pPr>
            <w:r>
              <w:rPr>
                <w:sz w:val="18"/>
              </w:rPr>
              <w:t>*文件完整检查</w:t>
            </w:r>
          </w:p>
        </w:tc>
        <w:tc>
          <w:tcPr>
            <w:tcW w:w="5375" w:type="dxa"/>
          </w:tcPr>
          <w:p w14:paraId="6C5F509E">
            <w:pPr>
              <w:pStyle w:val="8"/>
              <w:spacing w:before="115" w:line="242" w:lineRule="auto"/>
              <w:ind w:left="108" w:right="50"/>
              <w:rPr>
                <w:sz w:val="18"/>
              </w:rPr>
            </w:pPr>
            <w:r>
              <w:rPr>
                <w:sz w:val="18"/>
              </w:rPr>
              <w:t>操作系统提供文件系统检查工具，对文件系统完整性进行检测和修复</w:t>
            </w:r>
          </w:p>
        </w:tc>
      </w:tr>
      <w:tr w14:paraId="5B3A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05" w:type="dxa"/>
          </w:tcPr>
          <w:p w14:paraId="227FD1BD">
            <w:pPr>
              <w:pStyle w:val="8"/>
              <w:rPr>
                <w:rFonts w:ascii="宋体"/>
                <w:sz w:val="18"/>
              </w:rPr>
            </w:pPr>
          </w:p>
          <w:p w14:paraId="7DB93E13">
            <w:pPr>
              <w:pStyle w:val="8"/>
              <w:spacing w:before="125"/>
              <w:ind w:left="167"/>
              <w:rPr>
                <w:sz w:val="18"/>
              </w:rPr>
            </w:pPr>
            <w:r>
              <w:rPr>
                <w:sz w:val="18"/>
              </w:rPr>
              <w:t>133</w:t>
            </w:r>
          </w:p>
        </w:tc>
        <w:tc>
          <w:tcPr>
            <w:tcW w:w="752" w:type="dxa"/>
          </w:tcPr>
          <w:p w14:paraId="231A2520">
            <w:pPr>
              <w:pStyle w:val="8"/>
              <w:spacing w:before="115" w:line="242" w:lineRule="auto"/>
              <w:ind w:left="196" w:right="183"/>
              <w:jc w:val="both"/>
              <w:rPr>
                <w:sz w:val="18"/>
              </w:rPr>
            </w:pPr>
            <w:r>
              <w:rPr>
                <w:sz w:val="18"/>
              </w:rPr>
              <w:t>可维护性要求</w:t>
            </w:r>
          </w:p>
        </w:tc>
        <w:tc>
          <w:tcPr>
            <w:tcW w:w="1551" w:type="dxa"/>
            <w:vMerge w:val="continue"/>
            <w:tcBorders>
              <w:top w:val="nil"/>
            </w:tcBorders>
          </w:tcPr>
          <w:p w14:paraId="48E2E1EC">
            <w:pPr>
              <w:rPr>
                <w:sz w:val="2"/>
                <w:szCs w:val="2"/>
              </w:rPr>
            </w:pPr>
          </w:p>
        </w:tc>
        <w:tc>
          <w:tcPr>
            <w:tcW w:w="2288" w:type="dxa"/>
          </w:tcPr>
          <w:p w14:paraId="2D294B76">
            <w:pPr>
              <w:pStyle w:val="8"/>
              <w:rPr>
                <w:rFonts w:ascii="宋体"/>
                <w:sz w:val="18"/>
              </w:rPr>
            </w:pPr>
          </w:p>
          <w:p w14:paraId="3C8C9531">
            <w:pPr>
              <w:pStyle w:val="8"/>
              <w:spacing w:before="125"/>
              <w:ind w:left="107"/>
              <w:rPr>
                <w:sz w:val="18"/>
              </w:rPr>
            </w:pPr>
            <w:r>
              <w:rPr>
                <w:sz w:val="18"/>
              </w:rPr>
              <w:t>*内核分析</w:t>
            </w:r>
          </w:p>
        </w:tc>
        <w:tc>
          <w:tcPr>
            <w:tcW w:w="5375" w:type="dxa"/>
          </w:tcPr>
          <w:p w14:paraId="24FB3F37">
            <w:pPr>
              <w:pStyle w:val="8"/>
              <w:spacing w:line="242" w:lineRule="auto"/>
              <w:ind w:left="108" w:right="95"/>
              <w:jc w:val="both"/>
              <w:rPr>
                <w:sz w:val="18"/>
              </w:rPr>
            </w:pPr>
            <w:r>
              <w:rPr>
                <w:spacing w:val="-2"/>
                <w:sz w:val="18"/>
              </w:rPr>
              <w:t>操作系统提供内核性能分析工具，提供</w:t>
            </w:r>
            <w:r>
              <w:rPr>
                <w:spacing w:val="-3"/>
                <w:sz w:val="18"/>
              </w:rPr>
              <w:t>性能分析框架，支持对内核函数层面进</w:t>
            </w:r>
            <w:r>
              <w:rPr>
                <w:spacing w:val="-4"/>
                <w:sz w:val="18"/>
              </w:rPr>
              <w:t>行分析；提供内核探测工具，支持对内</w:t>
            </w:r>
          </w:p>
          <w:p w14:paraId="17FF3166">
            <w:pPr>
              <w:pStyle w:val="8"/>
              <w:spacing w:line="213" w:lineRule="exact"/>
              <w:ind w:left="108"/>
              <w:rPr>
                <w:sz w:val="18"/>
              </w:rPr>
            </w:pPr>
            <w:r>
              <w:rPr>
                <w:sz w:val="18"/>
              </w:rPr>
              <w:t>核及用户态程序动态追踪</w:t>
            </w:r>
          </w:p>
        </w:tc>
      </w:tr>
    </w:tbl>
    <w:p w14:paraId="5B6115CC">
      <w:pPr>
        <w:spacing w:after="0"/>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752"/>
        <w:gridCol w:w="1551"/>
        <w:gridCol w:w="2288"/>
        <w:gridCol w:w="5375"/>
      </w:tblGrid>
      <w:tr w14:paraId="2E59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7E2F904A">
            <w:pPr>
              <w:pStyle w:val="8"/>
              <w:spacing w:before="129"/>
              <w:ind w:left="122"/>
              <w:rPr>
                <w:b/>
                <w:sz w:val="18"/>
              </w:rPr>
            </w:pPr>
            <w:r>
              <w:rPr>
                <w:b/>
                <w:sz w:val="18"/>
              </w:rPr>
              <w:t>序号</w:t>
            </w:r>
          </w:p>
        </w:tc>
        <w:tc>
          <w:tcPr>
            <w:tcW w:w="752" w:type="dxa"/>
          </w:tcPr>
          <w:p w14:paraId="098C9C29">
            <w:pPr>
              <w:pStyle w:val="8"/>
              <w:spacing w:before="129"/>
              <w:ind w:left="196"/>
              <w:rPr>
                <w:b/>
                <w:sz w:val="18"/>
              </w:rPr>
            </w:pPr>
            <w:r>
              <w:rPr>
                <w:b/>
                <w:sz w:val="18"/>
              </w:rPr>
              <w:t>分类</w:t>
            </w:r>
          </w:p>
        </w:tc>
        <w:tc>
          <w:tcPr>
            <w:tcW w:w="1551" w:type="dxa"/>
          </w:tcPr>
          <w:p w14:paraId="25AC07D9">
            <w:pPr>
              <w:pStyle w:val="8"/>
              <w:spacing w:before="129"/>
              <w:ind w:left="200" w:right="187"/>
              <w:jc w:val="center"/>
              <w:rPr>
                <w:b/>
                <w:sz w:val="18"/>
              </w:rPr>
            </w:pPr>
            <w:r>
              <w:rPr>
                <w:b/>
                <w:sz w:val="18"/>
              </w:rPr>
              <w:t>一级指标</w:t>
            </w:r>
          </w:p>
        </w:tc>
        <w:tc>
          <w:tcPr>
            <w:tcW w:w="2288" w:type="dxa"/>
          </w:tcPr>
          <w:p w14:paraId="417FA1CD">
            <w:pPr>
              <w:pStyle w:val="8"/>
              <w:spacing w:before="129"/>
              <w:ind w:left="409"/>
              <w:rPr>
                <w:b/>
                <w:sz w:val="18"/>
              </w:rPr>
            </w:pPr>
            <w:r>
              <w:rPr>
                <w:b/>
                <w:sz w:val="18"/>
              </w:rPr>
              <w:t>二级指标</w:t>
            </w:r>
          </w:p>
        </w:tc>
        <w:tc>
          <w:tcPr>
            <w:tcW w:w="5375" w:type="dxa"/>
          </w:tcPr>
          <w:p w14:paraId="4585FA5A">
            <w:pPr>
              <w:pStyle w:val="8"/>
              <w:spacing w:before="129"/>
              <w:ind w:left="1252" w:right="1239"/>
              <w:jc w:val="center"/>
              <w:rPr>
                <w:b/>
                <w:sz w:val="18"/>
              </w:rPr>
            </w:pPr>
            <w:r>
              <w:rPr>
                <w:b/>
                <w:sz w:val="18"/>
              </w:rPr>
              <w:t>指标要求</w:t>
            </w:r>
          </w:p>
        </w:tc>
      </w:tr>
      <w:tr w14:paraId="2AAEE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3B7598A5">
            <w:pPr>
              <w:pStyle w:val="8"/>
              <w:spacing w:before="5"/>
              <w:rPr>
                <w:rFonts w:ascii="宋体"/>
                <w:sz w:val="19"/>
              </w:rPr>
            </w:pPr>
          </w:p>
          <w:p w14:paraId="09EAE3FE">
            <w:pPr>
              <w:pStyle w:val="8"/>
              <w:spacing w:before="1"/>
              <w:ind w:left="167"/>
              <w:rPr>
                <w:sz w:val="18"/>
              </w:rPr>
            </w:pPr>
            <w:r>
              <w:rPr>
                <w:sz w:val="18"/>
              </w:rPr>
              <w:t>134</w:t>
            </w:r>
          </w:p>
        </w:tc>
        <w:tc>
          <w:tcPr>
            <w:tcW w:w="752" w:type="dxa"/>
          </w:tcPr>
          <w:p w14:paraId="7785F2E5">
            <w:pPr>
              <w:pStyle w:val="8"/>
              <w:spacing w:before="7"/>
              <w:ind w:left="196"/>
              <w:rPr>
                <w:sz w:val="18"/>
              </w:rPr>
            </w:pPr>
            <w:r>
              <w:rPr>
                <w:sz w:val="18"/>
              </w:rPr>
              <w:t>可维</w:t>
            </w:r>
          </w:p>
          <w:p w14:paraId="619792F9">
            <w:pPr>
              <w:pStyle w:val="8"/>
              <w:spacing w:before="1" w:line="230" w:lineRule="atLeast"/>
              <w:ind w:left="196" w:right="183"/>
              <w:rPr>
                <w:sz w:val="18"/>
              </w:rPr>
            </w:pPr>
            <w:r>
              <w:rPr>
                <w:spacing w:val="-9"/>
                <w:sz w:val="18"/>
              </w:rPr>
              <w:t>护性要求</w:t>
            </w:r>
          </w:p>
        </w:tc>
        <w:tc>
          <w:tcPr>
            <w:tcW w:w="1551" w:type="dxa"/>
            <w:vMerge w:val="restart"/>
          </w:tcPr>
          <w:p w14:paraId="72539626">
            <w:pPr>
              <w:pStyle w:val="8"/>
              <w:rPr>
                <w:rFonts w:ascii="Times New Roman"/>
                <w:sz w:val="18"/>
              </w:rPr>
            </w:pPr>
          </w:p>
        </w:tc>
        <w:tc>
          <w:tcPr>
            <w:tcW w:w="2288" w:type="dxa"/>
          </w:tcPr>
          <w:p w14:paraId="35A099BD">
            <w:pPr>
              <w:pStyle w:val="8"/>
              <w:spacing w:before="5"/>
              <w:rPr>
                <w:rFonts w:ascii="宋体"/>
                <w:sz w:val="19"/>
              </w:rPr>
            </w:pPr>
          </w:p>
          <w:p w14:paraId="404FB867">
            <w:pPr>
              <w:pStyle w:val="8"/>
              <w:spacing w:before="1"/>
              <w:ind w:left="107"/>
              <w:rPr>
                <w:sz w:val="18"/>
              </w:rPr>
            </w:pPr>
            <w:r>
              <w:rPr>
                <w:sz w:val="18"/>
              </w:rPr>
              <w:t>集中管可控</w:t>
            </w:r>
          </w:p>
        </w:tc>
        <w:tc>
          <w:tcPr>
            <w:tcW w:w="5375" w:type="dxa"/>
          </w:tcPr>
          <w:p w14:paraId="5998E2E4">
            <w:pPr>
              <w:pStyle w:val="8"/>
              <w:spacing w:before="7"/>
              <w:ind w:left="108"/>
              <w:rPr>
                <w:sz w:val="18"/>
              </w:rPr>
            </w:pPr>
            <w:r>
              <w:rPr>
                <w:sz w:val="18"/>
              </w:rPr>
              <w:t>操作系统提供集中管控工具，支持对区</w:t>
            </w:r>
          </w:p>
          <w:p w14:paraId="32BECB78">
            <w:pPr>
              <w:pStyle w:val="8"/>
              <w:spacing w:before="1" w:line="230" w:lineRule="atLeast"/>
              <w:ind w:left="108" w:right="263"/>
              <w:rPr>
                <w:sz w:val="18"/>
              </w:rPr>
            </w:pPr>
            <w:r>
              <w:rPr>
                <w:sz w:val="18"/>
              </w:rPr>
              <w:t>域内服务器操作系统进行集中管理维护</w:t>
            </w:r>
          </w:p>
        </w:tc>
      </w:tr>
      <w:tr w14:paraId="02A53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05" w:type="dxa"/>
          </w:tcPr>
          <w:p w14:paraId="1AEE0973">
            <w:pPr>
              <w:pStyle w:val="8"/>
              <w:rPr>
                <w:rFonts w:ascii="宋体"/>
                <w:sz w:val="18"/>
              </w:rPr>
            </w:pPr>
          </w:p>
          <w:p w14:paraId="7687E6B5">
            <w:pPr>
              <w:pStyle w:val="8"/>
              <w:spacing w:before="2"/>
              <w:rPr>
                <w:rFonts w:ascii="宋体"/>
                <w:sz w:val="20"/>
              </w:rPr>
            </w:pPr>
          </w:p>
          <w:p w14:paraId="6F4CE8C3">
            <w:pPr>
              <w:pStyle w:val="8"/>
              <w:ind w:left="167"/>
              <w:rPr>
                <w:sz w:val="18"/>
              </w:rPr>
            </w:pPr>
            <w:r>
              <w:rPr>
                <w:sz w:val="18"/>
              </w:rPr>
              <w:t>135</w:t>
            </w:r>
          </w:p>
        </w:tc>
        <w:tc>
          <w:tcPr>
            <w:tcW w:w="752" w:type="dxa"/>
          </w:tcPr>
          <w:p w14:paraId="61683DFD">
            <w:pPr>
              <w:pStyle w:val="8"/>
              <w:spacing w:before="5"/>
              <w:rPr>
                <w:rFonts w:ascii="宋体"/>
                <w:sz w:val="19"/>
              </w:rPr>
            </w:pPr>
          </w:p>
          <w:p w14:paraId="51D6A436">
            <w:pPr>
              <w:pStyle w:val="8"/>
              <w:spacing w:line="249" w:lineRule="auto"/>
              <w:ind w:left="196" w:right="183"/>
              <w:jc w:val="both"/>
              <w:rPr>
                <w:sz w:val="18"/>
              </w:rPr>
            </w:pPr>
            <w:r>
              <w:rPr>
                <w:sz w:val="18"/>
              </w:rPr>
              <w:t>可维护性要求</w:t>
            </w:r>
          </w:p>
        </w:tc>
        <w:tc>
          <w:tcPr>
            <w:tcW w:w="1551" w:type="dxa"/>
            <w:vMerge w:val="continue"/>
            <w:tcBorders>
              <w:top w:val="nil"/>
            </w:tcBorders>
          </w:tcPr>
          <w:p w14:paraId="1781468B">
            <w:pPr>
              <w:rPr>
                <w:sz w:val="2"/>
                <w:szCs w:val="2"/>
              </w:rPr>
            </w:pPr>
          </w:p>
        </w:tc>
        <w:tc>
          <w:tcPr>
            <w:tcW w:w="2288" w:type="dxa"/>
          </w:tcPr>
          <w:p w14:paraId="2F51105A">
            <w:pPr>
              <w:pStyle w:val="8"/>
              <w:rPr>
                <w:rFonts w:ascii="宋体"/>
                <w:sz w:val="18"/>
              </w:rPr>
            </w:pPr>
          </w:p>
          <w:p w14:paraId="6390848D">
            <w:pPr>
              <w:pStyle w:val="8"/>
              <w:spacing w:before="2"/>
              <w:rPr>
                <w:rFonts w:ascii="宋体"/>
                <w:sz w:val="20"/>
              </w:rPr>
            </w:pPr>
          </w:p>
          <w:p w14:paraId="07504392">
            <w:pPr>
              <w:pStyle w:val="8"/>
              <w:ind w:left="107"/>
              <w:rPr>
                <w:sz w:val="18"/>
              </w:rPr>
            </w:pPr>
            <w:r>
              <w:rPr>
                <w:sz w:val="18"/>
              </w:rPr>
              <w:t>兼容性评价</w:t>
            </w:r>
          </w:p>
        </w:tc>
        <w:tc>
          <w:tcPr>
            <w:tcW w:w="5375" w:type="dxa"/>
          </w:tcPr>
          <w:p w14:paraId="1B1438F8">
            <w:pPr>
              <w:pStyle w:val="8"/>
              <w:spacing w:before="9" w:line="249" w:lineRule="auto"/>
              <w:ind w:left="108" w:right="83"/>
              <w:jc w:val="both"/>
              <w:rPr>
                <w:sz w:val="18"/>
              </w:rPr>
            </w:pPr>
            <w:r>
              <w:rPr>
                <w:sz w:val="18"/>
              </w:rPr>
              <w:t>操作系统提供软硬件兼容性检查工具， 自动分析应用软件、硬件兼容性，定位兼容性问题；提供操作系统跨版本兼容性分析工具，在迁移前检查分析软硬</w:t>
            </w:r>
          </w:p>
          <w:p w14:paraId="1D3DBA24">
            <w:pPr>
              <w:pStyle w:val="8"/>
              <w:spacing w:line="211" w:lineRule="exact"/>
              <w:ind w:left="108"/>
              <w:rPr>
                <w:sz w:val="18"/>
              </w:rPr>
            </w:pPr>
            <w:r>
              <w:rPr>
                <w:sz w:val="18"/>
              </w:rPr>
              <w:t>件，定位兼容性问题。</w:t>
            </w:r>
          </w:p>
        </w:tc>
      </w:tr>
      <w:tr w14:paraId="5EF96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723335F9">
            <w:pPr>
              <w:pStyle w:val="8"/>
              <w:spacing w:before="7"/>
              <w:rPr>
                <w:rFonts w:ascii="宋体"/>
                <w:sz w:val="19"/>
              </w:rPr>
            </w:pPr>
          </w:p>
          <w:p w14:paraId="52D71AEC">
            <w:pPr>
              <w:pStyle w:val="8"/>
              <w:ind w:left="167"/>
              <w:rPr>
                <w:sz w:val="18"/>
              </w:rPr>
            </w:pPr>
            <w:r>
              <w:rPr>
                <w:sz w:val="18"/>
              </w:rPr>
              <w:t>136</w:t>
            </w:r>
          </w:p>
        </w:tc>
        <w:tc>
          <w:tcPr>
            <w:tcW w:w="752" w:type="dxa"/>
          </w:tcPr>
          <w:p w14:paraId="303B67EE">
            <w:pPr>
              <w:pStyle w:val="8"/>
              <w:spacing w:line="240" w:lineRule="atLeast"/>
              <w:ind w:left="196" w:right="183"/>
              <w:jc w:val="both"/>
              <w:rPr>
                <w:sz w:val="18"/>
              </w:rPr>
            </w:pPr>
            <w:r>
              <w:rPr>
                <w:sz w:val="18"/>
              </w:rPr>
              <w:t>可维护性要求</w:t>
            </w:r>
          </w:p>
        </w:tc>
        <w:tc>
          <w:tcPr>
            <w:tcW w:w="1551" w:type="dxa"/>
            <w:vMerge w:val="continue"/>
            <w:tcBorders>
              <w:top w:val="nil"/>
            </w:tcBorders>
          </w:tcPr>
          <w:p w14:paraId="32720FD5">
            <w:pPr>
              <w:rPr>
                <w:sz w:val="2"/>
                <w:szCs w:val="2"/>
              </w:rPr>
            </w:pPr>
          </w:p>
        </w:tc>
        <w:tc>
          <w:tcPr>
            <w:tcW w:w="2288" w:type="dxa"/>
          </w:tcPr>
          <w:p w14:paraId="4E1818B8">
            <w:pPr>
              <w:pStyle w:val="8"/>
              <w:spacing w:before="7"/>
              <w:rPr>
                <w:rFonts w:ascii="宋体"/>
                <w:sz w:val="19"/>
              </w:rPr>
            </w:pPr>
          </w:p>
          <w:p w14:paraId="6306FD5E">
            <w:pPr>
              <w:pStyle w:val="8"/>
              <w:ind w:left="107"/>
              <w:rPr>
                <w:sz w:val="18"/>
              </w:rPr>
            </w:pPr>
            <w:r>
              <w:rPr>
                <w:sz w:val="18"/>
              </w:rPr>
              <w:t>性能调优</w:t>
            </w:r>
          </w:p>
        </w:tc>
        <w:tc>
          <w:tcPr>
            <w:tcW w:w="5375" w:type="dxa"/>
          </w:tcPr>
          <w:p w14:paraId="056F351C">
            <w:pPr>
              <w:pStyle w:val="8"/>
              <w:spacing w:line="240" w:lineRule="atLeast"/>
              <w:ind w:left="108" w:right="6"/>
              <w:rPr>
                <w:sz w:val="18"/>
              </w:rPr>
            </w:pPr>
            <w:r>
              <w:rPr>
                <w:spacing w:val="-1"/>
                <w:sz w:val="18"/>
              </w:rPr>
              <w:t>操作系统提供性能测试调优工具，按系</w:t>
            </w:r>
            <w:r>
              <w:rPr>
                <w:spacing w:val="-12"/>
                <w:sz w:val="18"/>
              </w:rPr>
              <w:t>统工作特点</w:t>
            </w:r>
            <w:r>
              <w:rPr>
                <w:sz w:val="18"/>
              </w:rPr>
              <w:t>（</w:t>
            </w:r>
            <w:r>
              <w:rPr>
                <w:spacing w:val="-7"/>
                <w:sz w:val="18"/>
              </w:rPr>
              <w:t>如计算为主、存储为主等</w:t>
            </w:r>
            <w:r>
              <w:rPr>
                <w:spacing w:val="-16"/>
                <w:sz w:val="18"/>
              </w:rPr>
              <w:t xml:space="preserve">） </w:t>
            </w:r>
            <w:r>
              <w:rPr>
                <w:sz w:val="18"/>
              </w:rPr>
              <w:t>自动优化系统配置</w:t>
            </w:r>
          </w:p>
        </w:tc>
      </w:tr>
      <w:tr w14:paraId="7610F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605" w:type="dxa"/>
          </w:tcPr>
          <w:p w14:paraId="18A752D5">
            <w:pPr>
              <w:pStyle w:val="8"/>
              <w:rPr>
                <w:rFonts w:ascii="宋体"/>
                <w:sz w:val="18"/>
              </w:rPr>
            </w:pPr>
          </w:p>
          <w:p w14:paraId="0E2871BE">
            <w:pPr>
              <w:pStyle w:val="8"/>
              <w:rPr>
                <w:rFonts w:ascii="宋体"/>
                <w:sz w:val="18"/>
              </w:rPr>
            </w:pPr>
          </w:p>
          <w:p w14:paraId="23FBEEB5">
            <w:pPr>
              <w:pStyle w:val="8"/>
              <w:rPr>
                <w:rFonts w:ascii="宋体"/>
                <w:sz w:val="18"/>
              </w:rPr>
            </w:pPr>
          </w:p>
          <w:p w14:paraId="4D6E808C">
            <w:pPr>
              <w:pStyle w:val="8"/>
              <w:rPr>
                <w:rFonts w:ascii="宋体"/>
                <w:sz w:val="18"/>
              </w:rPr>
            </w:pPr>
          </w:p>
          <w:p w14:paraId="6853E2C0">
            <w:pPr>
              <w:pStyle w:val="8"/>
              <w:spacing w:before="1"/>
              <w:rPr>
                <w:rFonts w:ascii="宋体"/>
                <w:sz w:val="13"/>
              </w:rPr>
            </w:pPr>
          </w:p>
          <w:p w14:paraId="308AD2FD">
            <w:pPr>
              <w:pStyle w:val="8"/>
              <w:ind w:left="167"/>
              <w:rPr>
                <w:sz w:val="18"/>
              </w:rPr>
            </w:pPr>
            <w:r>
              <w:rPr>
                <w:sz w:val="18"/>
              </w:rPr>
              <w:t>137</w:t>
            </w:r>
          </w:p>
        </w:tc>
        <w:tc>
          <w:tcPr>
            <w:tcW w:w="752" w:type="dxa"/>
          </w:tcPr>
          <w:p w14:paraId="296355B3">
            <w:pPr>
              <w:pStyle w:val="8"/>
              <w:rPr>
                <w:rFonts w:ascii="宋体"/>
                <w:sz w:val="18"/>
              </w:rPr>
            </w:pPr>
          </w:p>
          <w:p w14:paraId="0867BCF4">
            <w:pPr>
              <w:pStyle w:val="8"/>
              <w:rPr>
                <w:rFonts w:ascii="宋体"/>
                <w:sz w:val="18"/>
              </w:rPr>
            </w:pPr>
          </w:p>
          <w:p w14:paraId="731C0B37">
            <w:pPr>
              <w:pStyle w:val="8"/>
              <w:rPr>
                <w:rFonts w:ascii="宋体"/>
                <w:sz w:val="18"/>
              </w:rPr>
            </w:pPr>
          </w:p>
          <w:p w14:paraId="2A5B1470">
            <w:pPr>
              <w:pStyle w:val="8"/>
              <w:spacing w:before="158" w:line="249" w:lineRule="auto"/>
              <w:ind w:left="196" w:right="183"/>
              <w:jc w:val="both"/>
              <w:rPr>
                <w:sz w:val="18"/>
              </w:rPr>
            </w:pPr>
            <w:r>
              <w:rPr>
                <w:sz w:val="18"/>
              </w:rPr>
              <w:t>可维护性要求</w:t>
            </w:r>
          </w:p>
        </w:tc>
        <w:tc>
          <w:tcPr>
            <w:tcW w:w="1551" w:type="dxa"/>
            <w:vMerge w:val="restart"/>
          </w:tcPr>
          <w:p w14:paraId="09A8C7BA">
            <w:pPr>
              <w:pStyle w:val="8"/>
              <w:rPr>
                <w:rFonts w:ascii="宋体"/>
                <w:sz w:val="18"/>
              </w:rPr>
            </w:pPr>
          </w:p>
          <w:p w14:paraId="2E0FE5DC">
            <w:pPr>
              <w:pStyle w:val="8"/>
              <w:rPr>
                <w:rFonts w:ascii="宋体"/>
                <w:sz w:val="18"/>
              </w:rPr>
            </w:pPr>
          </w:p>
          <w:p w14:paraId="2EDA1D73">
            <w:pPr>
              <w:pStyle w:val="8"/>
              <w:rPr>
                <w:rFonts w:ascii="宋体"/>
                <w:sz w:val="18"/>
              </w:rPr>
            </w:pPr>
          </w:p>
          <w:p w14:paraId="44D8AC08">
            <w:pPr>
              <w:pStyle w:val="8"/>
              <w:rPr>
                <w:rFonts w:ascii="宋体"/>
                <w:sz w:val="18"/>
              </w:rPr>
            </w:pPr>
          </w:p>
          <w:p w14:paraId="7F5B290D">
            <w:pPr>
              <w:pStyle w:val="8"/>
              <w:rPr>
                <w:rFonts w:ascii="宋体"/>
                <w:sz w:val="18"/>
              </w:rPr>
            </w:pPr>
          </w:p>
          <w:p w14:paraId="1A134229">
            <w:pPr>
              <w:pStyle w:val="8"/>
              <w:rPr>
                <w:rFonts w:ascii="宋体"/>
                <w:sz w:val="18"/>
              </w:rPr>
            </w:pPr>
          </w:p>
          <w:p w14:paraId="333D6265">
            <w:pPr>
              <w:pStyle w:val="8"/>
              <w:spacing w:before="12"/>
              <w:rPr>
                <w:rFonts w:ascii="宋体"/>
                <w:sz w:val="14"/>
              </w:rPr>
            </w:pPr>
          </w:p>
          <w:p w14:paraId="6E2176BB">
            <w:pPr>
              <w:pStyle w:val="8"/>
              <w:ind w:left="310"/>
              <w:rPr>
                <w:sz w:val="18"/>
              </w:rPr>
            </w:pPr>
            <w:r>
              <w:rPr>
                <w:sz w:val="18"/>
              </w:rPr>
              <w:t>*日志管理</w:t>
            </w:r>
          </w:p>
        </w:tc>
        <w:tc>
          <w:tcPr>
            <w:tcW w:w="2288" w:type="dxa"/>
          </w:tcPr>
          <w:p w14:paraId="028A05CA">
            <w:pPr>
              <w:pStyle w:val="8"/>
              <w:rPr>
                <w:rFonts w:ascii="宋体"/>
                <w:sz w:val="18"/>
              </w:rPr>
            </w:pPr>
          </w:p>
          <w:p w14:paraId="2E617537">
            <w:pPr>
              <w:pStyle w:val="8"/>
              <w:rPr>
                <w:rFonts w:ascii="宋体"/>
                <w:sz w:val="18"/>
              </w:rPr>
            </w:pPr>
          </w:p>
          <w:p w14:paraId="69AAD316">
            <w:pPr>
              <w:pStyle w:val="8"/>
              <w:rPr>
                <w:rFonts w:ascii="宋体"/>
                <w:sz w:val="18"/>
              </w:rPr>
            </w:pPr>
          </w:p>
          <w:p w14:paraId="06381414">
            <w:pPr>
              <w:pStyle w:val="8"/>
              <w:spacing w:before="9"/>
              <w:rPr>
                <w:rFonts w:ascii="宋体"/>
                <w:sz w:val="21"/>
              </w:rPr>
            </w:pPr>
          </w:p>
          <w:p w14:paraId="07DD13AF">
            <w:pPr>
              <w:pStyle w:val="8"/>
              <w:spacing w:line="249" w:lineRule="auto"/>
              <w:ind w:left="107" w:right="249"/>
              <w:rPr>
                <w:sz w:val="18"/>
              </w:rPr>
            </w:pPr>
            <w:r>
              <w:rPr>
                <w:sz w:val="18"/>
              </w:rPr>
              <w:t>*日志记录与存储</w:t>
            </w:r>
          </w:p>
        </w:tc>
        <w:tc>
          <w:tcPr>
            <w:tcW w:w="5375" w:type="dxa"/>
          </w:tcPr>
          <w:p w14:paraId="1E177C1C">
            <w:pPr>
              <w:pStyle w:val="8"/>
              <w:spacing w:line="240" w:lineRule="atLeast"/>
              <w:ind w:left="108" w:right="6"/>
              <w:rPr>
                <w:sz w:val="18"/>
              </w:rPr>
            </w:pPr>
            <w:r>
              <w:rPr>
                <w:sz w:val="18"/>
              </w:rPr>
              <w:t xml:space="preserve">操作系统支持对安全事件的日志记录， </w:t>
            </w:r>
            <w:r>
              <w:rPr>
                <w:spacing w:val="-12"/>
                <w:sz w:val="18"/>
              </w:rPr>
              <w:t>包括帐户增删改、成功登录、失败登录、</w:t>
            </w:r>
            <w:r>
              <w:rPr>
                <w:spacing w:val="-2"/>
                <w:sz w:val="18"/>
              </w:rPr>
              <w:t>敏感服务开启关闭、配置修改等，日志信息详实，包括所属用户、访问时间、</w:t>
            </w:r>
            <w:r>
              <w:rPr>
                <w:spacing w:val="-4"/>
                <w:sz w:val="18"/>
              </w:rPr>
              <w:t xml:space="preserve">访问地址等；支持内核异常日志信息的记录和存储；支持内核崩溃转储机制， </w:t>
            </w:r>
            <w:r>
              <w:rPr>
                <w:spacing w:val="-5"/>
                <w:sz w:val="18"/>
              </w:rPr>
              <w:t>系统崩溃时可收集整个内存信息；支持</w:t>
            </w:r>
            <w:r>
              <w:rPr>
                <w:spacing w:val="-6"/>
                <w:sz w:val="18"/>
              </w:rPr>
              <w:t>配置远程日志功能，可将指定日志内容</w:t>
            </w:r>
            <w:r>
              <w:rPr>
                <w:spacing w:val="-7"/>
                <w:sz w:val="18"/>
              </w:rPr>
              <w:t>归档到日志服务器；支持对日志功能进行访问控制，防止未经授权的访问</w:t>
            </w:r>
          </w:p>
        </w:tc>
      </w:tr>
      <w:tr w14:paraId="4F89E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05" w:type="dxa"/>
          </w:tcPr>
          <w:p w14:paraId="248FB8B3">
            <w:pPr>
              <w:pStyle w:val="8"/>
              <w:rPr>
                <w:rFonts w:ascii="宋体"/>
                <w:sz w:val="18"/>
              </w:rPr>
            </w:pPr>
          </w:p>
          <w:p w14:paraId="653D5548">
            <w:pPr>
              <w:pStyle w:val="8"/>
              <w:spacing w:before="139"/>
              <w:ind w:left="167"/>
              <w:rPr>
                <w:sz w:val="18"/>
              </w:rPr>
            </w:pPr>
            <w:r>
              <w:rPr>
                <w:sz w:val="18"/>
              </w:rPr>
              <w:t>138</w:t>
            </w:r>
          </w:p>
        </w:tc>
        <w:tc>
          <w:tcPr>
            <w:tcW w:w="752" w:type="dxa"/>
          </w:tcPr>
          <w:p w14:paraId="0585459B">
            <w:pPr>
              <w:pStyle w:val="8"/>
              <w:spacing w:before="130" w:line="249" w:lineRule="auto"/>
              <w:ind w:left="196" w:right="183"/>
              <w:jc w:val="both"/>
              <w:rPr>
                <w:sz w:val="18"/>
              </w:rPr>
            </w:pPr>
            <w:r>
              <w:rPr>
                <w:sz w:val="18"/>
              </w:rPr>
              <w:t>可维护性要求</w:t>
            </w:r>
          </w:p>
        </w:tc>
        <w:tc>
          <w:tcPr>
            <w:tcW w:w="1551" w:type="dxa"/>
            <w:vMerge w:val="continue"/>
            <w:tcBorders>
              <w:top w:val="nil"/>
            </w:tcBorders>
          </w:tcPr>
          <w:p w14:paraId="53FDB208">
            <w:pPr>
              <w:rPr>
                <w:sz w:val="2"/>
                <w:szCs w:val="2"/>
              </w:rPr>
            </w:pPr>
          </w:p>
        </w:tc>
        <w:tc>
          <w:tcPr>
            <w:tcW w:w="2288" w:type="dxa"/>
          </w:tcPr>
          <w:p w14:paraId="459C4977">
            <w:pPr>
              <w:pStyle w:val="8"/>
              <w:spacing w:before="6"/>
              <w:rPr>
                <w:rFonts w:ascii="宋体"/>
                <w:sz w:val="19"/>
              </w:rPr>
            </w:pPr>
          </w:p>
          <w:p w14:paraId="6E85D184">
            <w:pPr>
              <w:pStyle w:val="8"/>
              <w:spacing w:line="249" w:lineRule="auto"/>
              <w:ind w:left="107" w:right="249"/>
              <w:rPr>
                <w:sz w:val="18"/>
              </w:rPr>
            </w:pPr>
            <w:r>
              <w:rPr>
                <w:sz w:val="18"/>
              </w:rPr>
              <w:t>*日志处理与分析</w:t>
            </w:r>
          </w:p>
        </w:tc>
        <w:tc>
          <w:tcPr>
            <w:tcW w:w="5375" w:type="dxa"/>
          </w:tcPr>
          <w:p w14:paraId="6B67939E">
            <w:pPr>
              <w:pStyle w:val="8"/>
              <w:spacing w:line="240" w:lineRule="atLeast"/>
              <w:ind w:left="108" w:right="6"/>
              <w:rPr>
                <w:sz w:val="18"/>
              </w:rPr>
            </w:pPr>
            <w:r>
              <w:rPr>
                <w:sz w:val="18"/>
              </w:rPr>
              <w:t xml:space="preserve">操作系统提供系统错误问题回溯分析 </w:t>
            </w:r>
            <w:r>
              <w:rPr>
                <w:spacing w:val="-3"/>
                <w:sz w:val="18"/>
              </w:rPr>
              <w:t>工具，对系统崩溃问题及错误问题进行</w:t>
            </w:r>
            <w:r>
              <w:rPr>
                <w:spacing w:val="-13"/>
                <w:sz w:val="18"/>
              </w:rPr>
              <w:t>回溯；支持日志切分、一键收集、转储、</w:t>
            </w:r>
            <w:r>
              <w:rPr>
                <w:sz w:val="18"/>
              </w:rPr>
              <w:t>同步机制</w:t>
            </w:r>
          </w:p>
        </w:tc>
      </w:tr>
      <w:tr w14:paraId="3C5E9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7" w:hRule="atLeast"/>
        </w:trPr>
        <w:tc>
          <w:tcPr>
            <w:tcW w:w="605" w:type="dxa"/>
          </w:tcPr>
          <w:p w14:paraId="0A5B6EBC">
            <w:pPr>
              <w:pStyle w:val="8"/>
              <w:rPr>
                <w:rFonts w:ascii="宋体"/>
                <w:sz w:val="18"/>
              </w:rPr>
            </w:pPr>
          </w:p>
          <w:p w14:paraId="2E900DF2">
            <w:pPr>
              <w:pStyle w:val="8"/>
              <w:rPr>
                <w:rFonts w:ascii="宋体"/>
                <w:sz w:val="18"/>
              </w:rPr>
            </w:pPr>
          </w:p>
          <w:p w14:paraId="28566A0A">
            <w:pPr>
              <w:pStyle w:val="8"/>
              <w:rPr>
                <w:rFonts w:ascii="宋体"/>
                <w:sz w:val="18"/>
              </w:rPr>
            </w:pPr>
          </w:p>
          <w:p w14:paraId="584CABB5">
            <w:pPr>
              <w:pStyle w:val="8"/>
              <w:rPr>
                <w:rFonts w:ascii="宋体"/>
                <w:sz w:val="18"/>
              </w:rPr>
            </w:pPr>
          </w:p>
          <w:p w14:paraId="69C052A2">
            <w:pPr>
              <w:pStyle w:val="8"/>
              <w:rPr>
                <w:rFonts w:ascii="宋体"/>
                <w:sz w:val="18"/>
              </w:rPr>
            </w:pPr>
          </w:p>
          <w:p w14:paraId="31781395">
            <w:pPr>
              <w:pStyle w:val="8"/>
              <w:rPr>
                <w:rFonts w:ascii="宋体"/>
                <w:sz w:val="18"/>
              </w:rPr>
            </w:pPr>
          </w:p>
          <w:p w14:paraId="39E3414B">
            <w:pPr>
              <w:pStyle w:val="8"/>
              <w:spacing w:before="140"/>
              <w:ind w:left="167"/>
              <w:rPr>
                <w:sz w:val="18"/>
              </w:rPr>
            </w:pPr>
            <w:r>
              <w:rPr>
                <w:sz w:val="18"/>
              </w:rPr>
              <w:t>139</w:t>
            </w:r>
          </w:p>
        </w:tc>
        <w:tc>
          <w:tcPr>
            <w:tcW w:w="752" w:type="dxa"/>
          </w:tcPr>
          <w:p w14:paraId="5000371D">
            <w:pPr>
              <w:pStyle w:val="8"/>
              <w:rPr>
                <w:rFonts w:ascii="宋体"/>
                <w:sz w:val="18"/>
              </w:rPr>
            </w:pPr>
          </w:p>
          <w:p w14:paraId="5105EEC5">
            <w:pPr>
              <w:pStyle w:val="8"/>
              <w:rPr>
                <w:rFonts w:ascii="宋体"/>
                <w:sz w:val="18"/>
              </w:rPr>
            </w:pPr>
          </w:p>
          <w:p w14:paraId="187ED70C">
            <w:pPr>
              <w:pStyle w:val="8"/>
              <w:rPr>
                <w:rFonts w:ascii="宋体"/>
                <w:sz w:val="18"/>
              </w:rPr>
            </w:pPr>
          </w:p>
          <w:p w14:paraId="6A293525">
            <w:pPr>
              <w:pStyle w:val="8"/>
              <w:rPr>
                <w:rFonts w:ascii="宋体"/>
                <w:sz w:val="18"/>
              </w:rPr>
            </w:pPr>
          </w:p>
          <w:p w14:paraId="59F9B43C">
            <w:pPr>
              <w:pStyle w:val="8"/>
              <w:rPr>
                <w:rFonts w:ascii="宋体"/>
                <w:sz w:val="18"/>
              </w:rPr>
            </w:pPr>
          </w:p>
          <w:p w14:paraId="459771FD">
            <w:pPr>
              <w:pStyle w:val="8"/>
              <w:spacing w:before="131" w:line="249" w:lineRule="auto"/>
              <w:ind w:left="196" w:right="183"/>
              <w:jc w:val="both"/>
              <w:rPr>
                <w:sz w:val="18"/>
              </w:rPr>
            </w:pPr>
            <w:r>
              <w:rPr>
                <w:sz w:val="18"/>
              </w:rPr>
              <w:t>可维护性要求</w:t>
            </w:r>
          </w:p>
        </w:tc>
        <w:tc>
          <w:tcPr>
            <w:tcW w:w="1551" w:type="dxa"/>
          </w:tcPr>
          <w:p w14:paraId="27EA8B21">
            <w:pPr>
              <w:pStyle w:val="8"/>
              <w:rPr>
                <w:rFonts w:ascii="宋体"/>
                <w:sz w:val="18"/>
              </w:rPr>
            </w:pPr>
          </w:p>
          <w:p w14:paraId="4BFB6F06">
            <w:pPr>
              <w:pStyle w:val="8"/>
              <w:rPr>
                <w:rFonts w:ascii="宋体"/>
                <w:sz w:val="18"/>
              </w:rPr>
            </w:pPr>
          </w:p>
          <w:p w14:paraId="00E02460">
            <w:pPr>
              <w:pStyle w:val="8"/>
              <w:rPr>
                <w:rFonts w:ascii="宋体"/>
                <w:sz w:val="18"/>
              </w:rPr>
            </w:pPr>
          </w:p>
          <w:p w14:paraId="18941C76">
            <w:pPr>
              <w:pStyle w:val="8"/>
              <w:rPr>
                <w:rFonts w:ascii="宋体"/>
                <w:sz w:val="18"/>
              </w:rPr>
            </w:pPr>
          </w:p>
          <w:p w14:paraId="68244C03">
            <w:pPr>
              <w:pStyle w:val="8"/>
              <w:rPr>
                <w:rFonts w:ascii="宋体"/>
                <w:sz w:val="18"/>
              </w:rPr>
            </w:pPr>
          </w:p>
          <w:p w14:paraId="0A5876E1">
            <w:pPr>
              <w:pStyle w:val="8"/>
              <w:rPr>
                <w:rFonts w:ascii="宋体"/>
                <w:sz w:val="18"/>
              </w:rPr>
            </w:pPr>
          </w:p>
          <w:p w14:paraId="15CD8399">
            <w:pPr>
              <w:pStyle w:val="8"/>
              <w:spacing w:before="140"/>
              <w:ind w:left="200" w:right="192"/>
              <w:jc w:val="center"/>
              <w:rPr>
                <w:sz w:val="18"/>
              </w:rPr>
            </w:pPr>
            <w:r>
              <w:rPr>
                <w:sz w:val="18"/>
              </w:rPr>
              <w:t>*脆弱性管理</w:t>
            </w:r>
          </w:p>
        </w:tc>
        <w:tc>
          <w:tcPr>
            <w:tcW w:w="2288" w:type="dxa"/>
          </w:tcPr>
          <w:p w14:paraId="6E99575A">
            <w:pPr>
              <w:pStyle w:val="8"/>
              <w:rPr>
                <w:rFonts w:ascii="宋体"/>
                <w:sz w:val="18"/>
              </w:rPr>
            </w:pPr>
          </w:p>
          <w:p w14:paraId="6487C847">
            <w:pPr>
              <w:pStyle w:val="8"/>
              <w:rPr>
                <w:rFonts w:ascii="宋体"/>
                <w:sz w:val="18"/>
              </w:rPr>
            </w:pPr>
          </w:p>
          <w:p w14:paraId="5F452B41">
            <w:pPr>
              <w:pStyle w:val="8"/>
              <w:rPr>
                <w:rFonts w:ascii="宋体"/>
                <w:sz w:val="18"/>
              </w:rPr>
            </w:pPr>
          </w:p>
          <w:p w14:paraId="6E88BC9A">
            <w:pPr>
              <w:pStyle w:val="8"/>
              <w:rPr>
                <w:rFonts w:ascii="宋体"/>
                <w:sz w:val="18"/>
              </w:rPr>
            </w:pPr>
          </w:p>
          <w:p w14:paraId="031C903A">
            <w:pPr>
              <w:pStyle w:val="8"/>
              <w:rPr>
                <w:rFonts w:ascii="宋体"/>
                <w:sz w:val="18"/>
              </w:rPr>
            </w:pPr>
          </w:p>
          <w:p w14:paraId="029B0768">
            <w:pPr>
              <w:pStyle w:val="8"/>
              <w:rPr>
                <w:rFonts w:ascii="宋体"/>
                <w:sz w:val="18"/>
              </w:rPr>
            </w:pPr>
          </w:p>
          <w:p w14:paraId="73D91E83">
            <w:pPr>
              <w:pStyle w:val="8"/>
              <w:spacing w:before="140"/>
              <w:ind w:left="107"/>
              <w:rPr>
                <w:sz w:val="18"/>
              </w:rPr>
            </w:pPr>
            <w:r>
              <w:rPr>
                <w:sz w:val="18"/>
              </w:rPr>
              <w:t>*脆弱性管理</w:t>
            </w:r>
          </w:p>
        </w:tc>
        <w:tc>
          <w:tcPr>
            <w:tcW w:w="5375" w:type="dxa"/>
          </w:tcPr>
          <w:p w14:paraId="63BAB137">
            <w:pPr>
              <w:pStyle w:val="8"/>
              <w:spacing w:line="242" w:lineRule="auto"/>
              <w:ind w:left="108" w:right="6"/>
              <w:rPr>
                <w:sz w:val="18"/>
              </w:rPr>
            </w:pPr>
            <w:r>
              <w:rPr>
                <w:spacing w:val="-1"/>
                <w:sz w:val="18"/>
              </w:rPr>
              <w:t>操作系统提供故障管理框架，内置故障</w:t>
            </w:r>
            <w:r>
              <w:rPr>
                <w:spacing w:val="-3"/>
                <w:sz w:val="18"/>
              </w:rPr>
              <w:t>分析专家系统，可与外部同类型系统互</w:t>
            </w:r>
            <w:r>
              <w:rPr>
                <w:spacing w:val="-4"/>
                <w:sz w:val="18"/>
              </w:rPr>
              <w:t>联；具备故障响应、故障警告功能，提</w:t>
            </w:r>
            <w:r>
              <w:rPr>
                <w:spacing w:val="-5"/>
                <w:sz w:val="18"/>
              </w:rPr>
              <w:t>供用户接口，支持故障响应、警告信息分发；支持故障管理守护进程，使用统</w:t>
            </w:r>
            <w:r>
              <w:rPr>
                <w:spacing w:val="-6"/>
                <w:sz w:val="18"/>
              </w:rPr>
              <w:t xml:space="preserve">一的传输信道或机制上报故障信息；具备硬件故障信息捕获、紧急处理功能， </w:t>
            </w:r>
            <w:r>
              <w:rPr>
                <w:spacing w:val="18"/>
                <w:sz w:val="18"/>
              </w:rPr>
              <w:t>包括</w:t>
            </w:r>
            <w:r>
              <w:rPr>
                <w:sz w:val="18"/>
              </w:rPr>
              <w:t>CPU</w:t>
            </w:r>
            <w:r>
              <w:rPr>
                <w:spacing w:val="-22"/>
                <w:sz w:val="18"/>
              </w:rPr>
              <w:t xml:space="preserve">、内存及 </w:t>
            </w:r>
            <w:r>
              <w:rPr>
                <w:sz w:val="18"/>
              </w:rPr>
              <w:t>PCIe</w:t>
            </w:r>
            <w:r>
              <w:rPr>
                <w:spacing w:val="-7"/>
                <w:sz w:val="18"/>
              </w:rPr>
              <w:t xml:space="preserve"> 设备等硬件的故</w:t>
            </w:r>
            <w:r>
              <w:rPr>
                <w:spacing w:val="-5"/>
                <w:sz w:val="18"/>
              </w:rPr>
              <w:t>障；支持诊断</w:t>
            </w:r>
            <w:r>
              <w:rPr>
                <w:sz w:val="18"/>
              </w:rPr>
              <w:t>/</w:t>
            </w:r>
            <w:r>
              <w:rPr>
                <w:spacing w:val="-2"/>
                <w:sz w:val="18"/>
              </w:rPr>
              <w:t xml:space="preserve">响应组件动态加载机制； </w:t>
            </w:r>
            <w:r>
              <w:rPr>
                <w:sz w:val="18"/>
              </w:rPr>
              <w:t xml:space="preserve">提供或支持第三方远程诊断框架及调 </w:t>
            </w:r>
            <w:r>
              <w:rPr>
                <w:spacing w:val="-3"/>
                <w:sz w:val="18"/>
              </w:rPr>
              <w:t>测工具集，实现远程诊断及调试断点功能；</w:t>
            </w:r>
          </w:p>
          <w:p w14:paraId="7695A161">
            <w:pPr>
              <w:pStyle w:val="8"/>
              <w:spacing w:line="230" w:lineRule="atLeast"/>
              <w:ind w:left="108" w:right="95"/>
              <w:rPr>
                <w:sz w:val="18"/>
              </w:rPr>
            </w:pPr>
            <w:r>
              <w:rPr>
                <w:spacing w:val="-3"/>
                <w:sz w:val="18"/>
              </w:rPr>
              <w:t>支持物理机、虚拟机中操作系统的故障</w:t>
            </w:r>
            <w:r>
              <w:rPr>
                <w:sz w:val="18"/>
              </w:rPr>
              <w:t>恢复</w:t>
            </w:r>
          </w:p>
        </w:tc>
      </w:tr>
      <w:tr w14:paraId="13171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605" w:type="dxa"/>
          </w:tcPr>
          <w:p w14:paraId="77FED6A9">
            <w:pPr>
              <w:pStyle w:val="8"/>
              <w:rPr>
                <w:rFonts w:ascii="宋体"/>
                <w:sz w:val="18"/>
              </w:rPr>
            </w:pPr>
          </w:p>
          <w:p w14:paraId="414E79A2">
            <w:pPr>
              <w:pStyle w:val="8"/>
              <w:rPr>
                <w:rFonts w:ascii="宋体"/>
                <w:sz w:val="18"/>
              </w:rPr>
            </w:pPr>
          </w:p>
          <w:p w14:paraId="708EDE15">
            <w:pPr>
              <w:pStyle w:val="8"/>
              <w:spacing w:before="1"/>
              <w:rPr>
                <w:rFonts w:ascii="宋体"/>
                <w:sz w:val="19"/>
              </w:rPr>
            </w:pPr>
          </w:p>
          <w:p w14:paraId="1086F846">
            <w:pPr>
              <w:pStyle w:val="8"/>
              <w:ind w:left="167"/>
              <w:rPr>
                <w:sz w:val="18"/>
              </w:rPr>
            </w:pPr>
            <w:r>
              <w:rPr>
                <w:sz w:val="18"/>
              </w:rPr>
              <w:t>140</w:t>
            </w:r>
          </w:p>
        </w:tc>
        <w:tc>
          <w:tcPr>
            <w:tcW w:w="752" w:type="dxa"/>
          </w:tcPr>
          <w:p w14:paraId="6F4DAB18">
            <w:pPr>
              <w:pStyle w:val="8"/>
              <w:rPr>
                <w:rFonts w:ascii="宋体"/>
                <w:sz w:val="18"/>
              </w:rPr>
            </w:pPr>
          </w:p>
          <w:p w14:paraId="29F4CFAF">
            <w:pPr>
              <w:pStyle w:val="8"/>
              <w:spacing w:before="4"/>
              <w:rPr>
                <w:rFonts w:ascii="宋体"/>
                <w:sz w:val="18"/>
              </w:rPr>
            </w:pPr>
          </w:p>
          <w:p w14:paraId="7E41FED5">
            <w:pPr>
              <w:pStyle w:val="8"/>
              <w:spacing w:before="1" w:line="249" w:lineRule="auto"/>
              <w:ind w:left="196" w:right="183"/>
              <w:jc w:val="both"/>
              <w:rPr>
                <w:sz w:val="18"/>
              </w:rPr>
            </w:pPr>
            <w:r>
              <w:rPr>
                <w:sz w:val="18"/>
              </w:rPr>
              <w:t>可维护性要求</w:t>
            </w:r>
          </w:p>
        </w:tc>
        <w:tc>
          <w:tcPr>
            <w:tcW w:w="1551" w:type="dxa"/>
          </w:tcPr>
          <w:p w14:paraId="07DF57C2">
            <w:pPr>
              <w:pStyle w:val="8"/>
              <w:rPr>
                <w:rFonts w:ascii="宋体"/>
                <w:sz w:val="18"/>
              </w:rPr>
            </w:pPr>
          </w:p>
          <w:p w14:paraId="732E57BE">
            <w:pPr>
              <w:pStyle w:val="8"/>
              <w:rPr>
                <w:rFonts w:ascii="宋体"/>
                <w:sz w:val="18"/>
              </w:rPr>
            </w:pPr>
          </w:p>
          <w:p w14:paraId="469BDD3A">
            <w:pPr>
              <w:pStyle w:val="8"/>
              <w:spacing w:before="1"/>
              <w:rPr>
                <w:rFonts w:ascii="宋体"/>
                <w:sz w:val="19"/>
              </w:rPr>
            </w:pPr>
          </w:p>
          <w:p w14:paraId="5D2725B3">
            <w:pPr>
              <w:pStyle w:val="8"/>
              <w:ind w:left="200" w:right="192"/>
              <w:jc w:val="center"/>
              <w:rPr>
                <w:sz w:val="18"/>
              </w:rPr>
            </w:pPr>
            <w:r>
              <w:rPr>
                <w:sz w:val="18"/>
              </w:rPr>
              <w:t>*热补丁</w:t>
            </w:r>
          </w:p>
        </w:tc>
        <w:tc>
          <w:tcPr>
            <w:tcW w:w="2288" w:type="dxa"/>
          </w:tcPr>
          <w:p w14:paraId="34B6E47A">
            <w:pPr>
              <w:pStyle w:val="8"/>
              <w:rPr>
                <w:rFonts w:ascii="宋体"/>
                <w:sz w:val="18"/>
              </w:rPr>
            </w:pPr>
          </w:p>
          <w:p w14:paraId="7A9DBF64">
            <w:pPr>
              <w:pStyle w:val="8"/>
              <w:rPr>
                <w:rFonts w:ascii="宋体"/>
                <w:sz w:val="18"/>
              </w:rPr>
            </w:pPr>
          </w:p>
          <w:p w14:paraId="48359AED">
            <w:pPr>
              <w:pStyle w:val="8"/>
              <w:spacing w:before="1"/>
              <w:rPr>
                <w:rFonts w:ascii="宋体"/>
                <w:sz w:val="19"/>
              </w:rPr>
            </w:pPr>
          </w:p>
          <w:p w14:paraId="1777C34B">
            <w:pPr>
              <w:pStyle w:val="8"/>
              <w:ind w:left="107"/>
              <w:rPr>
                <w:sz w:val="18"/>
              </w:rPr>
            </w:pPr>
            <w:r>
              <w:rPr>
                <w:sz w:val="18"/>
              </w:rPr>
              <w:t>*热补丁</w:t>
            </w:r>
          </w:p>
        </w:tc>
        <w:tc>
          <w:tcPr>
            <w:tcW w:w="5375" w:type="dxa"/>
          </w:tcPr>
          <w:p w14:paraId="1B5C4BB6">
            <w:pPr>
              <w:pStyle w:val="8"/>
              <w:spacing w:line="242" w:lineRule="auto"/>
              <w:ind w:left="108" w:right="6"/>
              <w:jc w:val="both"/>
              <w:rPr>
                <w:sz w:val="18"/>
              </w:rPr>
            </w:pPr>
            <w:r>
              <w:rPr>
                <w:sz w:val="18"/>
              </w:rPr>
              <w:t xml:space="preserve">操作系统支持对内核热补丁进行编号， </w:t>
            </w:r>
            <w:r>
              <w:rPr>
                <w:spacing w:val="-1"/>
                <w:sz w:val="18"/>
              </w:rPr>
              <w:t>每个热补丁拥有独立编号；支持增量修</w:t>
            </w:r>
            <w:r>
              <w:rPr>
                <w:spacing w:val="-3"/>
                <w:sz w:val="18"/>
              </w:rPr>
              <w:t>复以及回滚机制；提供热补丁合法性和</w:t>
            </w:r>
            <w:r>
              <w:rPr>
                <w:spacing w:val="-5"/>
                <w:sz w:val="18"/>
              </w:rPr>
              <w:t>一致性校验功能；提供热补丁管理机制</w:t>
            </w:r>
            <w:r>
              <w:rPr>
                <w:spacing w:val="-13"/>
                <w:sz w:val="18"/>
              </w:rPr>
              <w:t>和工具，功能至少覆盖补丁查询、安装、</w:t>
            </w:r>
          </w:p>
          <w:p w14:paraId="7458C6A7">
            <w:pPr>
              <w:pStyle w:val="8"/>
              <w:spacing w:line="230" w:lineRule="atLeast"/>
              <w:ind w:left="108" w:right="263"/>
              <w:rPr>
                <w:sz w:val="18"/>
              </w:rPr>
            </w:pPr>
            <w:r>
              <w:rPr>
                <w:sz w:val="18"/>
              </w:rPr>
              <w:t>移除；提供热补丁升级和回滚系统日志，便于查询或回溯</w:t>
            </w:r>
          </w:p>
        </w:tc>
      </w:tr>
      <w:tr w14:paraId="58809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2879F457">
            <w:pPr>
              <w:pStyle w:val="8"/>
              <w:spacing w:before="6"/>
              <w:rPr>
                <w:rFonts w:ascii="宋体"/>
                <w:sz w:val="19"/>
              </w:rPr>
            </w:pPr>
          </w:p>
          <w:p w14:paraId="263610A8">
            <w:pPr>
              <w:pStyle w:val="8"/>
              <w:ind w:left="167"/>
              <w:rPr>
                <w:sz w:val="18"/>
              </w:rPr>
            </w:pPr>
            <w:r>
              <w:rPr>
                <w:sz w:val="18"/>
              </w:rPr>
              <w:t>141</w:t>
            </w:r>
          </w:p>
        </w:tc>
        <w:tc>
          <w:tcPr>
            <w:tcW w:w="752" w:type="dxa"/>
          </w:tcPr>
          <w:p w14:paraId="392D7F29">
            <w:pPr>
              <w:pStyle w:val="8"/>
              <w:spacing w:line="240" w:lineRule="atLeast"/>
              <w:ind w:left="196" w:right="183"/>
              <w:jc w:val="both"/>
              <w:rPr>
                <w:sz w:val="18"/>
              </w:rPr>
            </w:pPr>
            <w:r>
              <w:rPr>
                <w:sz w:val="18"/>
              </w:rPr>
              <w:t>可维护性要求</w:t>
            </w:r>
          </w:p>
        </w:tc>
        <w:tc>
          <w:tcPr>
            <w:tcW w:w="1551" w:type="dxa"/>
            <w:vMerge w:val="restart"/>
          </w:tcPr>
          <w:p w14:paraId="55834DFF">
            <w:pPr>
              <w:pStyle w:val="8"/>
              <w:rPr>
                <w:rFonts w:ascii="宋体"/>
                <w:sz w:val="18"/>
              </w:rPr>
            </w:pPr>
          </w:p>
          <w:p w14:paraId="380E7FFE">
            <w:pPr>
              <w:pStyle w:val="8"/>
              <w:rPr>
                <w:rFonts w:ascii="宋体"/>
                <w:sz w:val="18"/>
              </w:rPr>
            </w:pPr>
          </w:p>
          <w:p w14:paraId="00D39B75">
            <w:pPr>
              <w:pStyle w:val="8"/>
              <w:rPr>
                <w:rFonts w:ascii="宋体"/>
                <w:sz w:val="18"/>
              </w:rPr>
            </w:pPr>
          </w:p>
          <w:p w14:paraId="2BD60405">
            <w:pPr>
              <w:pStyle w:val="8"/>
              <w:rPr>
                <w:rFonts w:ascii="宋体"/>
                <w:sz w:val="18"/>
              </w:rPr>
            </w:pPr>
          </w:p>
          <w:p w14:paraId="35538A93">
            <w:pPr>
              <w:pStyle w:val="8"/>
              <w:rPr>
                <w:rFonts w:ascii="宋体"/>
                <w:sz w:val="18"/>
              </w:rPr>
            </w:pPr>
          </w:p>
          <w:p w14:paraId="67FE49B6">
            <w:pPr>
              <w:pStyle w:val="8"/>
              <w:spacing w:before="12"/>
              <w:rPr>
                <w:rFonts w:ascii="宋体"/>
                <w:sz w:val="14"/>
              </w:rPr>
            </w:pPr>
          </w:p>
          <w:p w14:paraId="1E1EA1F6">
            <w:pPr>
              <w:pStyle w:val="8"/>
              <w:ind w:left="310"/>
              <w:rPr>
                <w:sz w:val="18"/>
              </w:rPr>
            </w:pPr>
            <w:r>
              <w:rPr>
                <w:sz w:val="18"/>
              </w:rPr>
              <w:t>*系统升级</w:t>
            </w:r>
          </w:p>
        </w:tc>
        <w:tc>
          <w:tcPr>
            <w:tcW w:w="2288" w:type="dxa"/>
          </w:tcPr>
          <w:p w14:paraId="773B3B70">
            <w:pPr>
              <w:pStyle w:val="8"/>
              <w:spacing w:before="6"/>
              <w:rPr>
                <w:rFonts w:ascii="宋体"/>
                <w:sz w:val="19"/>
              </w:rPr>
            </w:pPr>
          </w:p>
          <w:p w14:paraId="65BC3263">
            <w:pPr>
              <w:pStyle w:val="8"/>
              <w:ind w:left="107"/>
              <w:rPr>
                <w:sz w:val="18"/>
              </w:rPr>
            </w:pPr>
            <w:r>
              <w:rPr>
                <w:sz w:val="18"/>
              </w:rPr>
              <w:t>*升级内容</w:t>
            </w:r>
          </w:p>
        </w:tc>
        <w:tc>
          <w:tcPr>
            <w:tcW w:w="5375" w:type="dxa"/>
          </w:tcPr>
          <w:p w14:paraId="41C8040B">
            <w:pPr>
              <w:pStyle w:val="8"/>
              <w:spacing w:before="125" w:line="242" w:lineRule="auto"/>
              <w:ind w:left="108" w:right="50"/>
              <w:rPr>
                <w:sz w:val="18"/>
              </w:rPr>
            </w:pPr>
            <w:r>
              <w:rPr>
                <w:sz w:val="18"/>
              </w:rPr>
              <w:t>操作系统支持系统增量升级功能，对系统部件、安全补丁等升级</w:t>
            </w:r>
          </w:p>
        </w:tc>
      </w:tr>
      <w:tr w14:paraId="1F5FE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7254652D">
            <w:pPr>
              <w:pStyle w:val="8"/>
              <w:spacing w:before="6"/>
              <w:rPr>
                <w:rFonts w:ascii="宋体"/>
                <w:sz w:val="19"/>
              </w:rPr>
            </w:pPr>
          </w:p>
          <w:p w14:paraId="3B967592">
            <w:pPr>
              <w:pStyle w:val="8"/>
              <w:ind w:left="167"/>
              <w:rPr>
                <w:sz w:val="18"/>
              </w:rPr>
            </w:pPr>
            <w:r>
              <w:rPr>
                <w:sz w:val="18"/>
              </w:rPr>
              <w:t>142</w:t>
            </w:r>
          </w:p>
        </w:tc>
        <w:tc>
          <w:tcPr>
            <w:tcW w:w="752" w:type="dxa"/>
          </w:tcPr>
          <w:p w14:paraId="1D822F4F">
            <w:pPr>
              <w:pStyle w:val="8"/>
              <w:spacing w:line="240" w:lineRule="atLeast"/>
              <w:ind w:left="196" w:right="183"/>
              <w:jc w:val="both"/>
              <w:rPr>
                <w:sz w:val="18"/>
              </w:rPr>
            </w:pPr>
            <w:r>
              <w:rPr>
                <w:sz w:val="18"/>
              </w:rPr>
              <w:t>可维护性要求</w:t>
            </w:r>
          </w:p>
        </w:tc>
        <w:tc>
          <w:tcPr>
            <w:tcW w:w="1551" w:type="dxa"/>
            <w:vMerge w:val="continue"/>
            <w:tcBorders>
              <w:top w:val="nil"/>
            </w:tcBorders>
          </w:tcPr>
          <w:p w14:paraId="62B13946">
            <w:pPr>
              <w:rPr>
                <w:sz w:val="2"/>
                <w:szCs w:val="2"/>
              </w:rPr>
            </w:pPr>
          </w:p>
        </w:tc>
        <w:tc>
          <w:tcPr>
            <w:tcW w:w="2288" w:type="dxa"/>
          </w:tcPr>
          <w:p w14:paraId="45366517">
            <w:pPr>
              <w:pStyle w:val="8"/>
              <w:spacing w:before="6"/>
              <w:rPr>
                <w:rFonts w:ascii="宋体"/>
                <w:sz w:val="19"/>
              </w:rPr>
            </w:pPr>
          </w:p>
          <w:p w14:paraId="59C2153F">
            <w:pPr>
              <w:pStyle w:val="8"/>
              <w:ind w:left="107"/>
              <w:rPr>
                <w:sz w:val="18"/>
              </w:rPr>
            </w:pPr>
            <w:r>
              <w:rPr>
                <w:sz w:val="18"/>
              </w:rPr>
              <w:t>*升级方式</w:t>
            </w:r>
          </w:p>
        </w:tc>
        <w:tc>
          <w:tcPr>
            <w:tcW w:w="5375" w:type="dxa"/>
          </w:tcPr>
          <w:p w14:paraId="69D068A7">
            <w:pPr>
              <w:pStyle w:val="8"/>
              <w:spacing w:before="11"/>
              <w:rPr>
                <w:rFonts w:ascii="宋体"/>
                <w:sz w:val="18"/>
              </w:rPr>
            </w:pPr>
          </w:p>
          <w:p w14:paraId="5F6C63D9">
            <w:pPr>
              <w:pStyle w:val="8"/>
              <w:spacing w:before="1"/>
              <w:ind w:left="108"/>
              <w:rPr>
                <w:sz w:val="18"/>
              </w:rPr>
            </w:pPr>
            <w:r>
              <w:rPr>
                <w:sz w:val="18"/>
              </w:rPr>
              <w:t>操作系统支持在线升级和离线升级</w:t>
            </w:r>
          </w:p>
        </w:tc>
      </w:tr>
      <w:tr w14:paraId="0C1A8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2DA7F3EB">
            <w:pPr>
              <w:pStyle w:val="8"/>
              <w:spacing w:before="5"/>
              <w:rPr>
                <w:rFonts w:ascii="宋体"/>
                <w:sz w:val="19"/>
              </w:rPr>
            </w:pPr>
          </w:p>
          <w:p w14:paraId="00BC7307">
            <w:pPr>
              <w:pStyle w:val="8"/>
              <w:spacing w:before="1"/>
              <w:ind w:left="167"/>
              <w:rPr>
                <w:sz w:val="18"/>
              </w:rPr>
            </w:pPr>
            <w:r>
              <w:rPr>
                <w:sz w:val="18"/>
              </w:rPr>
              <w:t>143</w:t>
            </w:r>
          </w:p>
        </w:tc>
        <w:tc>
          <w:tcPr>
            <w:tcW w:w="752" w:type="dxa"/>
          </w:tcPr>
          <w:p w14:paraId="6348FF07">
            <w:pPr>
              <w:pStyle w:val="8"/>
              <w:spacing w:line="240" w:lineRule="atLeast"/>
              <w:ind w:left="196" w:right="183"/>
              <w:jc w:val="both"/>
              <w:rPr>
                <w:sz w:val="18"/>
              </w:rPr>
            </w:pPr>
            <w:r>
              <w:rPr>
                <w:sz w:val="18"/>
              </w:rPr>
              <w:t>可维护性要求</w:t>
            </w:r>
          </w:p>
        </w:tc>
        <w:tc>
          <w:tcPr>
            <w:tcW w:w="1551" w:type="dxa"/>
            <w:vMerge w:val="continue"/>
            <w:tcBorders>
              <w:top w:val="nil"/>
            </w:tcBorders>
          </w:tcPr>
          <w:p w14:paraId="35196EC0">
            <w:pPr>
              <w:rPr>
                <w:sz w:val="2"/>
                <w:szCs w:val="2"/>
              </w:rPr>
            </w:pPr>
          </w:p>
        </w:tc>
        <w:tc>
          <w:tcPr>
            <w:tcW w:w="2288" w:type="dxa"/>
          </w:tcPr>
          <w:p w14:paraId="5803AC1C">
            <w:pPr>
              <w:pStyle w:val="8"/>
              <w:spacing w:before="5"/>
              <w:rPr>
                <w:rFonts w:ascii="宋体"/>
                <w:sz w:val="19"/>
              </w:rPr>
            </w:pPr>
          </w:p>
          <w:p w14:paraId="1F99F8A0">
            <w:pPr>
              <w:pStyle w:val="8"/>
              <w:spacing w:before="1"/>
              <w:ind w:left="107"/>
              <w:rPr>
                <w:sz w:val="18"/>
              </w:rPr>
            </w:pPr>
            <w:r>
              <w:rPr>
                <w:sz w:val="18"/>
              </w:rPr>
              <w:t>*数据保护</w:t>
            </w:r>
          </w:p>
        </w:tc>
        <w:tc>
          <w:tcPr>
            <w:tcW w:w="5375" w:type="dxa"/>
          </w:tcPr>
          <w:p w14:paraId="52F34117">
            <w:pPr>
              <w:pStyle w:val="8"/>
              <w:spacing w:before="11"/>
              <w:rPr>
                <w:rFonts w:ascii="宋体"/>
                <w:sz w:val="18"/>
              </w:rPr>
            </w:pPr>
          </w:p>
          <w:p w14:paraId="1C0A959E">
            <w:pPr>
              <w:pStyle w:val="8"/>
              <w:ind w:left="108"/>
              <w:rPr>
                <w:sz w:val="18"/>
              </w:rPr>
            </w:pPr>
            <w:r>
              <w:rPr>
                <w:sz w:val="18"/>
              </w:rPr>
              <w:t>操作系统升级不得修改破坏用户数据</w:t>
            </w:r>
          </w:p>
        </w:tc>
      </w:tr>
      <w:tr w14:paraId="0648E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605" w:type="dxa"/>
          </w:tcPr>
          <w:p w14:paraId="3C5380FA">
            <w:pPr>
              <w:pStyle w:val="8"/>
              <w:spacing w:before="5"/>
              <w:rPr>
                <w:rFonts w:ascii="宋体"/>
                <w:sz w:val="19"/>
              </w:rPr>
            </w:pPr>
          </w:p>
          <w:p w14:paraId="594EDBCC">
            <w:pPr>
              <w:pStyle w:val="8"/>
              <w:ind w:left="167"/>
              <w:rPr>
                <w:sz w:val="18"/>
              </w:rPr>
            </w:pPr>
            <w:r>
              <w:rPr>
                <w:sz w:val="18"/>
              </w:rPr>
              <w:t>144</w:t>
            </w:r>
          </w:p>
        </w:tc>
        <w:tc>
          <w:tcPr>
            <w:tcW w:w="752" w:type="dxa"/>
          </w:tcPr>
          <w:p w14:paraId="080B3462">
            <w:pPr>
              <w:pStyle w:val="8"/>
              <w:spacing w:before="9" w:line="249" w:lineRule="auto"/>
              <w:ind w:left="196" w:right="183"/>
              <w:rPr>
                <w:sz w:val="18"/>
              </w:rPr>
            </w:pPr>
            <w:r>
              <w:rPr>
                <w:spacing w:val="-9"/>
                <w:sz w:val="18"/>
              </w:rPr>
              <w:t>可维护性</w:t>
            </w:r>
          </w:p>
          <w:p w14:paraId="3DA7EB8F">
            <w:pPr>
              <w:pStyle w:val="8"/>
              <w:spacing w:line="209" w:lineRule="exact"/>
              <w:ind w:left="196"/>
              <w:rPr>
                <w:sz w:val="18"/>
              </w:rPr>
            </w:pPr>
            <w:r>
              <w:rPr>
                <w:sz w:val="18"/>
              </w:rPr>
              <w:t>要求</w:t>
            </w:r>
          </w:p>
        </w:tc>
        <w:tc>
          <w:tcPr>
            <w:tcW w:w="1551" w:type="dxa"/>
            <w:vMerge w:val="continue"/>
            <w:tcBorders>
              <w:top w:val="nil"/>
            </w:tcBorders>
          </w:tcPr>
          <w:p w14:paraId="6E3EA1C0">
            <w:pPr>
              <w:rPr>
                <w:sz w:val="2"/>
                <w:szCs w:val="2"/>
              </w:rPr>
            </w:pPr>
          </w:p>
        </w:tc>
        <w:tc>
          <w:tcPr>
            <w:tcW w:w="2288" w:type="dxa"/>
          </w:tcPr>
          <w:p w14:paraId="00F1A243">
            <w:pPr>
              <w:pStyle w:val="8"/>
              <w:spacing w:before="5"/>
              <w:rPr>
                <w:rFonts w:ascii="宋体"/>
                <w:sz w:val="19"/>
              </w:rPr>
            </w:pPr>
          </w:p>
          <w:p w14:paraId="711374B5">
            <w:pPr>
              <w:pStyle w:val="8"/>
              <w:ind w:left="107"/>
              <w:rPr>
                <w:sz w:val="18"/>
              </w:rPr>
            </w:pPr>
            <w:r>
              <w:rPr>
                <w:sz w:val="18"/>
              </w:rPr>
              <w:t>*兼容性</w:t>
            </w:r>
          </w:p>
        </w:tc>
        <w:tc>
          <w:tcPr>
            <w:tcW w:w="5375" w:type="dxa"/>
          </w:tcPr>
          <w:p w14:paraId="58CA14CD">
            <w:pPr>
              <w:pStyle w:val="8"/>
              <w:spacing w:before="124" w:line="242" w:lineRule="auto"/>
              <w:ind w:left="108" w:right="95"/>
              <w:rPr>
                <w:sz w:val="18"/>
              </w:rPr>
            </w:pPr>
            <w:r>
              <w:rPr>
                <w:sz w:val="18"/>
              </w:rPr>
              <w:t>操作系统升级不得影响原有软硬件兼</w:t>
            </w:r>
            <w:r>
              <w:rPr>
                <w:spacing w:val="-4"/>
                <w:sz w:val="18"/>
              </w:rPr>
              <w:t>容性，如有影响应显式的提示告知用户</w:t>
            </w:r>
          </w:p>
        </w:tc>
      </w:tr>
    </w:tbl>
    <w:p w14:paraId="0298C4C3">
      <w:pPr>
        <w:spacing w:after="0"/>
        <w:jc w:val="center"/>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752"/>
        <w:gridCol w:w="1564"/>
        <w:gridCol w:w="2287"/>
        <w:gridCol w:w="5375"/>
      </w:tblGrid>
      <w:tr w14:paraId="72949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26609B03">
            <w:pPr>
              <w:pStyle w:val="8"/>
              <w:spacing w:before="129"/>
              <w:ind w:left="122"/>
              <w:rPr>
                <w:b/>
                <w:sz w:val="18"/>
              </w:rPr>
            </w:pPr>
            <w:r>
              <w:rPr>
                <w:b/>
                <w:sz w:val="18"/>
              </w:rPr>
              <w:t>序号</w:t>
            </w:r>
          </w:p>
        </w:tc>
        <w:tc>
          <w:tcPr>
            <w:tcW w:w="752" w:type="dxa"/>
          </w:tcPr>
          <w:p w14:paraId="47F33855">
            <w:pPr>
              <w:pStyle w:val="8"/>
              <w:spacing w:before="129"/>
              <w:ind w:left="196"/>
              <w:rPr>
                <w:b/>
                <w:sz w:val="18"/>
              </w:rPr>
            </w:pPr>
            <w:r>
              <w:rPr>
                <w:b/>
                <w:sz w:val="18"/>
              </w:rPr>
              <w:t>分类</w:t>
            </w:r>
          </w:p>
        </w:tc>
        <w:tc>
          <w:tcPr>
            <w:tcW w:w="1564" w:type="dxa"/>
          </w:tcPr>
          <w:p w14:paraId="0CCDD817">
            <w:pPr>
              <w:pStyle w:val="8"/>
              <w:spacing w:before="129"/>
              <w:ind w:left="356"/>
              <w:rPr>
                <w:b/>
                <w:sz w:val="18"/>
              </w:rPr>
            </w:pPr>
            <w:r>
              <w:rPr>
                <w:b/>
                <w:sz w:val="18"/>
              </w:rPr>
              <w:t>一级指标</w:t>
            </w:r>
          </w:p>
        </w:tc>
        <w:tc>
          <w:tcPr>
            <w:tcW w:w="2287" w:type="dxa"/>
          </w:tcPr>
          <w:p w14:paraId="0E63B0DE">
            <w:pPr>
              <w:pStyle w:val="8"/>
              <w:spacing w:before="129"/>
              <w:ind w:left="409"/>
              <w:rPr>
                <w:b/>
                <w:sz w:val="18"/>
              </w:rPr>
            </w:pPr>
            <w:r>
              <w:rPr>
                <w:b/>
                <w:sz w:val="18"/>
              </w:rPr>
              <w:t>二级指标</w:t>
            </w:r>
          </w:p>
        </w:tc>
        <w:tc>
          <w:tcPr>
            <w:tcW w:w="5375" w:type="dxa"/>
          </w:tcPr>
          <w:p w14:paraId="11CE3E59">
            <w:pPr>
              <w:pStyle w:val="8"/>
              <w:spacing w:before="129"/>
              <w:ind w:left="1252" w:right="1239"/>
              <w:jc w:val="center"/>
              <w:rPr>
                <w:b/>
                <w:sz w:val="18"/>
              </w:rPr>
            </w:pPr>
            <w:r>
              <w:rPr>
                <w:b/>
                <w:sz w:val="18"/>
              </w:rPr>
              <w:t>指标要求</w:t>
            </w:r>
          </w:p>
        </w:tc>
      </w:tr>
      <w:tr w14:paraId="335A3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05" w:type="dxa"/>
          </w:tcPr>
          <w:p w14:paraId="2978BBCF">
            <w:pPr>
              <w:pStyle w:val="8"/>
              <w:rPr>
                <w:rFonts w:ascii="宋体"/>
                <w:sz w:val="18"/>
              </w:rPr>
            </w:pPr>
          </w:p>
          <w:p w14:paraId="2D1823A6">
            <w:pPr>
              <w:pStyle w:val="8"/>
              <w:spacing w:before="124"/>
              <w:ind w:left="167"/>
              <w:rPr>
                <w:sz w:val="18"/>
              </w:rPr>
            </w:pPr>
            <w:r>
              <w:rPr>
                <w:sz w:val="18"/>
              </w:rPr>
              <w:t>145</w:t>
            </w:r>
          </w:p>
        </w:tc>
        <w:tc>
          <w:tcPr>
            <w:tcW w:w="752" w:type="dxa"/>
          </w:tcPr>
          <w:p w14:paraId="2916BE69">
            <w:pPr>
              <w:pStyle w:val="8"/>
              <w:spacing w:before="115" w:line="249" w:lineRule="auto"/>
              <w:ind w:left="196" w:right="183"/>
              <w:jc w:val="both"/>
              <w:rPr>
                <w:sz w:val="18"/>
              </w:rPr>
            </w:pPr>
            <w:r>
              <w:rPr>
                <w:sz w:val="18"/>
              </w:rPr>
              <w:t>可维护性要求</w:t>
            </w:r>
          </w:p>
        </w:tc>
        <w:tc>
          <w:tcPr>
            <w:tcW w:w="1564" w:type="dxa"/>
          </w:tcPr>
          <w:p w14:paraId="563D1F49">
            <w:pPr>
              <w:pStyle w:val="8"/>
              <w:rPr>
                <w:rFonts w:ascii="Times New Roman"/>
                <w:sz w:val="18"/>
              </w:rPr>
            </w:pPr>
          </w:p>
        </w:tc>
        <w:tc>
          <w:tcPr>
            <w:tcW w:w="2287" w:type="dxa"/>
          </w:tcPr>
          <w:p w14:paraId="2D098684">
            <w:pPr>
              <w:pStyle w:val="8"/>
              <w:rPr>
                <w:rFonts w:ascii="宋体"/>
                <w:sz w:val="18"/>
              </w:rPr>
            </w:pPr>
          </w:p>
          <w:p w14:paraId="1FE9517F">
            <w:pPr>
              <w:pStyle w:val="8"/>
              <w:spacing w:before="124"/>
              <w:ind w:left="107"/>
              <w:rPr>
                <w:sz w:val="18"/>
              </w:rPr>
            </w:pPr>
            <w:r>
              <w:rPr>
                <w:sz w:val="18"/>
              </w:rPr>
              <w:t>*回退</w:t>
            </w:r>
          </w:p>
        </w:tc>
        <w:tc>
          <w:tcPr>
            <w:tcW w:w="5375" w:type="dxa"/>
          </w:tcPr>
          <w:p w14:paraId="3355C513">
            <w:pPr>
              <w:pStyle w:val="8"/>
              <w:spacing w:line="242" w:lineRule="auto"/>
              <w:ind w:left="108" w:right="95"/>
              <w:jc w:val="both"/>
              <w:rPr>
                <w:sz w:val="18"/>
              </w:rPr>
            </w:pPr>
            <w:r>
              <w:rPr>
                <w:spacing w:val="-2"/>
                <w:sz w:val="18"/>
              </w:rPr>
              <w:t>操作系统提供升级回退机制，能卸载已</w:t>
            </w:r>
            <w:r>
              <w:rPr>
                <w:spacing w:val="-4"/>
                <w:sz w:val="18"/>
              </w:rPr>
              <w:t>升级的软件包，恢复系统原有状态，如</w:t>
            </w:r>
            <w:r>
              <w:rPr>
                <w:spacing w:val="-3"/>
                <w:sz w:val="18"/>
              </w:rPr>
              <w:t>升级为不可回退，则系统升级前以显式</w:t>
            </w:r>
          </w:p>
          <w:p w14:paraId="284F2095">
            <w:pPr>
              <w:pStyle w:val="8"/>
              <w:spacing w:line="215" w:lineRule="exact"/>
              <w:ind w:left="108"/>
              <w:rPr>
                <w:sz w:val="18"/>
              </w:rPr>
            </w:pPr>
            <w:r>
              <w:rPr>
                <w:sz w:val="18"/>
              </w:rPr>
              <w:t>的提示告知用户</w:t>
            </w:r>
          </w:p>
        </w:tc>
      </w:tr>
      <w:tr w14:paraId="2EA6B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749B5DB9">
            <w:pPr>
              <w:pStyle w:val="8"/>
              <w:spacing w:before="5"/>
              <w:rPr>
                <w:rFonts w:ascii="宋体"/>
                <w:sz w:val="19"/>
              </w:rPr>
            </w:pPr>
          </w:p>
          <w:p w14:paraId="1AE82749">
            <w:pPr>
              <w:pStyle w:val="8"/>
              <w:ind w:left="167"/>
              <w:rPr>
                <w:sz w:val="18"/>
              </w:rPr>
            </w:pPr>
            <w:r>
              <w:rPr>
                <w:sz w:val="18"/>
              </w:rPr>
              <w:t>146</w:t>
            </w:r>
          </w:p>
        </w:tc>
        <w:tc>
          <w:tcPr>
            <w:tcW w:w="752" w:type="dxa"/>
          </w:tcPr>
          <w:p w14:paraId="0BF42124">
            <w:pPr>
              <w:pStyle w:val="8"/>
              <w:spacing w:before="128" w:line="249" w:lineRule="auto"/>
              <w:ind w:left="196" w:right="183"/>
              <w:rPr>
                <w:sz w:val="18"/>
              </w:rPr>
            </w:pPr>
            <w:r>
              <w:rPr>
                <w:sz w:val="18"/>
              </w:rPr>
              <w:t>服务要求</w:t>
            </w:r>
          </w:p>
        </w:tc>
        <w:tc>
          <w:tcPr>
            <w:tcW w:w="1564" w:type="dxa"/>
          </w:tcPr>
          <w:p w14:paraId="1E0F083D">
            <w:pPr>
              <w:pStyle w:val="8"/>
              <w:spacing w:before="5"/>
              <w:rPr>
                <w:rFonts w:ascii="宋体"/>
                <w:sz w:val="19"/>
              </w:rPr>
            </w:pPr>
          </w:p>
          <w:p w14:paraId="03E13EE3">
            <w:pPr>
              <w:pStyle w:val="8"/>
              <w:ind w:left="310"/>
              <w:rPr>
                <w:sz w:val="18"/>
              </w:rPr>
            </w:pPr>
            <w:r>
              <w:rPr>
                <w:sz w:val="18"/>
              </w:rPr>
              <w:t>*交付方式</w:t>
            </w:r>
          </w:p>
        </w:tc>
        <w:tc>
          <w:tcPr>
            <w:tcW w:w="2287" w:type="dxa"/>
          </w:tcPr>
          <w:p w14:paraId="35E28DB6">
            <w:pPr>
              <w:pStyle w:val="8"/>
              <w:spacing w:before="5"/>
              <w:rPr>
                <w:rFonts w:ascii="宋体"/>
                <w:sz w:val="19"/>
              </w:rPr>
            </w:pPr>
          </w:p>
          <w:p w14:paraId="6A88AAE9">
            <w:pPr>
              <w:pStyle w:val="8"/>
              <w:ind w:left="107"/>
              <w:rPr>
                <w:sz w:val="18"/>
              </w:rPr>
            </w:pPr>
            <w:r>
              <w:rPr>
                <w:sz w:val="18"/>
              </w:rPr>
              <w:t>*交付方式</w:t>
            </w:r>
          </w:p>
        </w:tc>
        <w:tc>
          <w:tcPr>
            <w:tcW w:w="5375" w:type="dxa"/>
          </w:tcPr>
          <w:p w14:paraId="469B215E">
            <w:pPr>
              <w:pStyle w:val="8"/>
              <w:spacing w:before="128" w:line="249" w:lineRule="auto"/>
              <w:ind w:left="108" w:right="67"/>
              <w:rPr>
                <w:sz w:val="18"/>
              </w:rPr>
            </w:pPr>
            <w:r>
              <w:rPr>
                <w:sz w:val="18"/>
              </w:rPr>
              <w:t>供应商提供光盘、USB 闪存盘、镜像文件（下载）等交付方式</w:t>
            </w:r>
          </w:p>
        </w:tc>
      </w:tr>
      <w:tr w14:paraId="2C4A1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216BAB7F">
            <w:pPr>
              <w:pStyle w:val="8"/>
              <w:spacing w:before="4"/>
              <w:rPr>
                <w:rFonts w:ascii="宋体"/>
                <w:sz w:val="19"/>
              </w:rPr>
            </w:pPr>
          </w:p>
          <w:p w14:paraId="5E0CC570">
            <w:pPr>
              <w:pStyle w:val="8"/>
              <w:ind w:left="167"/>
              <w:rPr>
                <w:sz w:val="18"/>
              </w:rPr>
            </w:pPr>
            <w:r>
              <w:rPr>
                <w:sz w:val="18"/>
              </w:rPr>
              <w:t>147</w:t>
            </w:r>
          </w:p>
        </w:tc>
        <w:tc>
          <w:tcPr>
            <w:tcW w:w="752" w:type="dxa"/>
          </w:tcPr>
          <w:p w14:paraId="42FD7D2F">
            <w:pPr>
              <w:pStyle w:val="8"/>
              <w:spacing w:before="128" w:line="249" w:lineRule="auto"/>
              <w:ind w:left="196" w:right="183"/>
              <w:rPr>
                <w:sz w:val="18"/>
              </w:rPr>
            </w:pPr>
            <w:r>
              <w:rPr>
                <w:sz w:val="18"/>
              </w:rPr>
              <w:t>服务要求</w:t>
            </w:r>
          </w:p>
        </w:tc>
        <w:tc>
          <w:tcPr>
            <w:tcW w:w="1564" w:type="dxa"/>
            <w:vMerge w:val="restart"/>
          </w:tcPr>
          <w:p w14:paraId="77EC4121">
            <w:pPr>
              <w:pStyle w:val="8"/>
              <w:rPr>
                <w:rFonts w:ascii="宋体"/>
                <w:sz w:val="18"/>
              </w:rPr>
            </w:pPr>
          </w:p>
          <w:p w14:paraId="5392A166">
            <w:pPr>
              <w:pStyle w:val="8"/>
              <w:rPr>
                <w:rFonts w:ascii="宋体"/>
                <w:sz w:val="18"/>
              </w:rPr>
            </w:pPr>
          </w:p>
          <w:p w14:paraId="6BBD4C2E">
            <w:pPr>
              <w:pStyle w:val="8"/>
              <w:rPr>
                <w:rFonts w:ascii="宋体"/>
                <w:sz w:val="18"/>
              </w:rPr>
            </w:pPr>
          </w:p>
          <w:p w14:paraId="1BE7A4F3">
            <w:pPr>
              <w:pStyle w:val="8"/>
              <w:rPr>
                <w:rFonts w:ascii="宋体"/>
                <w:sz w:val="18"/>
              </w:rPr>
            </w:pPr>
          </w:p>
          <w:p w14:paraId="29A08CBF">
            <w:pPr>
              <w:pStyle w:val="8"/>
              <w:rPr>
                <w:rFonts w:ascii="宋体"/>
                <w:sz w:val="18"/>
              </w:rPr>
            </w:pPr>
          </w:p>
          <w:p w14:paraId="5BA5EC3B">
            <w:pPr>
              <w:pStyle w:val="8"/>
              <w:rPr>
                <w:rFonts w:ascii="宋体"/>
                <w:sz w:val="18"/>
              </w:rPr>
            </w:pPr>
          </w:p>
          <w:p w14:paraId="5EB2831B">
            <w:pPr>
              <w:pStyle w:val="8"/>
              <w:rPr>
                <w:rFonts w:ascii="宋体"/>
                <w:sz w:val="18"/>
              </w:rPr>
            </w:pPr>
          </w:p>
          <w:p w14:paraId="32ED4579">
            <w:pPr>
              <w:pStyle w:val="8"/>
              <w:rPr>
                <w:rFonts w:ascii="宋体"/>
                <w:sz w:val="18"/>
              </w:rPr>
            </w:pPr>
          </w:p>
          <w:p w14:paraId="448B2766">
            <w:pPr>
              <w:pStyle w:val="8"/>
              <w:spacing w:before="2"/>
              <w:rPr>
                <w:rFonts w:ascii="宋体"/>
                <w:sz w:val="17"/>
              </w:rPr>
            </w:pPr>
          </w:p>
          <w:p w14:paraId="1C369794">
            <w:pPr>
              <w:pStyle w:val="8"/>
              <w:ind w:left="310"/>
              <w:rPr>
                <w:sz w:val="18"/>
              </w:rPr>
            </w:pPr>
            <w:r>
              <w:rPr>
                <w:sz w:val="18"/>
              </w:rPr>
              <w:t>*服务周期</w:t>
            </w:r>
          </w:p>
        </w:tc>
        <w:tc>
          <w:tcPr>
            <w:tcW w:w="2287" w:type="dxa"/>
          </w:tcPr>
          <w:p w14:paraId="7AAF8A27">
            <w:pPr>
              <w:pStyle w:val="8"/>
              <w:spacing w:before="4"/>
              <w:rPr>
                <w:rFonts w:ascii="宋体"/>
                <w:sz w:val="19"/>
              </w:rPr>
            </w:pPr>
          </w:p>
          <w:p w14:paraId="6578DFAE">
            <w:pPr>
              <w:pStyle w:val="8"/>
              <w:ind w:left="107"/>
              <w:rPr>
                <w:sz w:val="18"/>
              </w:rPr>
            </w:pPr>
            <w:r>
              <w:rPr>
                <w:sz w:val="18"/>
              </w:rPr>
              <w:t>*产品维护周期</w:t>
            </w:r>
          </w:p>
        </w:tc>
        <w:tc>
          <w:tcPr>
            <w:tcW w:w="5375" w:type="dxa"/>
          </w:tcPr>
          <w:p w14:paraId="74669CE1">
            <w:pPr>
              <w:pStyle w:val="8"/>
              <w:spacing w:before="8" w:line="249" w:lineRule="auto"/>
              <w:ind w:left="108" w:right="83"/>
              <w:rPr>
                <w:sz w:val="18"/>
              </w:rPr>
            </w:pPr>
            <w:r>
              <w:rPr>
                <w:sz w:val="18"/>
              </w:rPr>
              <w:t>产品自发布之日起至产品停止功能升 级（</w:t>
            </w:r>
            <w:r>
              <w:rPr>
                <w:spacing w:val="-2"/>
                <w:sz w:val="18"/>
              </w:rPr>
              <w:t>包含不限于新特性、新硬件支持、</w:t>
            </w:r>
          </w:p>
          <w:p w14:paraId="422E9667">
            <w:pPr>
              <w:pStyle w:val="8"/>
              <w:spacing w:line="212" w:lineRule="exact"/>
              <w:ind w:left="108"/>
              <w:rPr>
                <w:sz w:val="18"/>
              </w:rPr>
            </w:pPr>
            <w:r>
              <w:rPr>
                <w:sz w:val="18"/>
              </w:rPr>
              <w:t>问题修复、安全补丁等）之日止≥5</w:t>
            </w:r>
            <w:r>
              <w:rPr>
                <w:spacing w:val="-23"/>
                <w:sz w:val="18"/>
              </w:rPr>
              <w:t xml:space="preserve"> 年</w:t>
            </w:r>
          </w:p>
        </w:tc>
      </w:tr>
      <w:tr w14:paraId="6F17E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05" w:type="dxa"/>
          </w:tcPr>
          <w:p w14:paraId="25EC5A86">
            <w:pPr>
              <w:pStyle w:val="8"/>
              <w:rPr>
                <w:rFonts w:ascii="宋体"/>
                <w:sz w:val="18"/>
              </w:rPr>
            </w:pPr>
          </w:p>
          <w:p w14:paraId="37471A2B">
            <w:pPr>
              <w:pStyle w:val="8"/>
              <w:spacing w:before="3"/>
              <w:rPr>
                <w:rFonts w:ascii="宋体"/>
                <w:sz w:val="20"/>
              </w:rPr>
            </w:pPr>
          </w:p>
          <w:p w14:paraId="365BF566">
            <w:pPr>
              <w:pStyle w:val="8"/>
              <w:ind w:left="167"/>
              <w:rPr>
                <w:sz w:val="18"/>
              </w:rPr>
            </w:pPr>
            <w:r>
              <w:rPr>
                <w:sz w:val="18"/>
              </w:rPr>
              <w:t>148</w:t>
            </w:r>
          </w:p>
        </w:tc>
        <w:tc>
          <w:tcPr>
            <w:tcW w:w="752" w:type="dxa"/>
          </w:tcPr>
          <w:p w14:paraId="69A52ABA">
            <w:pPr>
              <w:pStyle w:val="8"/>
              <w:rPr>
                <w:rFonts w:ascii="宋体"/>
                <w:sz w:val="18"/>
              </w:rPr>
            </w:pPr>
          </w:p>
          <w:p w14:paraId="2116FEA0">
            <w:pPr>
              <w:pStyle w:val="8"/>
              <w:spacing w:before="139" w:line="249" w:lineRule="auto"/>
              <w:ind w:left="196" w:right="183"/>
              <w:rPr>
                <w:sz w:val="18"/>
              </w:rPr>
            </w:pPr>
            <w:r>
              <w:rPr>
                <w:sz w:val="18"/>
              </w:rPr>
              <w:t>服务要求</w:t>
            </w:r>
          </w:p>
        </w:tc>
        <w:tc>
          <w:tcPr>
            <w:tcW w:w="1564" w:type="dxa"/>
            <w:vMerge w:val="continue"/>
            <w:tcBorders>
              <w:top w:val="nil"/>
            </w:tcBorders>
          </w:tcPr>
          <w:p w14:paraId="327840CD">
            <w:pPr>
              <w:rPr>
                <w:sz w:val="2"/>
                <w:szCs w:val="2"/>
              </w:rPr>
            </w:pPr>
          </w:p>
        </w:tc>
        <w:tc>
          <w:tcPr>
            <w:tcW w:w="2287" w:type="dxa"/>
          </w:tcPr>
          <w:p w14:paraId="6D50DB9D">
            <w:pPr>
              <w:pStyle w:val="8"/>
              <w:rPr>
                <w:rFonts w:ascii="宋体"/>
                <w:sz w:val="18"/>
              </w:rPr>
            </w:pPr>
          </w:p>
          <w:p w14:paraId="387B32BC">
            <w:pPr>
              <w:pStyle w:val="8"/>
              <w:spacing w:before="139" w:line="249" w:lineRule="auto"/>
              <w:ind w:left="107" w:right="249"/>
              <w:rPr>
                <w:sz w:val="18"/>
              </w:rPr>
            </w:pPr>
            <w:r>
              <w:rPr>
                <w:sz w:val="18"/>
              </w:rPr>
              <w:t>*产品延伸服务周期</w:t>
            </w:r>
          </w:p>
        </w:tc>
        <w:tc>
          <w:tcPr>
            <w:tcW w:w="5375" w:type="dxa"/>
          </w:tcPr>
          <w:p w14:paraId="7AEC8601">
            <w:pPr>
              <w:pStyle w:val="8"/>
              <w:spacing w:before="6"/>
              <w:rPr>
                <w:rFonts w:ascii="宋体"/>
                <w:sz w:val="19"/>
              </w:rPr>
            </w:pPr>
          </w:p>
          <w:p w14:paraId="506CF5FD">
            <w:pPr>
              <w:pStyle w:val="8"/>
              <w:spacing w:line="249" w:lineRule="auto"/>
              <w:ind w:left="108" w:right="6"/>
              <w:rPr>
                <w:sz w:val="18"/>
              </w:rPr>
            </w:pPr>
            <w:r>
              <w:rPr>
                <w:sz w:val="18"/>
              </w:rPr>
              <w:t xml:space="preserve">产品停止功能升级之日起至产品停止 </w:t>
            </w:r>
            <w:r>
              <w:rPr>
                <w:spacing w:val="-14"/>
                <w:sz w:val="18"/>
              </w:rPr>
              <w:t>功能维护</w:t>
            </w:r>
            <w:r>
              <w:rPr>
                <w:sz w:val="18"/>
              </w:rPr>
              <w:t>（</w:t>
            </w:r>
            <w:r>
              <w:rPr>
                <w:spacing w:val="-7"/>
                <w:sz w:val="18"/>
              </w:rPr>
              <w:t>包括问题修复、安全补丁等</w:t>
            </w:r>
            <w:r>
              <w:rPr>
                <w:spacing w:val="-16"/>
                <w:sz w:val="18"/>
              </w:rPr>
              <w:t xml:space="preserve">） </w:t>
            </w:r>
            <w:r>
              <w:rPr>
                <w:sz w:val="18"/>
              </w:rPr>
              <w:t>之日止≥5</w:t>
            </w:r>
            <w:r>
              <w:rPr>
                <w:spacing w:val="-23"/>
                <w:sz w:val="18"/>
              </w:rPr>
              <w:t xml:space="preserve"> 年</w:t>
            </w:r>
          </w:p>
        </w:tc>
      </w:tr>
      <w:tr w14:paraId="0A768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05" w:type="dxa"/>
          </w:tcPr>
          <w:p w14:paraId="709FB6B2">
            <w:pPr>
              <w:pStyle w:val="8"/>
              <w:rPr>
                <w:rFonts w:ascii="宋体"/>
                <w:sz w:val="18"/>
              </w:rPr>
            </w:pPr>
          </w:p>
          <w:p w14:paraId="3D6E0E3C">
            <w:pPr>
              <w:pStyle w:val="8"/>
              <w:rPr>
                <w:rFonts w:ascii="宋体"/>
                <w:sz w:val="18"/>
              </w:rPr>
            </w:pPr>
          </w:p>
          <w:p w14:paraId="3D87A688">
            <w:pPr>
              <w:pStyle w:val="8"/>
              <w:spacing w:before="148"/>
              <w:ind w:left="167"/>
              <w:rPr>
                <w:sz w:val="18"/>
              </w:rPr>
            </w:pPr>
            <w:r>
              <w:rPr>
                <w:sz w:val="18"/>
              </w:rPr>
              <w:t>149</w:t>
            </w:r>
          </w:p>
        </w:tc>
        <w:tc>
          <w:tcPr>
            <w:tcW w:w="752" w:type="dxa"/>
          </w:tcPr>
          <w:p w14:paraId="12929DF2">
            <w:pPr>
              <w:pStyle w:val="8"/>
              <w:rPr>
                <w:rFonts w:ascii="宋体"/>
                <w:sz w:val="18"/>
              </w:rPr>
            </w:pPr>
          </w:p>
          <w:p w14:paraId="563FA4D2">
            <w:pPr>
              <w:pStyle w:val="8"/>
              <w:spacing w:before="2"/>
              <w:rPr>
                <w:rFonts w:ascii="宋体"/>
                <w:sz w:val="20"/>
              </w:rPr>
            </w:pPr>
          </w:p>
          <w:p w14:paraId="5D3216FF">
            <w:pPr>
              <w:pStyle w:val="8"/>
              <w:spacing w:before="1" w:line="249" w:lineRule="auto"/>
              <w:ind w:left="196" w:right="183"/>
              <w:rPr>
                <w:sz w:val="18"/>
              </w:rPr>
            </w:pPr>
            <w:r>
              <w:rPr>
                <w:sz w:val="18"/>
              </w:rPr>
              <w:t>服务要求</w:t>
            </w:r>
          </w:p>
        </w:tc>
        <w:tc>
          <w:tcPr>
            <w:tcW w:w="1564" w:type="dxa"/>
            <w:vMerge w:val="continue"/>
            <w:tcBorders>
              <w:top w:val="nil"/>
            </w:tcBorders>
          </w:tcPr>
          <w:p w14:paraId="62A3E51B">
            <w:pPr>
              <w:rPr>
                <w:sz w:val="2"/>
                <w:szCs w:val="2"/>
              </w:rPr>
            </w:pPr>
          </w:p>
        </w:tc>
        <w:tc>
          <w:tcPr>
            <w:tcW w:w="2287" w:type="dxa"/>
          </w:tcPr>
          <w:p w14:paraId="5FEB219D">
            <w:pPr>
              <w:pStyle w:val="8"/>
              <w:rPr>
                <w:rFonts w:ascii="宋体"/>
                <w:sz w:val="18"/>
              </w:rPr>
            </w:pPr>
          </w:p>
          <w:p w14:paraId="3DEF0BAD">
            <w:pPr>
              <w:pStyle w:val="8"/>
              <w:spacing w:before="2"/>
              <w:rPr>
                <w:rFonts w:ascii="宋体"/>
                <w:sz w:val="20"/>
              </w:rPr>
            </w:pPr>
          </w:p>
          <w:p w14:paraId="6E0D9135">
            <w:pPr>
              <w:pStyle w:val="8"/>
              <w:spacing w:before="1" w:line="249" w:lineRule="auto"/>
              <w:ind w:left="107" w:right="249"/>
              <w:rPr>
                <w:sz w:val="18"/>
              </w:rPr>
            </w:pPr>
            <w:r>
              <w:rPr>
                <w:sz w:val="18"/>
              </w:rPr>
              <w:t>*产品延伸安全服务周期</w:t>
            </w:r>
          </w:p>
        </w:tc>
        <w:tc>
          <w:tcPr>
            <w:tcW w:w="5375" w:type="dxa"/>
          </w:tcPr>
          <w:p w14:paraId="7F21106D">
            <w:pPr>
              <w:pStyle w:val="8"/>
              <w:rPr>
                <w:rFonts w:ascii="宋体"/>
                <w:sz w:val="18"/>
              </w:rPr>
            </w:pPr>
          </w:p>
          <w:p w14:paraId="0E9F38D9">
            <w:pPr>
              <w:pStyle w:val="8"/>
              <w:rPr>
                <w:rFonts w:ascii="宋体"/>
                <w:sz w:val="18"/>
              </w:rPr>
            </w:pPr>
          </w:p>
          <w:p w14:paraId="6E3B0235">
            <w:pPr>
              <w:pStyle w:val="8"/>
              <w:spacing w:before="148"/>
              <w:ind w:left="108"/>
              <w:rPr>
                <w:sz w:val="18"/>
              </w:rPr>
            </w:pPr>
            <w:r>
              <w:rPr>
                <w:sz w:val="18"/>
              </w:rPr>
              <w:t>≥3 年</w:t>
            </w:r>
          </w:p>
        </w:tc>
      </w:tr>
      <w:tr w14:paraId="2CCD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05" w:type="dxa"/>
          </w:tcPr>
          <w:p w14:paraId="2C0A89E8">
            <w:pPr>
              <w:pStyle w:val="8"/>
              <w:rPr>
                <w:rFonts w:ascii="宋体"/>
                <w:sz w:val="18"/>
              </w:rPr>
            </w:pPr>
          </w:p>
          <w:p w14:paraId="190B3CA2">
            <w:pPr>
              <w:pStyle w:val="8"/>
              <w:spacing w:before="138"/>
              <w:ind w:left="167"/>
              <w:rPr>
                <w:sz w:val="18"/>
              </w:rPr>
            </w:pPr>
            <w:r>
              <w:rPr>
                <w:sz w:val="18"/>
              </w:rPr>
              <w:t>150</w:t>
            </w:r>
          </w:p>
        </w:tc>
        <w:tc>
          <w:tcPr>
            <w:tcW w:w="752" w:type="dxa"/>
          </w:tcPr>
          <w:p w14:paraId="651FE05E">
            <w:pPr>
              <w:pStyle w:val="8"/>
              <w:spacing w:before="5"/>
              <w:rPr>
                <w:rFonts w:ascii="宋体"/>
                <w:sz w:val="19"/>
              </w:rPr>
            </w:pPr>
          </w:p>
          <w:p w14:paraId="7ABFCFB4">
            <w:pPr>
              <w:pStyle w:val="8"/>
              <w:spacing w:before="1" w:line="249" w:lineRule="auto"/>
              <w:ind w:left="196" w:right="183"/>
              <w:rPr>
                <w:sz w:val="18"/>
              </w:rPr>
            </w:pPr>
            <w:r>
              <w:rPr>
                <w:sz w:val="18"/>
              </w:rPr>
              <w:t>服务要求</w:t>
            </w:r>
          </w:p>
        </w:tc>
        <w:tc>
          <w:tcPr>
            <w:tcW w:w="1564" w:type="dxa"/>
            <w:vMerge w:val="continue"/>
            <w:tcBorders>
              <w:top w:val="nil"/>
            </w:tcBorders>
          </w:tcPr>
          <w:p w14:paraId="11993E75">
            <w:pPr>
              <w:rPr>
                <w:sz w:val="2"/>
                <w:szCs w:val="2"/>
              </w:rPr>
            </w:pPr>
          </w:p>
        </w:tc>
        <w:tc>
          <w:tcPr>
            <w:tcW w:w="2287" w:type="dxa"/>
          </w:tcPr>
          <w:p w14:paraId="3DDFDC81">
            <w:pPr>
              <w:pStyle w:val="8"/>
              <w:spacing w:before="5"/>
              <w:rPr>
                <w:rFonts w:ascii="宋体"/>
                <w:sz w:val="19"/>
              </w:rPr>
            </w:pPr>
          </w:p>
          <w:p w14:paraId="4C9D5B2F">
            <w:pPr>
              <w:pStyle w:val="8"/>
              <w:spacing w:before="1" w:line="249" w:lineRule="auto"/>
              <w:ind w:left="107" w:right="249"/>
              <w:rPr>
                <w:sz w:val="18"/>
              </w:rPr>
            </w:pPr>
            <w:r>
              <w:rPr>
                <w:sz w:val="18"/>
              </w:rPr>
              <w:t>*售后服务最小保障期</w:t>
            </w:r>
          </w:p>
        </w:tc>
        <w:tc>
          <w:tcPr>
            <w:tcW w:w="5375" w:type="dxa"/>
          </w:tcPr>
          <w:p w14:paraId="4FAF79D8">
            <w:pPr>
              <w:pStyle w:val="8"/>
              <w:rPr>
                <w:rFonts w:ascii="宋体"/>
                <w:sz w:val="18"/>
              </w:rPr>
            </w:pPr>
          </w:p>
          <w:p w14:paraId="2DE01D2E">
            <w:pPr>
              <w:pStyle w:val="8"/>
              <w:spacing w:before="138"/>
              <w:ind w:left="108"/>
              <w:rPr>
                <w:sz w:val="18"/>
              </w:rPr>
            </w:pPr>
            <w:r>
              <w:rPr>
                <w:sz w:val="18"/>
              </w:rPr>
              <w:t>≥8 年</w:t>
            </w:r>
          </w:p>
        </w:tc>
      </w:tr>
      <w:tr w14:paraId="4BE60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1FBA7C0D">
            <w:pPr>
              <w:pStyle w:val="8"/>
              <w:spacing w:before="129"/>
              <w:ind w:left="167"/>
              <w:rPr>
                <w:sz w:val="18"/>
              </w:rPr>
            </w:pPr>
            <w:r>
              <w:rPr>
                <w:sz w:val="18"/>
              </w:rPr>
              <w:t>151</w:t>
            </w:r>
          </w:p>
        </w:tc>
        <w:tc>
          <w:tcPr>
            <w:tcW w:w="752" w:type="dxa"/>
          </w:tcPr>
          <w:p w14:paraId="480D3153">
            <w:pPr>
              <w:pStyle w:val="8"/>
              <w:spacing w:before="9"/>
              <w:ind w:left="196"/>
              <w:rPr>
                <w:sz w:val="18"/>
              </w:rPr>
            </w:pPr>
            <w:r>
              <w:rPr>
                <w:sz w:val="18"/>
              </w:rPr>
              <w:t>服务</w:t>
            </w:r>
          </w:p>
          <w:p w14:paraId="603964BC">
            <w:pPr>
              <w:pStyle w:val="8"/>
              <w:spacing w:before="9" w:line="211" w:lineRule="exact"/>
              <w:ind w:left="196"/>
              <w:rPr>
                <w:sz w:val="18"/>
              </w:rPr>
            </w:pPr>
            <w:r>
              <w:rPr>
                <w:sz w:val="18"/>
              </w:rPr>
              <w:t>要求</w:t>
            </w:r>
          </w:p>
        </w:tc>
        <w:tc>
          <w:tcPr>
            <w:tcW w:w="1564" w:type="dxa"/>
            <w:vMerge w:val="restart"/>
          </w:tcPr>
          <w:p w14:paraId="2AC393E9">
            <w:pPr>
              <w:pStyle w:val="8"/>
              <w:rPr>
                <w:rFonts w:ascii="宋体"/>
                <w:sz w:val="18"/>
              </w:rPr>
            </w:pPr>
          </w:p>
          <w:p w14:paraId="2539BB8E">
            <w:pPr>
              <w:pStyle w:val="8"/>
              <w:rPr>
                <w:rFonts w:ascii="宋体"/>
                <w:sz w:val="18"/>
              </w:rPr>
            </w:pPr>
          </w:p>
          <w:p w14:paraId="213383A6">
            <w:pPr>
              <w:pStyle w:val="8"/>
              <w:rPr>
                <w:rFonts w:ascii="宋体"/>
                <w:sz w:val="18"/>
              </w:rPr>
            </w:pPr>
          </w:p>
          <w:p w14:paraId="7ED14578">
            <w:pPr>
              <w:pStyle w:val="8"/>
              <w:rPr>
                <w:rFonts w:ascii="宋体"/>
                <w:sz w:val="18"/>
              </w:rPr>
            </w:pPr>
          </w:p>
          <w:p w14:paraId="54B087F2">
            <w:pPr>
              <w:pStyle w:val="8"/>
              <w:rPr>
                <w:rFonts w:ascii="宋体"/>
                <w:sz w:val="18"/>
              </w:rPr>
            </w:pPr>
          </w:p>
          <w:p w14:paraId="4E7C6D71">
            <w:pPr>
              <w:pStyle w:val="8"/>
              <w:rPr>
                <w:rFonts w:ascii="宋体"/>
                <w:sz w:val="18"/>
              </w:rPr>
            </w:pPr>
          </w:p>
          <w:p w14:paraId="7EA27AE3">
            <w:pPr>
              <w:pStyle w:val="8"/>
              <w:rPr>
                <w:rFonts w:ascii="宋体"/>
                <w:sz w:val="18"/>
              </w:rPr>
            </w:pPr>
          </w:p>
          <w:p w14:paraId="7386741E">
            <w:pPr>
              <w:pStyle w:val="8"/>
              <w:rPr>
                <w:rFonts w:ascii="宋体"/>
                <w:sz w:val="18"/>
              </w:rPr>
            </w:pPr>
          </w:p>
          <w:p w14:paraId="44687758">
            <w:pPr>
              <w:pStyle w:val="8"/>
              <w:rPr>
                <w:rFonts w:ascii="宋体"/>
                <w:sz w:val="18"/>
              </w:rPr>
            </w:pPr>
          </w:p>
          <w:p w14:paraId="624C6D88">
            <w:pPr>
              <w:pStyle w:val="8"/>
              <w:rPr>
                <w:rFonts w:ascii="宋体"/>
                <w:sz w:val="18"/>
              </w:rPr>
            </w:pPr>
          </w:p>
          <w:p w14:paraId="05272622">
            <w:pPr>
              <w:pStyle w:val="8"/>
              <w:spacing w:before="1"/>
              <w:rPr>
                <w:rFonts w:ascii="宋体"/>
                <w:sz w:val="15"/>
              </w:rPr>
            </w:pPr>
          </w:p>
          <w:p w14:paraId="0A6B2A1A">
            <w:pPr>
              <w:pStyle w:val="8"/>
              <w:ind w:left="310"/>
              <w:rPr>
                <w:sz w:val="18"/>
              </w:rPr>
            </w:pPr>
            <w:r>
              <w:rPr>
                <w:sz w:val="18"/>
              </w:rPr>
              <w:t>*售后服务</w:t>
            </w:r>
          </w:p>
        </w:tc>
        <w:tc>
          <w:tcPr>
            <w:tcW w:w="2287" w:type="dxa"/>
          </w:tcPr>
          <w:p w14:paraId="2F3B6A3E">
            <w:pPr>
              <w:pStyle w:val="8"/>
              <w:spacing w:before="129"/>
              <w:ind w:left="107"/>
              <w:rPr>
                <w:sz w:val="18"/>
              </w:rPr>
            </w:pPr>
            <w:r>
              <w:rPr>
                <w:sz w:val="18"/>
              </w:rPr>
              <w:t>*原厂服务</w:t>
            </w:r>
          </w:p>
        </w:tc>
        <w:tc>
          <w:tcPr>
            <w:tcW w:w="5375" w:type="dxa"/>
          </w:tcPr>
          <w:p w14:paraId="505FE29F">
            <w:pPr>
              <w:pStyle w:val="8"/>
              <w:spacing w:before="9"/>
              <w:ind w:left="108"/>
              <w:rPr>
                <w:sz w:val="18"/>
              </w:rPr>
            </w:pPr>
            <w:r>
              <w:rPr>
                <w:sz w:val="18"/>
              </w:rPr>
              <w:t>服务由操作系统厂商的正式员工提供，</w:t>
            </w:r>
          </w:p>
          <w:p w14:paraId="001E8410">
            <w:pPr>
              <w:pStyle w:val="8"/>
              <w:spacing w:before="9" w:line="211" w:lineRule="exact"/>
              <w:ind w:left="108"/>
              <w:rPr>
                <w:sz w:val="18"/>
              </w:rPr>
            </w:pPr>
            <w:r>
              <w:rPr>
                <w:sz w:val="18"/>
              </w:rPr>
              <w:t>不由代理商提供</w:t>
            </w:r>
          </w:p>
        </w:tc>
      </w:tr>
      <w:tr w14:paraId="44E6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05" w:type="dxa"/>
          </w:tcPr>
          <w:p w14:paraId="7B94F82A">
            <w:pPr>
              <w:pStyle w:val="8"/>
              <w:rPr>
                <w:rFonts w:ascii="宋体"/>
                <w:sz w:val="18"/>
              </w:rPr>
            </w:pPr>
          </w:p>
          <w:p w14:paraId="2F0346A4">
            <w:pPr>
              <w:pStyle w:val="8"/>
              <w:spacing w:before="138"/>
              <w:ind w:left="167"/>
              <w:rPr>
                <w:sz w:val="18"/>
              </w:rPr>
            </w:pPr>
            <w:r>
              <w:rPr>
                <w:sz w:val="18"/>
              </w:rPr>
              <w:t>152</w:t>
            </w:r>
          </w:p>
        </w:tc>
        <w:tc>
          <w:tcPr>
            <w:tcW w:w="752" w:type="dxa"/>
          </w:tcPr>
          <w:p w14:paraId="2490AC1D">
            <w:pPr>
              <w:pStyle w:val="8"/>
              <w:spacing w:before="5"/>
              <w:rPr>
                <w:rFonts w:ascii="宋体"/>
                <w:sz w:val="19"/>
              </w:rPr>
            </w:pPr>
          </w:p>
          <w:p w14:paraId="6F3F51F7">
            <w:pPr>
              <w:pStyle w:val="8"/>
              <w:spacing w:line="249" w:lineRule="auto"/>
              <w:ind w:left="196" w:right="183"/>
              <w:rPr>
                <w:sz w:val="18"/>
              </w:rPr>
            </w:pPr>
            <w:r>
              <w:rPr>
                <w:sz w:val="18"/>
              </w:rPr>
              <w:t>服务要求</w:t>
            </w:r>
          </w:p>
        </w:tc>
        <w:tc>
          <w:tcPr>
            <w:tcW w:w="1564" w:type="dxa"/>
            <w:vMerge w:val="continue"/>
            <w:tcBorders>
              <w:top w:val="nil"/>
            </w:tcBorders>
          </w:tcPr>
          <w:p w14:paraId="06A3066A">
            <w:pPr>
              <w:rPr>
                <w:sz w:val="2"/>
                <w:szCs w:val="2"/>
              </w:rPr>
            </w:pPr>
          </w:p>
        </w:tc>
        <w:tc>
          <w:tcPr>
            <w:tcW w:w="2287" w:type="dxa"/>
          </w:tcPr>
          <w:p w14:paraId="3A4551A3">
            <w:pPr>
              <w:pStyle w:val="8"/>
              <w:rPr>
                <w:rFonts w:ascii="宋体"/>
                <w:sz w:val="18"/>
              </w:rPr>
            </w:pPr>
          </w:p>
          <w:p w14:paraId="1525D94E">
            <w:pPr>
              <w:pStyle w:val="8"/>
              <w:spacing w:before="138"/>
              <w:ind w:left="107"/>
              <w:rPr>
                <w:sz w:val="18"/>
              </w:rPr>
            </w:pPr>
            <w:r>
              <w:rPr>
                <w:sz w:val="18"/>
              </w:rPr>
              <w:t>*服务热线电话</w:t>
            </w:r>
          </w:p>
        </w:tc>
        <w:tc>
          <w:tcPr>
            <w:tcW w:w="5375" w:type="dxa"/>
          </w:tcPr>
          <w:p w14:paraId="6B0C6E02">
            <w:pPr>
              <w:pStyle w:val="8"/>
              <w:spacing w:before="8" w:line="249" w:lineRule="auto"/>
              <w:ind w:left="108" w:right="95"/>
              <w:rPr>
                <w:sz w:val="18"/>
              </w:rPr>
            </w:pPr>
            <w:r>
              <w:rPr>
                <w:sz w:val="18"/>
              </w:rPr>
              <w:t>操作系统厂商为最终用户提供工作日</w:t>
            </w:r>
            <w:r>
              <w:rPr>
                <w:spacing w:val="-8"/>
                <w:sz w:val="18"/>
              </w:rPr>
              <w:t xml:space="preserve">每日不少于 </w:t>
            </w:r>
            <w:r>
              <w:rPr>
                <w:spacing w:val="-11"/>
                <w:sz w:val="18"/>
              </w:rPr>
              <w:t>8h（</w:t>
            </w:r>
            <w:r>
              <w:rPr>
                <w:spacing w:val="-5"/>
                <w:sz w:val="18"/>
              </w:rPr>
              <w:t>覆盖一般工作时间，具</w:t>
            </w:r>
            <w:r>
              <w:rPr>
                <w:sz w:val="18"/>
              </w:rPr>
              <w:t>体时间由企业标准给出</w:t>
            </w:r>
            <w:r>
              <w:rPr>
                <w:spacing w:val="-12"/>
                <w:sz w:val="18"/>
              </w:rPr>
              <w:t>）</w:t>
            </w:r>
            <w:r>
              <w:rPr>
                <w:spacing w:val="-3"/>
                <w:sz w:val="18"/>
              </w:rPr>
              <w:t>中文技术服务</w:t>
            </w:r>
          </w:p>
          <w:p w14:paraId="4AF0C991">
            <w:pPr>
              <w:pStyle w:val="8"/>
              <w:spacing w:before="1" w:line="211" w:lineRule="exact"/>
              <w:ind w:left="108"/>
              <w:rPr>
                <w:sz w:val="18"/>
              </w:rPr>
            </w:pPr>
            <w:r>
              <w:rPr>
                <w:sz w:val="18"/>
              </w:rPr>
              <w:t>热线</w:t>
            </w:r>
          </w:p>
        </w:tc>
      </w:tr>
      <w:tr w14:paraId="16E58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3CB1C90C">
            <w:pPr>
              <w:pStyle w:val="8"/>
              <w:spacing w:before="7"/>
              <w:rPr>
                <w:rFonts w:ascii="宋体"/>
                <w:sz w:val="18"/>
              </w:rPr>
            </w:pPr>
          </w:p>
          <w:p w14:paraId="6A702366">
            <w:pPr>
              <w:pStyle w:val="8"/>
              <w:spacing w:before="1"/>
              <w:ind w:left="167"/>
              <w:rPr>
                <w:sz w:val="18"/>
              </w:rPr>
            </w:pPr>
            <w:r>
              <w:rPr>
                <w:sz w:val="18"/>
              </w:rPr>
              <w:t>153</w:t>
            </w:r>
          </w:p>
        </w:tc>
        <w:tc>
          <w:tcPr>
            <w:tcW w:w="752" w:type="dxa"/>
          </w:tcPr>
          <w:p w14:paraId="48CE005B">
            <w:pPr>
              <w:pStyle w:val="8"/>
              <w:spacing w:before="118" w:line="249" w:lineRule="auto"/>
              <w:ind w:left="196" w:right="183"/>
              <w:rPr>
                <w:sz w:val="18"/>
              </w:rPr>
            </w:pPr>
            <w:r>
              <w:rPr>
                <w:sz w:val="18"/>
              </w:rPr>
              <w:t>服务要求</w:t>
            </w:r>
          </w:p>
        </w:tc>
        <w:tc>
          <w:tcPr>
            <w:tcW w:w="1564" w:type="dxa"/>
            <w:vMerge w:val="continue"/>
            <w:tcBorders>
              <w:top w:val="nil"/>
            </w:tcBorders>
          </w:tcPr>
          <w:p w14:paraId="13ECA8DC">
            <w:pPr>
              <w:rPr>
                <w:sz w:val="2"/>
                <w:szCs w:val="2"/>
              </w:rPr>
            </w:pPr>
          </w:p>
        </w:tc>
        <w:tc>
          <w:tcPr>
            <w:tcW w:w="2287" w:type="dxa"/>
          </w:tcPr>
          <w:p w14:paraId="0FAD1F19">
            <w:pPr>
              <w:pStyle w:val="8"/>
              <w:spacing w:before="7"/>
              <w:rPr>
                <w:rFonts w:ascii="宋体"/>
                <w:sz w:val="18"/>
              </w:rPr>
            </w:pPr>
          </w:p>
          <w:p w14:paraId="4BBD97CC">
            <w:pPr>
              <w:pStyle w:val="8"/>
              <w:spacing w:before="1"/>
              <w:ind w:left="107"/>
              <w:rPr>
                <w:sz w:val="18"/>
              </w:rPr>
            </w:pPr>
            <w:r>
              <w:rPr>
                <w:sz w:val="18"/>
              </w:rPr>
              <w:t>*技术服务标准</w:t>
            </w:r>
          </w:p>
        </w:tc>
        <w:tc>
          <w:tcPr>
            <w:tcW w:w="5375" w:type="dxa"/>
          </w:tcPr>
          <w:p w14:paraId="157CD600">
            <w:pPr>
              <w:pStyle w:val="8"/>
              <w:spacing w:before="114" w:line="242" w:lineRule="auto"/>
              <w:ind w:left="108" w:right="263"/>
              <w:rPr>
                <w:sz w:val="18"/>
              </w:rPr>
            </w:pPr>
            <w:r>
              <w:rPr>
                <w:sz w:val="18"/>
              </w:rPr>
              <w:t>操作系统厂商提供工作日每日不少于8h 技术支持服务</w:t>
            </w:r>
          </w:p>
        </w:tc>
      </w:tr>
      <w:tr w14:paraId="244EE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605" w:type="dxa"/>
          </w:tcPr>
          <w:p w14:paraId="5337CDF9">
            <w:pPr>
              <w:pStyle w:val="8"/>
              <w:rPr>
                <w:rFonts w:ascii="宋体"/>
                <w:sz w:val="18"/>
              </w:rPr>
            </w:pPr>
          </w:p>
          <w:p w14:paraId="16565D7B">
            <w:pPr>
              <w:pStyle w:val="8"/>
              <w:rPr>
                <w:rFonts w:ascii="宋体"/>
                <w:sz w:val="18"/>
              </w:rPr>
            </w:pPr>
          </w:p>
          <w:p w14:paraId="257B28A8">
            <w:pPr>
              <w:pStyle w:val="8"/>
              <w:spacing w:before="128"/>
              <w:ind w:left="167"/>
              <w:rPr>
                <w:sz w:val="18"/>
              </w:rPr>
            </w:pPr>
            <w:r>
              <w:rPr>
                <w:sz w:val="18"/>
              </w:rPr>
              <w:t>154</w:t>
            </w:r>
          </w:p>
        </w:tc>
        <w:tc>
          <w:tcPr>
            <w:tcW w:w="752" w:type="dxa"/>
          </w:tcPr>
          <w:p w14:paraId="53D6ECE7">
            <w:pPr>
              <w:pStyle w:val="8"/>
              <w:rPr>
                <w:rFonts w:ascii="宋体"/>
                <w:sz w:val="18"/>
              </w:rPr>
            </w:pPr>
          </w:p>
          <w:p w14:paraId="1ED0F627">
            <w:pPr>
              <w:pStyle w:val="8"/>
              <w:spacing w:before="8"/>
              <w:rPr>
                <w:rFonts w:ascii="宋体"/>
                <w:sz w:val="18"/>
              </w:rPr>
            </w:pPr>
          </w:p>
          <w:p w14:paraId="497AD835">
            <w:pPr>
              <w:pStyle w:val="8"/>
              <w:spacing w:line="249" w:lineRule="auto"/>
              <w:ind w:left="196" w:right="183"/>
              <w:rPr>
                <w:sz w:val="18"/>
              </w:rPr>
            </w:pPr>
            <w:r>
              <w:rPr>
                <w:sz w:val="18"/>
              </w:rPr>
              <w:t>服务要求</w:t>
            </w:r>
          </w:p>
        </w:tc>
        <w:tc>
          <w:tcPr>
            <w:tcW w:w="1564" w:type="dxa"/>
            <w:vMerge w:val="continue"/>
            <w:tcBorders>
              <w:top w:val="nil"/>
            </w:tcBorders>
          </w:tcPr>
          <w:p w14:paraId="7657D2B2">
            <w:pPr>
              <w:rPr>
                <w:sz w:val="2"/>
                <w:szCs w:val="2"/>
              </w:rPr>
            </w:pPr>
          </w:p>
        </w:tc>
        <w:tc>
          <w:tcPr>
            <w:tcW w:w="2287" w:type="dxa"/>
          </w:tcPr>
          <w:p w14:paraId="63A484A6">
            <w:pPr>
              <w:pStyle w:val="8"/>
              <w:rPr>
                <w:rFonts w:ascii="宋体"/>
                <w:sz w:val="18"/>
              </w:rPr>
            </w:pPr>
          </w:p>
          <w:p w14:paraId="718A5ED2">
            <w:pPr>
              <w:pStyle w:val="8"/>
              <w:spacing w:before="8"/>
              <w:rPr>
                <w:rFonts w:ascii="宋体"/>
                <w:sz w:val="18"/>
              </w:rPr>
            </w:pPr>
          </w:p>
          <w:p w14:paraId="1B06B3C5">
            <w:pPr>
              <w:pStyle w:val="8"/>
              <w:spacing w:line="249" w:lineRule="auto"/>
              <w:ind w:left="107" w:right="160"/>
              <w:rPr>
                <w:sz w:val="18"/>
              </w:rPr>
            </w:pPr>
            <w:r>
              <w:rPr>
                <w:sz w:val="18"/>
              </w:rPr>
              <w:t>定制优化增值服务</w:t>
            </w:r>
          </w:p>
        </w:tc>
        <w:tc>
          <w:tcPr>
            <w:tcW w:w="5375" w:type="dxa"/>
          </w:tcPr>
          <w:p w14:paraId="1BDFE72F">
            <w:pPr>
              <w:pStyle w:val="8"/>
              <w:rPr>
                <w:rFonts w:ascii="宋体"/>
                <w:sz w:val="18"/>
              </w:rPr>
            </w:pPr>
          </w:p>
          <w:p w14:paraId="4C3662DA">
            <w:pPr>
              <w:pStyle w:val="8"/>
              <w:spacing w:before="3"/>
              <w:rPr>
                <w:rFonts w:ascii="宋体"/>
                <w:sz w:val="18"/>
              </w:rPr>
            </w:pPr>
          </w:p>
          <w:p w14:paraId="30B92162">
            <w:pPr>
              <w:pStyle w:val="8"/>
              <w:spacing w:line="242" w:lineRule="auto"/>
              <w:ind w:left="108" w:right="263"/>
              <w:rPr>
                <w:sz w:val="18"/>
              </w:rPr>
            </w:pPr>
            <w:r>
              <w:rPr>
                <w:sz w:val="18"/>
              </w:rPr>
              <w:t>操作系统厂商提供代码级定制优化服务</w:t>
            </w:r>
          </w:p>
        </w:tc>
      </w:tr>
      <w:tr w14:paraId="17D91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05" w:type="dxa"/>
          </w:tcPr>
          <w:p w14:paraId="6F560112">
            <w:pPr>
              <w:pStyle w:val="8"/>
              <w:rPr>
                <w:rFonts w:ascii="宋体"/>
                <w:sz w:val="18"/>
              </w:rPr>
            </w:pPr>
          </w:p>
          <w:p w14:paraId="31A972E4">
            <w:pPr>
              <w:pStyle w:val="8"/>
              <w:spacing w:before="123"/>
              <w:ind w:left="167"/>
              <w:rPr>
                <w:sz w:val="18"/>
              </w:rPr>
            </w:pPr>
            <w:r>
              <w:rPr>
                <w:sz w:val="18"/>
              </w:rPr>
              <w:t>155</w:t>
            </w:r>
          </w:p>
        </w:tc>
        <w:tc>
          <w:tcPr>
            <w:tcW w:w="752" w:type="dxa"/>
          </w:tcPr>
          <w:p w14:paraId="5427663B">
            <w:pPr>
              <w:pStyle w:val="8"/>
              <w:spacing w:before="3"/>
              <w:rPr>
                <w:rFonts w:ascii="宋体"/>
                <w:sz w:val="18"/>
              </w:rPr>
            </w:pPr>
          </w:p>
          <w:p w14:paraId="362273A0">
            <w:pPr>
              <w:pStyle w:val="8"/>
              <w:spacing w:line="249" w:lineRule="auto"/>
              <w:ind w:left="196" w:right="183"/>
              <w:rPr>
                <w:sz w:val="18"/>
              </w:rPr>
            </w:pPr>
            <w:r>
              <w:rPr>
                <w:sz w:val="18"/>
              </w:rPr>
              <w:t>服务要求</w:t>
            </w:r>
          </w:p>
        </w:tc>
        <w:tc>
          <w:tcPr>
            <w:tcW w:w="1564" w:type="dxa"/>
            <w:vMerge w:val="continue"/>
            <w:tcBorders>
              <w:top w:val="nil"/>
            </w:tcBorders>
          </w:tcPr>
          <w:p w14:paraId="55099A1F">
            <w:pPr>
              <w:rPr>
                <w:sz w:val="2"/>
                <w:szCs w:val="2"/>
              </w:rPr>
            </w:pPr>
          </w:p>
        </w:tc>
        <w:tc>
          <w:tcPr>
            <w:tcW w:w="2287" w:type="dxa"/>
          </w:tcPr>
          <w:p w14:paraId="64D7AA03">
            <w:pPr>
              <w:pStyle w:val="8"/>
              <w:rPr>
                <w:rFonts w:ascii="宋体"/>
                <w:sz w:val="18"/>
              </w:rPr>
            </w:pPr>
          </w:p>
          <w:p w14:paraId="167A0D2C">
            <w:pPr>
              <w:pStyle w:val="8"/>
              <w:spacing w:before="123"/>
              <w:ind w:left="107"/>
              <w:rPr>
                <w:sz w:val="18"/>
              </w:rPr>
            </w:pPr>
            <w:r>
              <w:rPr>
                <w:sz w:val="18"/>
              </w:rPr>
              <w:t>*技术服务时效</w:t>
            </w:r>
          </w:p>
        </w:tc>
        <w:tc>
          <w:tcPr>
            <w:tcW w:w="5375" w:type="dxa"/>
          </w:tcPr>
          <w:p w14:paraId="743AFA60">
            <w:pPr>
              <w:pStyle w:val="8"/>
              <w:spacing w:line="242" w:lineRule="auto"/>
              <w:ind w:left="108" w:right="95"/>
              <w:jc w:val="both"/>
              <w:rPr>
                <w:sz w:val="18"/>
              </w:rPr>
            </w:pPr>
            <w:r>
              <w:rPr>
                <w:spacing w:val="-5"/>
                <w:sz w:val="18"/>
              </w:rPr>
              <w:t xml:space="preserve">操作系统厂商满足同城 </w:t>
            </w:r>
            <w:r>
              <w:rPr>
                <w:sz w:val="18"/>
              </w:rPr>
              <w:t>4h</w:t>
            </w:r>
            <w:r>
              <w:rPr>
                <w:spacing w:val="-27"/>
                <w:sz w:val="18"/>
              </w:rPr>
              <w:t xml:space="preserve">、异地 </w:t>
            </w:r>
            <w:r>
              <w:rPr>
                <w:sz w:val="18"/>
              </w:rPr>
              <w:t>12h</w:t>
            </w:r>
            <w:r>
              <w:rPr>
                <w:spacing w:val="-28"/>
                <w:sz w:val="18"/>
              </w:rPr>
              <w:t xml:space="preserve"> 响</w:t>
            </w:r>
            <w:r>
              <w:rPr>
                <w:spacing w:val="-5"/>
                <w:sz w:val="18"/>
              </w:rPr>
              <w:t>要求，两个工作日解决问题，对于未能</w:t>
            </w:r>
            <w:r>
              <w:rPr>
                <w:sz w:val="18"/>
              </w:rPr>
              <w:t>解决的问题和故障提供可行的升级方</w:t>
            </w:r>
          </w:p>
          <w:p w14:paraId="4B0FBC05">
            <w:pPr>
              <w:pStyle w:val="8"/>
              <w:spacing w:line="215" w:lineRule="exact"/>
              <w:ind w:left="108"/>
              <w:rPr>
                <w:sz w:val="18"/>
              </w:rPr>
            </w:pPr>
            <w:r>
              <w:rPr>
                <w:sz w:val="18"/>
              </w:rPr>
              <w:t>案</w:t>
            </w:r>
          </w:p>
        </w:tc>
      </w:tr>
      <w:tr w14:paraId="07A98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605" w:type="dxa"/>
          </w:tcPr>
          <w:p w14:paraId="7C2738C7">
            <w:pPr>
              <w:pStyle w:val="8"/>
              <w:spacing w:before="8"/>
              <w:rPr>
                <w:rFonts w:ascii="宋体"/>
                <w:sz w:val="18"/>
              </w:rPr>
            </w:pPr>
          </w:p>
          <w:p w14:paraId="1389C710">
            <w:pPr>
              <w:pStyle w:val="8"/>
              <w:ind w:left="167"/>
              <w:rPr>
                <w:sz w:val="18"/>
              </w:rPr>
            </w:pPr>
            <w:r>
              <w:rPr>
                <w:sz w:val="18"/>
              </w:rPr>
              <w:t>156</w:t>
            </w:r>
          </w:p>
        </w:tc>
        <w:tc>
          <w:tcPr>
            <w:tcW w:w="752" w:type="dxa"/>
          </w:tcPr>
          <w:p w14:paraId="2BC64F47">
            <w:pPr>
              <w:pStyle w:val="8"/>
              <w:spacing w:before="119" w:line="249" w:lineRule="auto"/>
              <w:ind w:left="196" w:right="183"/>
              <w:rPr>
                <w:sz w:val="18"/>
              </w:rPr>
            </w:pPr>
            <w:r>
              <w:rPr>
                <w:sz w:val="18"/>
              </w:rPr>
              <w:t>服务要求</w:t>
            </w:r>
          </w:p>
        </w:tc>
        <w:tc>
          <w:tcPr>
            <w:tcW w:w="1564" w:type="dxa"/>
            <w:vMerge w:val="continue"/>
            <w:tcBorders>
              <w:top w:val="nil"/>
            </w:tcBorders>
          </w:tcPr>
          <w:p w14:paraId="03C9A5FB">
            <w:pPr>
              <w:rPr>
                <w:sz w:val="2"/>
                <w:szCs w:val="2"/>
              </w:rPr>
            </w:pPr>
          </w:p>
        </w:tc>
        <w:tc>
          <w:tcPr>
            <w:tcW w:w="2287" w:type="dxa"/>
          </w:tcPr>
          <w:p w14:paraId="7D9AB1B7">
            <w:pPr>
              <w:pStyle w:val="8"/>
              <w:spacing w:before="8"/>
              <w:rPr>
                <w:rFonts w:ascii="宋体"/>
                <w:sz w:val="18"/>
              </w:rPr>
            </w:pPr>
          </w:p>
          <w:p w14:paraId="552F36FA">
            <w:pPr>
              <w:pStyle w:val="8"/>
              <w:ind w:left="107"/>
              <w:rPr>
                <w:sz w:val="18"/>
              </w:rPr>
            </w:pPr>
            <w:r>
              <w:rPr>
                <w:sz w:val="18"/>
              </w:rPr>
              <w:t>*技术服务保障</w:t>
            </w:r>
          </w:p>
        </w:tc>
        <w:tc>
          <w:tcPr>
            <w:tcW w:w="5375" w:type="dxa"/>
          </w:tcPr>
          <w:p w14:paraId="0ED85FDB">
            <w:pPr>
              <w:pStyle w:val="8"/>
              <w:spacing w:line="230" w:lineRule="exact"/>
              <w:ind w:left="108"/>
              <w:rPr>
                <w:sz w:val="18"/>
              </w:rPr>
            </w:pPr>
            <w:r>
              <w:rPr>
                <w:sz w:val="18"/>
              </w:rPr>
              <w:t>发生非人为因素故障，在七日内由操作</w:t>
            </w:r>
          </w:p>
          <w:p w14:paraId="701F5933">
            <w:pPr>
              <w:pStyle w:val="8"/>
              <w:spacing w:line="230" w:lineRule="atLeast"/>
              <w:ind w:left="108" w:right="263"/>
              <w:rPr>
                <w:sz w:val="18"/>
              </w:rPr>
            </w:pPr>
            <w:r>
              <w:rPr>
                <w:sz w:val="18"/>
              </w:rPr>
              <w:t>系统厂商原厂人员免费对产品进行补充或更换</w:t>
            </w:r>
          </w:p>
        </w:tc>
      </w:tr>
      <w:tr w14:paraId="02537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15DFDAAF">
            <w:pPr>
              <w:pStyle w:val="8"/>
              <w:spacing w:before="8"/>
              <w:rPr>
                <w:rFonts w:ascii="宋体"/>
                <w:sz w:val="18"/>
              </w:rPr>
            </w:pPr>
          </w:p>
          <w:p w14:paraId="6600FD45">
            <w:pPr>
              <w:pStyle w:val="8"/>
              <w:ind w:left="167"/>
              <w:rPr>
                <w:sz w:val="18"/>
              </w:rPr>
            </w:pPr>
            <w:r>
              <w:rPr>
                <w:sz w:val="18"/>
              </w:rPr>
              <w:t>157</w:t>
            </w:r>
          </w:p>
        </w:tc>
        <w:tc>
          <w:tcPr>
            <w:tcW w:w="752" w:type="dxa"/>
          </w:tcPr>
          <w:p w14:paraId="562461AD">
            <w:pPr>
              <w:pStyle w:val="8"/>
              <w:spacing w:before="119" w:line="249" w:lineRule="auto"/>
              <w:ind w:left="196" w:right="183"/>
              <w:rPr>
                <w:sz w:val="18"/>
              </w:rPr>
            </w:pPr>
            <w:r>
              <w:rPr>
                <w:sz w:val="18"/>
              </w:rPr>
              <w:t>服务要求</w:t>
            </w:r>
          </w:p>
        </w:tc>
        <w:tc>
          <w:tcPr>
            <w:tcW w:w="1564" w:type="dxa"/>
            <w:vMerge w:val="restart"/>
          </w:tcPr>
          <w:p w14:paraId="7103AE15">
            <w:pPr>
              <w:pStyle w:val="8"/>
              <w:rPr>
                <w:rFonts w:ascii="宋体"/>
                <w:sz w:val="18"/>
              </w:rPr>
            </w:pPr>
          </w:p>
          <w:p w14:paraId="6A960B60">
            <w:pPr>
              <w:pStyle w:val="8"/>
              <w:rPr>
                <w:rFonts w:ascii="宋体"/>
                <w:sz w:val="18"/>
              </w:rPr>
            </w:pPr>
          </w:p>
          <w:p w14:paraId="1780E920">
            <w:pPr>
              <w:pStyle w:val="8"/>
              <w:spacing w:before="130" w:line="249" w:lineRule="auto"/>
              <w:ind w:left="445" w:right="120" w:hanging="315"/>
              <w:rPr>
                <w:sz w:val="18"/>
              </w:rPr>
            </w:pPr>
            <w:r>
              <w:rPr>
                <w:sz w:val="18"/>
              </w:rPr>
              <w:t>*现场交付与安装调试</w:t>
            </w:r>
          </w:p>
        </w:tc>
        <w:tc>
          <w:tcPr>
            <w:tcW w:w="2287" w:type="dxa"/>
          </w:tcPr>
          <w:p w14:paraId="5A9AD911">
            <w:pPr>
              <w:pStyle w:val="8"/>
              <w:spacing w:before="8"/>
              <w:rPr>
                <w:rFonts w:ascii="宋体"/>
                <w:sz w:val="18"/>
              </w:rPr>
            </w:pPr>
          </w:p>
          <w:p w14:paraId="60ED2D35">
            <w:pPr>
              <w:pStyle w:val="8"/>
              <w:ind w:left="107"/>
              <w:rPr>
                <w:sz w:val="18"/>
              </w:rPr>
            </w:pPr>
            <w:r>
              <w:rPr>
                <w:sz w:val="18"/>
              </w:rPr>
              <w:t>*现场安装调试</w:t>
            </w:r>
          </w:p>
        </w:tc>
        <w:tc>
          <w:tcPr>
            <w:tcW w:w="5375" w:type="dxa"/>
          </w:tcPr>
          <w:p w14:paraId="164AA23F">
            <w:pPr>
              <w:pStyle w:val="8"/>
              <w:spacing w:line="242" w:lineRule="auto"/>
              <w:ind w:left="108" w:right="95"/>
              <w:rPr>
                <w:sz w:val="18"/>
              </w:rPr>
            </w:pPr>
            <w:r>
              <w:rPr>
                <w:sz w:val="18"/>
              </w:rPr>
              <w:t>操作系统厂商提供产品安装与现场调</w:t>
            </w:r>
            <w:r>
              <w:rPr>
                <w:spacing w:val="-4"/>
                <w:sz w:val="18"/>
              </w:rPr>
              <w:t>试，并提供安装与调试所需的工具和设</w:t>
            </w:r>
          </w:p>
          <w:p w14:paraId="22B1538C">
            <w:pPr>
              <w:pStyle w:val="8"/>
              <w:spacing w:line="215" w:lineRule="exact"/>
              <w:ind w:left="108"/>
              <w:rPr>
                <w:sz w:val="18"/>
              </w:rPr>
            </w:pPr>
            <w:r>
              <w:rPr>
                <w:sz w:val="18"/>
              </w:rPr>
              <w:t>备</w:t>
            </w:r>
          </w:p>
        </w:tc>
      </w:tr>
      <w:tr w14:paraId="4413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05" w:type="dxa"/>
          </w:tcPr>
          <w:p w14:paraId="67A232FA">
            <w:pPr>
              <w:pStyle w:val="8"/>
              <w:rPr>
                <w:rFonts w:ascii="宋体"/>
                <w:sz w:val="18"/>
              </w:rPr>
            </w:pPr>
          </w:p>
          <w:p w14:paraId="055C6E4B">
            <w:pPr>
              <w:pStyle w:val="8"/>
              <w:spacing w:before="126"/>
              <w:ind w:left="167"/>
              <w:rPr>
                <w:sz w:val="18"/>
              </w:rPr>
            </w:pPr>
            <w:r>
              <w:rPr>
                <w:sz w:val="18"/>
              </w:rPr>
              <w:t>158</w:t>
            </w:r>
          </w:p>
        </w:tc>
        <w:tc>
          <w:tcPr>
            <w:tcW w:w="752" w:type="dxa"/>
          </w:tcPr>
          <w:p w14:paraId="64094943">
            <w:pPr>
              <w:pStyle w:val="8"/>
              <w:spacing w:before="6"/>
              <w:rPr>
                <w:rFonts w:ascii="宋体"/>
                <w:sz w:val="18"/>
              </w:rPr>
            </w:pPr>
          </w:p>
          <w:p w14:paraId="5FD1C937">
            <w:pPr>
              <w:pStyle w:val="8"/>
              <w:spacing w:line="249" w:lineRule="auto"/>
              <w:ind w:left="196" w:right="183"/>
              <w:rPr>
                <w:sz w:val="18"/>
              </w:rPr>
            </w:pPr>
            <w:r>
              <w:rPr>
                <w:sz w:val="18"/>
              </w:rPr>
              <w:t>服务要求</w:t>
            </w:r>
          </w:p>
        </w:tc>
        <w:tc>
          <w:tcPr>
            <w:tcW w:w="1564" w:type="dxa"/>
            <w:vMerge w:val="continue"/>
            <w:tcBorders>
              <w:top w:val="nil"/>
            </w:tcBorders>
          </w:tcPr>
          <w:p w14:paraId="796B7757">
            <w:pPr>
              <w:rPr>
                <w:sz w:val="2"/>
                <w:szCs w:val="2"/>
              </w:rPr>
            </w:pPr>
          </w:p>
        </w:tc>
        <w:tc>
          <w:tcPr>
            <w:tcW w:w="2287" w:type="dxa"/>
          </w:tcPr>
          <w:p w14:paraId="4358BF16">
            <w:pPr>
              <w:pStyle w:val="8"/>
              <w:rPr>
                <w:rFonts w:ascii="宋体"/>
                <w:sz w:val="18"/>
              </w:rPr>
            </w:pPr>
          </w:p>
          <w:p w14:paraId="09D4EBCB">
            <w:pPr>
              <w:pStyle w:val="8"/>
              <w:spacing w:before="126"/>
              <w:ind w:left="107"/>
              <w:rPr>
                <w:sz w:val="18"/>
              </w:rPr>
            </w:pPr>
            <w:r>
              <w:rPr>
                <w:sz w:val="18"/>
              </w:rPr>
              <w:t>*配套资料</w:t>
            </w:r>
          </w:p>
        </w:tc>
        <w:tc>
          <w:tcPr>
            <w:tcW w:w="5375" w:type="dxa"/>
          </w:tcPr>
          <w:p w14:paraId="34C2F5C5">
            <w:pPr>
              <w:pStyle w:val="8"/>
              <w:spacing w:line="242" w:lineRule="auto"/>
              <w:ind w:left="108" w:right="6"/>
              <w:rPr>
                <w:sz w:val="18"/>
              </w:rPr>
            </w:pPr>
            <w:r>
              <w:rPr>
                <w:sz w:val="18"/>
              </w:rPr>
              <w:t xml:space="preserve">交付产品时操作系统厂商提供配套的 技术资料，包括但不限于系统说明文 </w:t>
            </w:r>
            <w:r>
              <w:rPr>
                <w:spacing w:val="-11"/>
                <w:sz w:val="18"/>
              </w:rPr>
              <w:t>件、用户手册</w:t>
            </w:r>
            <w:r>
              <w:rPr>
                <w:sz w:val="18"/>
              </w:rPr>
              <w:t>（</w:t>
            </w:r>
            <w:r>
              <w:rPr>
                <w:spacing w:val="-9"/>
                <w:sz w:val="18"/>
              </w:rPr>
              <w:t>用户安装、操作、维护、</w:t>
            </w:r>
          </w:p>
          <w:p w14:paraId="11A1AC08">
            <w:pPr>
              <w:pStyle w:val="8"/>
              <w:spacing w:before="1" w:line="214" w:lineRule="exact"/>
              <w:ind w:left="108"/>
              <w:rPr>
                <w:sz w:val="18"/>
              </w:rPr>
            </w:pPr>
            <w:r>
              <w:rPr>
                <w:sz w:val="18"/>
              </w:rPr>
              <w:t>故障排除）等</w:t>
            </w:r>
          </w:p>
        </w:tc>
      </w:tr>
      <w:tr w14:paraId="5479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05" w:type="dxa"/>
          </w:tcPr>
          <w:p w14:paraId="2F1D1D8B">
            <w:pPr>
              <w:pStyle w:val="8"/>
              <w:rPr>
                <w:rFonts w:ascii="宋体"/>
                <w:sz w:val="18"/>
              </w:rPr>
            </w:pPr>
          </w:p>
          <w:p w14:paraId="26BDB3C9">
            <w:pPr>
              <w:pStyle w:val="8"/>
              <w:spacing w:before="125"/>
              <w:ind w:left="167"/>
              <w:rPr>
                <w:sz w:val="18"/>
              </w:rPr>
            </w:pPr>
            <w:r>
              <w:rPr>
                <w:sz w:val="18"/>
              </w:rPr>
              <w:t>159</w:t>
            </w:r>
          </w:p>
        </w:tc>
        <w:tc>
          <w:tcPr>
            <w:tcW w:w="752" w:type="dxa"/>
          </w:tcPr>
          <w:p w14:paraId="3BD97811">
            <w:pPr>
              <w:pStyle w:val="8"/>
              <w:spacing w:before="5"/>
              <w:rPr>
                <w:rFonts w:ascii="宋体"/>
                <w:sz w:val="18"/>
              </w:rPr>
            </w:pPr>
          </w:p>
          <w:p w14:paraId="20678707">
            <w:pPr>
              <w:pStyle w:val="8"/>
              <w:spacing w:line="249" w:lineRule="auto"/>
              <w:ind w:left="196" w:right="183"/>
              <w:rPr>
                <w:sz w:val="18"/>
              </w:rPr>
            </w:pPr>
            <w:r>
              <w:rPr>
                <w:sz w:val="18"/>
              </w:rPr>
              <w:t>服务要求</w:t>
            </w:r>
          </w:p>
        </w:tc>
        <w:tc>
          <w:tcPr>
            <w:tcW w:w="1564" w:type="dxa"/>
          </w:tcPr>
          <w:p w14:paraId="1C0A5098">
            <w:pPr>
              <w:pStyle w:val="8"/>
              <w:rPr>
                <w:rFonts w:ascii="宋体"/>
                <w:sz w:val="18"/>
              </w:rPr>
            </w:pPr>
          </w:p>
          <w:p w14:paraId="6F3298B2">
            <w:pPr>
              <w:pStyle w:val="8"/>
              <w:spacing w:before="125"/>
              <w:ind w:left="310"/>
              <w:rPr>
                <w:sz w:val="18"/>
              </w:rPr>
            </w:pPr>
            <w:r>
              <w:rPr>
                <w:sz w:val="18"/>
              </w:rPr>
              <w:t>*系统更换</w:t>
            </w:r>
          </w:p>
        </w:tc>
        <w:tc>
          <w:tcPr>
            <w:tcW w:w="2287" w:type="dxa"/>
          </w:tcPr>
          <w:p w14:paraId="60398A1E">
            <w:pPr>
              <w:pStyle w:val="8"/>
              <w:rPr>
                <w:rFonts w:ascii="宋体"/>
                <w:sz w:val="18"/>
              </w:rPr>
            </w:pPr>
          </w:p>
          <w:p w14:paraId="6CA81568">
            <w:pPr>
              <w:pStyle w:val="8"/>
              <w:spacing w:before="125"/>
              <w:ind w:left="107"/>
              <w:rPr>
                <w:sz w:val="18"/>
              </w:rPr>
            </w:pPr>
            <w:r>
              <w:rPr>
                <w:sz w:val="18"/>
              </w:rPr>
              <w:t>*系统更换</w:t>
            </w:r>
          </w:p>
        </w:tc>
        <w:tc>
          <w:tcPr>
            <w:tcW w:w="5375" w:type="dxa"/>
          </w:tcPr>
          <w:p w14:paraId="4B6EE1D9">
            <w:pPr>
              <w:pStyle w:val="8"/>
              <w:rPr>
                <w:rFonts w:ascii="宋体"/>
                <w:sz w:val="18"/>
              </w:rPr>
            </w:pPr>
          </w:p>
          <w:p w14:paraId="435AECEC">
            <w:pPr>
              <w:pStyle w:val="8"/>
              <w:spacing w:line="242" w:lineRule="auto"/>
              <w:ind w:left="108" w:right="50"/>
              <w:rPr>
                <w:sz w:val="18"/>
              </w:rPr>
            </w:pPr>
            <w:r>
              <w:rPr>
                <w:sz w:val="18"/>
              </w:rPr>
              <w:t>服务期内，操作系统厂商支持版本免费更换（注：更换后不延长服务期）</w:t>
            </w:r>
          </w:p>
        </w:tc>
      </w:tr>
    </w:tbl>
    <w:p w14:paraId="7257E041">
      <w:pPr>
        <w:spacing w:after="0" w:line="213" w:lineRule="exact"/>
        <w:rPr>
          <w:sz w:val="18"/>
        </w:rPr>
        <w:sectPr>
          <w:pgSz w:w="11850" w:h="16790"/>
          <w:pgMar w:top="720" w:right="500" w:bottom="1360" w:left="500" w:header="0" w:footer="116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752"/>
        <w:gridCol w:w="1576"/>
        <w:gridCol w:w="2275"/>
        <w:gridCol w:w="5375"/>
      </w:tblGrid>
      <w:tr w14:paraId="42819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53621394">
            <w:pPr>
              <w:pStyle w:val="8"/>
              <w:spacing w:before="129"/>
              <w:ind w:left="122"/>
              <w:rPr>
                <w:b/>
                <w:sz w:val="18"/>
              </w:rPr>
            </w:pPr>
            <w:r>
              <w:rPr>
                <w:b/>
                <w:sz w:val="18"/>
              </w:rPr>
              <w:t>序号</w:t>
            </w:r>
          </w:p>
        </w:tc>
        <w:tc>
          <w:tcPr>
            <w:tcW w:w="752" w:type="dxa"/>
          </w:tcPr>
          <w:p w14:paraId="279E2C3A">
            <w:pPr>
              <w:pStyle w:val="8"/>
              <w:spacing w:before="129"/>
              <w:ind w:left="196"/>
              <w:rPr>
                <w:b/>
                <w:sz w:val="18"/>
              </w:rPr>
            </w:pPr>
            <w:r>
              <w:rPr>
                <w:b/>
                <w:sz w:val="18"/>
              </w:rPr>
              <w:t>分类</w:t>
            </w:r>
          </w:p>
        </w:tc>
        <w:tc>
          <w:tcPr>
            <w:tcW w:w="1576" w:type="dxa"/>
          </w:tcPr>
          <w:p w14:paraId="15D26BA5">
            <w:pPr>
              <w:pStyle w:val="8"/>
              <w:spacing w:before="129"/>
              <w:ind w:left="356"/>
              <w:rPr>
                <w:b/>
                <w:sz w:val="18"/>
              </w:rPr>
            </w:pPr>
            <w:r>
              <w:rPr>
                <w:b/>
                <w:sz w:val="18"/>
              </w:rPr>
              <w:t>一级指标</w:t>
            </w:r>
          </w:p>
        </w:tc>
        <w:tc>
          <w:tcPr>
            <w:tcW w:w="2275" w:type="dxa"/>
          </w:tcPr>
          <w:p w14:paraId="35B48AFE">
            <w:pPr>
              <w:pStyle w:val="8"/>
              <w:spacing w:before="129"/>
              <w:ind w:left="409"/>
              <w:rPr>
                <w:b/>
                <w:sz w:val="18"/>
              </w:rPr>
            </w:pPr>
            <w:r>
              <w:rPr>
                <w:b/>
                <w:sz w:val="18"/>
              </w:rPr>
              <w:t>二级指标</w:t>
            </w:r>
          </w:p>
        </w:tc>
        <w:tc>
          <w:tcPr>
            <w:tcW w:w="5375" w:type="dxa"/>
          </w:tcPr>
          <w:p w14:paraId="68B65680">
            <w:pPr>
              <w:pStyle w:val="8"/>
              <w:spacing w:before="129"/>
              <w:ind w:left="1252" w:right="1239"/>
              <w:jc w:val="center"/>
              <w:rPr>
                <w:b/>
                <w:sz w:val="18"/>
              </w:rPr>
            </w:pPr>
            <w:r>
              <w:rPr>
                <w:b/>
                <w:sz w:val="18"/>
              </w:rPr>
              <w:t>指标要求</w:t>
            </w:r>
          </w:p>
        </w:tc>
      </w:tr>
      <w:tr w14:paraId="262D1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5" w:type="dxa"/>
          </w:tcPr>
          <w:p w14:paraId="2F01A476">
            <w:pPr>
              <w:pStyle w:val="8"/>
              <w:rPr>
                <w:rFonts w:ascii="Times New Roman"/>
                <w:sz w:val="16"/>
              </w:rPr>
            </w:pPr>
          </w:p>
        </w:tc>
        <w:tc>
          <w:tcPr>
            <w:tcW w:w="752" w:type="dxa"/>
          </w:tcPr>
          <w:p w14:paraId="4CAE9C44">
            <w:pPr>
              <w:pStyle w:val="8"/>
              <w:rPr>
                <w:rFonts w:ascii="Times New Roman"/>
                <w:sz w:val="16"/>
              </w:rPr>
            </w:pPr>
          </w:p>
        </w:tc>
        <w:tc>
          <w:tcPr>
            <w:tcW w:w="1576" w:type="dxa"/>
          </w:tcPr>
          <w:p w14:paraId="00AAB973">
            <w:pPr>
              <w:pStyle w:val="8"/>
              <w:rPr>
                <w:rFonts w:ascii="Times New Roman"/>
                <w:sz w:val="16"/>
              </w:rPr>
            </w:pPr>
          </w:p>
        </w:tc>
        <w:tc>
          <w:tcPr>
            <w:tcW w:w="2275" w:type="dxa"/>
          </w:tcPr>
          <w:p w14:paraId="042C7034">
            <w:pPr>
              <w:pStyle w:val="8"/>
              <w:rPr>
                <w:rFonts w:ascii="Times New Roman"/>
                <w:sz w:val="16"/>
              </w:rPr>
            </w:pPr>
          </w:p>
        </w:tc>
        <w:tc>
          <w:tcPr>
            <w:tcW w:w="5375" w:type="dxa"/>
          </w:tcPr>
          <w:p w14:paraId="545DB052">
            <w:pPr>
              <w:pStyle w:val="8"/>
              <w:rPr>
                <w:rFonts w:ascii="Times New Roman"/>
                <w:sz w:val="16"/>
              </w:rPr>
            </w:pPr>
          </w:p>
        </w:tc>
      </w:tr>
      <w:tr w14:paraId="65415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05" w:type="dxa"/>
          </w:tcPr>
          <w:p w14:paraId="57B870FA">
            <w:pPr>
              <w:pStyle w:val="8"/>
              <w:spacing w:before="7"/>
              <w:rPr>
                <w:rFonts w:ascii="宋体"/>
                <w:sz w:val="18"/>
              </w:rPr>
            </w:pPr>
          </w:p>
          <w:p w14:paraId="7A3919E3">
            <w:pPr>
              <w:pStyle w:val="8"/>
              <w:ind w:left="167"/>
              <w:rPr>
                <w:sz w:val="18"/>
              </w:rPr>
            </w:pPr>
            <w:r>
              <w:rPr>
                <w:sz w:val="18"/>
              </w:rPr>
              <w:t>160</w:t>
            </w:r>
          </w:p>
        </w:tc>
        <w:tc>
          <w:tcPr>
            <w:tcW w:w="752" w:type="dxa"/>
          </w:tcPr>
          <w:p w14:paraId="123FC0F8">
            <w:pPr>
              <w:pStyle w:val="8"/>
              <w:spacing w:before="118" w:line="249" w:lineRule="auto"/>
              <w:ind w:left="196" w:right="183"/>
              <w:rPr>
                <w:sz w:val="18"/>
              </w:rPr>
            </w:pPr>
            <w:r>
              <w:rPr>
                <w:sz w:val="18"/>
              </w:rPr>
              <w:t>服务要求</w:t>
            </w:r>
          </w:p>
        </w:tc>
        <w:tc>
          <w:tcPr>
            <w:tcW w:w="1576" w:type="dxa"/>
          </w:tcPr>
          <w:p w14:paraId="3DCDFBE7">
            <w:pPr>
              <w:pStyle w:val="8"/>
              <w:spacing w:before="7"/>
              <w:rPr>
                <w:rFonts w:ascii="宋体"/>
                <w:sz w:val="18"/>
              </w:rPr>
            </w:pPr>
          </w:p>
          <w:p w14:paraId="7E27C84E">
            <w:pPr>
              <w:pStyle w:val="8"/>
              <w:ind w:right="120"/>
              <w:jc w:val="right"/>
              <w:rPr>
                <w:sz w:val="18"/>
              </w:rPr>
            </w:pPr>
            <w:r>
              <w:rPr>
                <w:sz w:val="18"/>
              </w:rPr>
              <w:t>*厂商能力要求</w:t>
            </w:r>
          </w:p>
        </w:tc>
        <w:tc>
          <w:tcPr>
            <w:tcW w:w="2275" w:type="dxa"/>
          </w:tcPr>
          <w:p w14:paraId="65C77377">
            <w:pPr>
              <w:pStyle w:val="8"/>
              <w:spacing w:before="7"/>
              <w:rPr>
                <w:rFonts w:ascii="宋体"/>
                <w:sz w:val="18"/>
              </w:rPr>
            </w:pPr>
          </w:p>
          <w:p w14:paraId="5C7B34DB">
            <w:pPr>
              <w:pStyle w:val="8"/>
              <w:ind w:left="107"/>
              <w:rPr>
                <w:sz w:val="18"/>
              </w:rPr>
            </w:pPr>
            <w:r>
              <w:rPr>
                <w:sz w:val="18"/>
              </w:rPr>
              <w:t>*服务团队</w:t>
            </w:r>
          </w:p>
        </w:tc>
        <w:tc>
          <w:tcPr>
            <w:tcW w:w="5375" w:type="dxa"/>
          </w:tcPr>
          <w:p w14:paraId="013BA2D4">
            <w:pPr>
              <w:pStyle w:val="8"/>
              <w:spacing w:line="242" w:lineRule="auto"/>
              <w:ind w:left="108" w:right="95"/>
              <w:rPr>
                <w:sz w:val="18"/>
              </w:rPr>
            </w:pPr>
            <w:r>
              <w:rPr>
                <w:sz w:val="18"/>
              </w:rPr>
              <w:t>操作系统厂商建立全国技术服务体系</w:t>
            </w:r>
            <w:r>
              <w:rPr>
                <w:spacing w:val="-3"/>
                <w:sz w:val="18"/>
              </w:rPr>
              <w:t>和服务团队，为客户提供专业的原厂中</w:t>
            </w:r>
          </w:p>
          <w:p w14:paraId="67DFD704">
            <w:pPr>
              <w:pStyle w:val="8"/>
              <w:spacing w:line="216" w:lineRule="exact"/>
              <w:ind w:left="108"/>
              <w:rPr>
                <w:sz w:val="18"/>
              </w:rPr>
            </w:pPr>
            <w:r>
              <w:rPr>
                <w:sz w:val="18"/>
              </w:rPr>
              <w:t>文服务</w:t>
            </w:r>
          </w:p>
        </w:tc>
      </w:tr>
      <w:tr w14:paraId="18774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073A6345">
            <w:pPr>
              <w:pStyle w:val="8"/>
              <w:spacing w:before="6"/>
              <w:rPr>
                <w:rFonts w:ascii="宋体"/>
                <w:sz w:val="19"/>
              </w:rPr>
            </w:pPr>
          </w:p>
          <w:p w14:paraId="03549757">
            <w:pPr>
              <w:pStyle w:val="8"/>
              <w:spacing w:before="1"/>
              <w:ind w:left="167"/>
              <w:rPr>
                <w:sz w:val="18"/>
              </w:rPr>
            </w:pPr>
            <w:r>
              <w:rPr>
                <w:sz w:val="18"/>
              </w:rPr>
              <w:t>161</w:t>
            </w:r>
          </w:p>
        </w:tc>
        <w:tc>
          <w:tcPr>
            <w:tcW w:w="752" w:type="dxa"/>
          </w:tcPr>
          <w:p w14:paraId="0CE0460C">
            <w:pPr>
              <w:pStyle w:val="8"/>
              <w:spacing w:line="240" w:lineRule="atLeast"/>
              <w:ind w:left="196" w:right="183"/>
              <w:jc w:val="both"/>
              <w:rPr>
                <w:sz w:val="18"/>
              </w:rPr>
            </w:pPr>
            <w:r>
              <w:rPr>
                <w:sz w:val="18"/>
              </w:rPr>
              <w:t>供应保障要求</w:t>
            </w:r>
          </w:p>
        </w:tc>
        <w:tc>
          <w:tcPr>
            <w:tcW w:w="1576" w:type="dxa"/>
            <w:vMerge w:val="restart"/>
          </w:tcPr>
          <w:p w14:paraId="41DA8A00">
            <w:pPr>
              <w:pStyle w:val="8"/>
              <w:rPr>
                <w:rFonts w:ascii="宋体"/>
                <w:sz w:val="18"/>
              </w:rPr>
            </w:pPr>
          </w:p>
          <w:p w14:paraId="3E24E881">
            <w:pPr>
              <w:pStyle w:val="8"/>
              <w:rPr>
                <w:rFonts w:ascii="宋体"/>
                <w:sz w:val="18"/>
              </w:rPr>
            </w:pPr>
          </w:p>
          <w:p w14:paraId="7DCE8F13">
            <w:pPr>
              <w:pStyle w:val="8"/>
              <w:spacing w:before="154"/>
              <w:ind w:left="130"/>
              <w:rPr>
                <w:sz w:val="18"/>
              </w:rPr>
            </w:pPr>
            <w:r>
              <w:rPr>
                <w:sz w:val="18"/>
              </w:rPr>
              <w:t>*数据安全保障</w:t>
            </w:r>
          </w:p>
        </w:tc>
        <w:tc>
          <w:tcPr>
            <w:tcW w:w="2275" w:type="dxa"/>
          </w:tcPr>
          <w:p w14:paraId="6F194343">
            <w:pPr>
              <w:pStyle w:val="8"/>
              <w:spacing w:before="130" w:line="249" w:lineRule="auto"/>
              <w:ind w:left="107" w:right="249"/>
              <w:rPr>
                <w:sz w:val="18"/>
              </w:rPr>
            </w:pPr>
            <w:r>
              <w:rPr>
                <w:sz w:val="18"/>
              </w:rPr>
              <w:t>*数据收集安全保障</w:t>
            </w:r>
          </w:p>
        </w:tc>
        <w:tc>
          <w:tcPr>
            <w:tcW w:w="5375" w:type="dxa"/>
          </w:tcPr>
          <w:p w14:paraId="1F4127B9">
            <w:pPr>
              <w:pStyle w:val="8"/>
              <w:spacing w:line="240" w:lineRule="atLeast"/>
              <w:ind w:left="108" w:right="95"/>
              <w:rPr>
                <w:sz w:val="18"/>
              </w:rPr>
            </w:pPr>
            <w:r>
              <w:rPr>
                <w:sz w:val="18"/>
              </w:rPr>
              <w:t>除用户授权采集的信息外不采集其他</w:t>
            </w:r>
            <w:r>
              <w:rPr>
                <w:spacing w:val="-5"/>
                <w:sz w:val="18"/>
              </w:rPr>
              <w:t>数据，相关信息采集无安全风险，相关</w:t>
            </w:r>
            <w:r>
              <w:rPr>
                <w:sz w:val="18"/>
              </w:rPr>
              <w:t>数据存储在大陆境内</w:t>
            </w:r>
          </w:p>
        </w:tc>
      </w:tr>
      <w:tr w14:paraId="35A03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2A50A55C">
            <w:pPr>
              <w:pStyle w:val="8"/>
              <w:spacing w:before="6"/>
              <w:rPr>
                <w:rFonts w:ascii="宋体"/>
                <w:sz w:val="19"/>
              </w:rPr>
            </w:pPr>
          </w:p>
          <w:p w14:paraId="2F7F0480">
            <w:pPr>
              <w:pStyle w:val="8"/>
              <w:ind w:left="167"/>
              <w:rPr>
                <w:sz w:val="18"/>
              </w:rPr>
            </w:pPr>
            <w:r>
              <w:rPr>
                <w:sz w:val="18"/>
              </w:rPr>
              <w:t>162</w:t>
            </w:r>
          </w:p>
        </w:tc>
        <w:tc>
          <w:tcPr>
            <w:tcW w:w="752" w:type="dxa"/>
          </w:tcPr>
          <w:p w14:paraId="73D6043E">
            <w:pPr>
              <w:pStyle w:val="8"/>
              <w:spacing w:line="240" w:lineRule="atLeast"/>
              <w:ind w:left="196" w:right="183"/>
              <w:jc w:val="both"/>
              <w:rPr>
                <w:sz w:val="18"/>
              </w:rPr>
            </w:pPr>
            <w:r>
              <w:rPr>
                <w:sz w:val="18"/>
              </w:rPr>
              <w:t>供应保障要求</w:t>
            </w:r>
          </w:p>
        </w:tc>
        <w:tc>
          <w:tcPr>
            <w:tcW w:w="1576" w:type="dxa"/>
            <w:vMerge w:val="continue"/>
            <w:tcBorders>
              <w:top w:val="nil"/>
            </w:tcBorders>
          </w:tcPr>
          <w:p w14:paraId="1F2A207A">
            <w:pPr>
              <w:rPr>
                <w:sz w:val="2"/>
                <w:szCs w:val="2"/>
              </w:rPr>
            </w:pPr>
          </w:p>
        </w:tc>
        <w:tc>
          <w:tcPr>
            <w:tcW w:w="2275" w:type="dxa"/>
          </w:tcPr>
          <w:p w14:paraId="54671697">
            <w:pPr>
              <w:pStyle w:val="8"/>
              <w:spacing w:before="130" w:line="249" w:lineRule="auto"/>
              <w:ind w:left="107" w:right="249"/>
              <w:rPr>
                <w:sz w:val="18"/>
              </w:rPr>
            </w:pPr>
            <w:r>
              <w:rPr>
                <w:sz w:val="18"/>
              </w:rPr>
              <w:t>*数据供给安全保障</w:t>
            </w:r>
          </w:p>
        </w:tc>
        <w:tc>
          <w:tcPr>
            <w:tcW w:w="5375" w:type="dxa"/>
          </w:tcPr>
          <w:p w14:paraId="68DAEBC7">
            <w:pPr>
              <w:pStyle w:val="8"/>
              <w:spacing w:line="240" w:lineRule="atLeast"/>
              <w:ind w:left="108" w:right="95"/>
              <w:rPr>
                <w:sz w:val="18"/>
              </w:rPr>
            </w:pPr>
            <w:r>
              <w:rPr>
                <w:sz w:val="18"/>
              </w:rPr>
              <w:t>涉及数据下载的线上服务物理服务器</w:t>
            </w:r>
            <w:r>
              <w:rPr>
                <w:spacing w:val="-4"/>
                <w:sz w:val="18"/>
              </w:rPr>
              <w:t>不出境，包括代码仓库、系统补丁、安</w:t>
            </w:r>
            <w:r>
              <w:rPr>
                <w:sz w:val="18"/>
              </w:rPr>
              <w:t>全补丁、服务网站等</w:t>
            </w:r>
          </w:p>
        </w:tc>
      </w:tr>
      <w:tr w14:paraId="2D37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05" w:type="dxa"/>
          </w:tcPr>
          <w:p w14:paraId="551A8B3B">
            <w:pPr>
              <w:pStyle w:val="8"/>
              <w:rPr>
                <w:rFonts w:ascii="宋体"/>
                <w:sz w:val="18"/>
              </w:rPr>
            </w:pPr>
          </w:p>
          <w:p w14:paraId="66C10928">
            <w:pPr>
              <w:pStyle w:val="8"/>
              <w:spacing w:before="139"/>
              <w:ind w:left="167"/>
              <w:rPr>
                <w:sz w:val="18"/>
              </w:rPr>
            </w:pPr>
            <w:r>
              <w:rPr>
                <w:sz w:val="18"/>
              </w:rPr>
              <w:t>163</w:t>
            </w:r>
          </w:p>
        </w:tc>
        <w:tc>
          <w:tcPr>
            <w:tcW w:w="752" w:type="dxa"/>
          </w:tcPr>
          <w:p w14:paraId="4D75929A">
            <w:pPr>
              <w:pStyle w:val="8"/>
              <w:spacing w:before="129" w:line="249" w:lineRule="auto"/>
              <w:ind w:left="196" w:right="183"/>
              <w:jc w:val="both"/>
              <w:rPr>
                <w:sz w:val="18"/>
              </w:rPr>
            </w:pPr>
            <w:r>
              <w:rPr>
                <w:sz w:val="18"/>
              </w:rPr>
              <w:t>供应保障要求</w:t>
            </w:r>
          </w:p>
        </w:tc>
        <w:tc>
          <w:tcPr>
            <w:tcW w:w="1576" w:type="dxa"/>
          </w:tcPr>
          <w:p w14:paraId="4921FCB9">
            <w:pPr>
              <w:pStyle w:val="8"/>
              <w:rPr>
                <w:rFonts w:ascii="宋体"/>
                <w:sz w:val="18"/>
              </w:rPr>
            </w:pPr>
          </w:p>
          <w:p w14:paraId="542D624D">
            <w:pPr>
              <w:pStyle w:val="8"/>
              <w:spacing w:before="139"/>
              <w:ind w:right="209"/>
              <w:jc w:val="right"/>
              <w:rPr>
                <w:sz w:val="18"/>
              </w:rPr>
            </w:pPr>
            <w:r>
              <w:rPr>
                <w:sz w:val="18"/>
              </w:rPr>
              <w:t>*代码无风险</w:t>
            </w:r>
          </w:p>
        </w:tc>
        <w:tc>
          <w:tcPr>
            <w:tcW w:w="2275" w:type="dxa"/>
          </w:tcPr>
          <w:p w14:paraId="0E3CC2C8">
            <w:pPr>
              <w:pStyle w:val="8"/>
              <w:rPr>
                <w:rFonts w:ascii="宋体"/>
                <w:sz w:val="18"/>
              </w:rPr>
            </w:pPr>
          </w:p>
          <w:p w14:paraId="269515DA">
            <w:pPr>
              <w:pStyle w:val="8"/>
              <w:spacing w:before="139"/>
              <w:ind w:left="107"/>
              <w:rPr>
                <w:sz w:val="18"/>
              </w:rPr>
            </w:pPr>
            <w:r>
              <w:rPr>
                <w:sz w:val="18"/>
              </w:rPr>
              <w:t>*代码无风险</w:t>
            </w:r>
          </w:p>
        </w:tc>
        <w:tc>
          <w:tcPr>
            <w:tcW w:w="5375" w:type="dxa"/>
          </w:tcPr>
          <w:p w14:paraId="72F95E0B">
            <w:pPr>
              <w:pStyle w:val="8"/>
              <w:spacing w:line="240" w:lineRule="atLeast"/>
              <w:ind w:left="108" w:right="95"/>
              <w:jc w:val="both"/>
              <w:rPr>
                <w:sz w:val="18"/>
              </w:rPr>
            </w:pPr>
            <w:r>
              <w:rPr>
                <w:spacing w:val="-2"/>
                <w:sz w:val="18"/>
              </w:rPr>
              <w:t>操作系统厂商提供源代码，源代码可供</w:t>
            </w:r>
            <w:r>
              <w:rPr>
                <w:spacing w:val="-3"/>
                <w:sz w:val="18"/>
              </w:rPr>
              <w:t>第三方机构审查，开源许可合规，代码知识产权无风险，无恶意安全漏洞或后</w:t>
            </w:r>
            <w:r>
              <w:rPr>
                <w:sz w:val="18"/>
              </w:rPr>
              <w:t>门，代码可追溯、可重构</w:t>
            </w:r>
          </w:p>
        </w:tc>
      </w:tr>
      <w:tr w14:paraId="5C72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05" w:type="dxa"/>
          </w:tcPr>
          <w:p w14:paraId="630E73F5">
            <w:pPr>
              <w:pStyle w:val="8"/>
              <w:rPr>
                <w:rFonts w:ascii="宋体"/>
                <w:sz w:val="18"/>
              </w:rPr>
            </w:pPr>
          </w:p>
          <w:p w14:paraId="7FB72B03">
            <w:pPr>
              <w:pStyle w:val="8"/>
              <w:spacing w:before="2"/>
              <w:rPr>
                <w:rFonts w:ascii="宋体"/>
                <w:sz w:val="20"/>
              </w:rPr>
            </w:pPr>
          </w:p>
          <w:p w14:paraId="1575E2C6">
            <w:pPr>
              <w:pStyle w:val="8"/>
              <w:ind w:left="167"/>
              <w:rPr>
                <w:sz w:val="18"/>
              </w:rPr>
            </w:pPr>
            <w:r>
              <w:rPr>
                <w:sz w:val="18"/>
              </w:rPr>
              <w:t>164</w:t>
            </w:r>
          </w:p>
        </w:tc>
        <w:tc>
          <w:tcPr>
            <w:tcW w:w="752" w:type="dxa"/>
          </w:tcPr>
          <w:p w14:paraId="6B8613AC">
            <w:pPr>
              <w:pStyle w:val="8"/>
              <w:spacing w:before="5"/>
              <w:rPr>
                <w:rFonts w:ascii="宋体"/>
                <w:sz w:val="19"/>
              </w:rPr>
            </w:pPr>
          </w:p>
          <w:p w14:paraId="61EE2E1D">
            <w:pPr>
              <w:pStyle w:val="8"/>
              <w:spacing w:line="249" w:lineRule="auto"/>
              <w:ind w:left="196" w:right="183"/>
              <w:jc w:val="both"/>
              <w:rPr>
                <w:sz w:val="18"/>
              </w:rPr>
            </w:pPr>
            <w:r>
              <w:rPr>
                <w:sz w:val="18"/>
              </w:rPr>
              <w:t>供应保障要求</w:t>
            </w:r>
          </w:p>
        </w:tc>
        <w:tc>
          <w:tcPr>
            <w:tcW w:w="1576" w:type="dxa"/>
          </w:tcPr>
          <w:p w14:paraId="77D76442">
            <w:pPr>
              <w:pStyle w:val="8"/>
              <w:rPr>
                <w:rFonts w:ascii="宋体"/>
                <w:sz w:val="18"/>
              </w:rPr>
            </w:pPr>
          </w:p>
          <w:p w14:paraId="6DC09E3E">
            <w:pPr>
              <w:pStyle w:val="8"/>
              <w:spacing w:before="2"/>
              <w:rPr>
                <w:rFonts w:ascii="宋体"/>
                <w:sz w:val="20"/>
              </w:rPr>
            </w:pPr>
          </w:p>
          <w:p w14:paraId="253C1A63">
            <w:pPr>
              <w:pStyle w:val="8"/>
              <w:ind w:right="163"/>
              <w:jc w:val="right"/>
              <w:rPr>
                <w:sz w:val="18"/>
              </w:rPr>
            </w:pPr>
            <w:r>
              <w:rPr>
                <w:sz w:val="18"/>
              </w:rPr>
              <w:t>工程构建体系</w:t>
            </w:r>
          </w:p>
        </w:tc>
        <w:tc>
          <w:tcPr>
            <w:tcW w:w="2275" w:type="dxa"/>
          </w:tcPr>
          <w:p w14:paraId="0DA8A984">
            <w:pPr>
              <w:pStyle w:val="8"/>
              <w:rPr>
                <w:rFonts w:ascii="宋体"/>
                <w:sz w:val="18"/>
              </w:rPr>
            </w:pPr>
          </w:p>
          <w:p w14:paraId="0E5071F8">
            <w:pPr>
              <w:pStyle w:val="8"/>
              <w:spacing w:before="2"/>
              <w:rPr>
                <w:rFonts w:ascii="宋体"/>
                <w:sz w:val="20"/>
              </w:rPr>
            </w:pPr>
          </w:p>
          <w:p w14:paraId="54F096CE">
            <w:pPr>
              <w:pStyle w:val="8"/>
              <w:ind w:left="107"/>
              <w:rPr>
                <w:sz w:val="18"/>
              </w:rPr>
            </w:pPr>
            <w:r>
              <w:rPr>
                <w:sz w:val="18"/>
              </w:rPr>
              <w:t>工程构建体系</w:t>
            </w:r>
          </w:p>
        </w:tc>
        <w:tc>
          <w:tcPr>
            <w:tcW w:w="5375" w:type="dxa"/>
          </w:tcPr>
          <w:p w14:paraId="459A5308">
            <w:pPr>
              <w:pStyle w:val="8"/>
              <w:spacing w:line="240" w:lineRule="atLeast"/>
              <w:ind w:left="108" w:right="95"/>
              <w:rPr>
                <w:sz w:val="18"/>
              </w:rPr>
            </w:pPr>
            <w:r>
              <w:rPr>
                <w:sz w:val="18"/>
              </w:rPr>
              <w:t>操作系统厂商具备统一的工程构建体</w:t>
            </w:r>
            <w:r>
              <w:rPr>
                <w:spacing w:val="-4"/>
                <w:sz w:val="18"/>
              </w:rPr>
              <w:t>系，能用一套操作系统源码构建用于云侧计算、边侧计算场景中部署运行的操作系统，降低部署后系统维护、使用复</w:t>
            </w:r>
            <w:r>
              <w:rPr>
                <w:sz w:val="18"/>
              </w:rPr>
              <w:t>杂度</w:t>
            </w:r>
          </w:p>
        </w:tc>
      </w:tr>
      <w:tr w14:paraId="09692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605" w:type="dxa"/>
          </w:tcPr>
          <w:p w14:paraId="4BD8EDB5">
            <w:pPr>
              <w:pStyle w:val="8"/>
              <w:rPr>
                <w:rFonts w:ascii="宋体"/>
                <w:sz w:val="18"/>
              </w:rPr>
            </w:pPr>
          </w:p>
          <w:p w14:paraId="675235F0">
            <w:pPr>
              <w:pStyle w:val="8"/>
              <w:spacing w:before="4"/>
              <w:rPr>
                <w:rFonts w:ascii="宋体"/>
                <w:sz w:val="20"/>
              </w:rPr>
            </w:pPr>
          </w:p>
          <w:p w14:paraId="7FA503B8">
            <w:pPr>
              <w:pStyle w:val="8"/>
              <w:ind w:left="167"/>
              <w:rPr>
                <w:sz w:val="18"/>
              </w:rPr>
            </w:pPr>
            <w:r>
              <w:rPr>
                <w:sz w:val="18"/>
              </w:rPr>
              <w:t>165</w:t>
            </w:r>
          </w:p>
        </w:tc>
        <w:tc>
          <w:tcPr>
            <w:tcW w:w="752" w:type="dxa"/>
          </w:tcPr>
          <w:p w14:paraId="621575BD">
            <w:pPr>
              <w:pStyle w:val="8"/>
              <w:rPr>
                <w:rFonts w:ascii="宋体"/>
                <w:sz w:val="18"/>
              </w:rPr>
            </w:pPr>
          </w:p>
          <w:p w14:paraId="3C94B740">
            <w:pPr>
              <w:pStyle w:val="8"/>
              <w:spacing w:before="140" w:line="249" w:lineRule="auto"/>
              <w:ind w:left="196" w:right="183"/>
              <w:rPr>
                <w:sz w:val="18"/>
              </w:rPr>
            </w:pPr>
            <w:r>
              <w:rPr>
                <w:sz w:val="18"/>
              </w:rPr>
              <w:t>安全要求</w:t>
            </w:r>
          </w:p>
        </w:tc>
        <w:tc>
          <w:tcPr>
            <w:tcW w:w="1576" w:type="dxa"/>
          </w:tcPr>
          <w:p w14:paraId="6C7264E0">
            <w:pPr>
              <w:pStyle w:val="8"/>
              <w:rPr>
                <w:rFonts w:ascii="宋体"/>
                <w:sz w:val="18"/>
              </w:rPr>
            </w:pPr>
          </w:p>
          <w:p w14:paraId="39D6610D">
            <w:pPr>
              <w:pStyle w:val="8"/>
              <w:spacing w:before="4"/>
              <w:rPr>
                <w:rFonts w:ascii="宋体"/>
                <w:sz w:val="20"/>
              </w:rPr>
            </w:pPr>
          </w:p>
          <w:p w14:paraId="1CC5EF05">
            <w:pPr>
              <w:pStyle w:val="8"/>
              <w:ind w:left="310"/>
              <w:rPr>
                <w:sz w:val="18"/>
              </w:rPr>
            </w:pPr>
            <w:r>
              <w:rPr>
                <w:sz w:val="18"/>
              </w:rPr>
              <w:t>*基本要求</w:t>
            </w:r>
          </w:p>
        </w:tc>
        <w:tc>
          <w:tcPr>
            <w:tcW w:w="2275" w:type="dxa"/>
          </w:tcPr>
          <w:p w14:paraId="6D02805B">
            <w:pPr>
              <w:pStyle w:val="8"/>
              <w:rPr>
                <w:rFonts w:ascii="宋体"/>
                <w:sz w:val="20"/>
              </w:rPr>
            </w:pPr>
          </w:p>
          <w:p w14:paraId="14688A11">
            <w:pPr>
              <w:pStyle w:val="8"/>
              <w:spacing w:before="4"/>
              <w:rPr>
                <w:rFonts w:ascii="宋体"/>
                <w:sz w:val="18"/>
              </w:rPr>
            </w:pPr>
          </w:p>
          <w:p w14:paraId="3AF668A4">
            <w:pPr>
              <w:pStyle w:val="8"/>
              <w:ind w:left="107"/>
              <w:rPr>
                <w:sz w:val="9"/>
              </w:rPr>
            </w:pPr>
            <w:r>
              <w:rPr>
                <w:sz w:val="18"/>
              </w:rPr>
              <w:t>*基本要求</w:t>
            </w:r>
            <w:r>
              <w:rPr>
                <w:position w:val="9"/>
                <w:sz w:val="9"/>
              </w:rPr>
              <w:t>6</w:t>
            </w:r>
          </w:p>
        </w:tc>
        <w:tc>
          <w:tcPr>
            <w:tcW w:w="5375" w:type="dxa"/>
          </w:tcPr>
          <w:p w14:paraId="58438552">
            <w:pPr>
              <w:pStyle w:val="8"/>
              <w:rPr>
                <w:rFonts w:ascii="宋体"/>
                <w:sz w:val="18"/>
              </w:rPr>
            </w:pPr>
          </w:p>
          <w:p w14:paraId="1C4D1E89">
            <w:pPr>
              <w:pStyle w:val="8"/>
              <w:spacing w:before="4"/>
              <w:rPr>
                <w:rFonts w:ascii="宋体"/>
                <w:sz w:val="20"/>
              </w:rPr>
            </w:pPr>
          </w:p>
          <w:p w14:paraId="19206B55">
            <w:pPr>
              <w:pStyle w:val="8"/>
              <w:ind w:left="108"/>
              <w:rPr>
                <w:sz w:val="18"/>
              </w:rPr>
            </w:pPr>
            <w:r>
              <w:rPr>
                <w:sz w:val="18"/>
              </w:rPr>
              <w:t>操作系统应当符合安全可靠测评要求</w:t>
            </w:r>
          </w:p>
        </w:tc>
      </w:tr>
      <w:tr w14:paraId="54EA9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16989522">
            <w:pPr>
              <w:pStyle w:val="8"/>
              <w:spacing w:before="7"/>
              <w:rPr>
                <w:rFonts w:ascii="宋体"/>
                <w:sz w:val="19"/>
              </w:rPr>
            </w:pPr>
          </w:p>
          <w:p w14:paraId="57BA8B34">
            <w:pPr>
              <w:pStyle w:val="8"/>
              <w:ind w:left="167"/>
              <w:rPr>
                <w:sz w:val="18"/>
              </w:rPr>
            </w:pPr>
            <w:r>
              <w:rPr>
                <w:sz w:val="18"/>
              </w:rPr>
              <w:t>166</w:t>
            </w:r>
          </w:p>
        </w:tc>
        <w:tc>
          <w:tcPr>
            <w:tcW w:w="752" w:type="dxa"/>
          </w:tcPr>
          <w:p w14:paraId="08EA11B6">
            <w:pPr>
              <w:pStyle w:val="8"/>
              <w:spacing w:before="131" w:line="249" w:lineRule="auto"/>
              <w:ind w:left="196" w:right="183"/>
              <w:rPr>
                <w:sz w:val="18"/>
              </w:rPr>
            </w:pPr>
            <w:r>
              <w:rPr>
                <w:sz w:val="18"/>
              </w:rPr>
              <w:t>安全要求</w:t>
            </w:r>
          </w:p>
        </w:tc>
        <w:tc>
          <w:tcPr>
            <w:tcW w:w="1576" w:type="dxa"/>
            <w:vMerge w:val="restart"/>
          </w:tcPr>
          <w:p w14:paraId="12EB204A">
            <w:pPr>
              <w:pStyle w:val="8"/>
              <w:rPr>
                <w:rFonts w:ascii="宋体"/>
                <w:sz w:val="18"/>
              </w:rPr>
            </w:pPr>
          </w:p>
          <w:p w14:paraId="70245DB8">
            <w:pPr>
              <w:pStyle w:val="8"/>
              <w:rPr>
                <w:rFonts w:ascii="宋体"/>
                <w:sz w:val="18"/>
              </w:rPr>
            </w:pPr>
          </w:p>
          <w:p w14:paraId="08F36144">
            <w:pPr>
              <w:pStyle w:val="8"/>
              <w:rPr>
                <w:rFonts w:ascii="宋体"/>
                <w:sz w:val="18"/>
              </w:rPr>
            </w:pPr>
          </w:p>
          <w:p w14:paraId="58543906">
            <w:pPr>
              <w:pStyle w:val="8"/>
              <w:rPr>
                <w:rFonts w:ascii="宋体"/>
                <w:sz w:val="18"/>
              </w:rPr>
            </w:pPr>
          </w:p>
          <w:p w14:paraId="007766FA">
            <w:pPr>
              <w:pStyle w:val="8"/>
              <w:rPr>
                <w:rFonts w:ascii="宋体"/>
                <w:sz w:val="18"/>
              </w:rPr>
            </w:pPr>
          </w:p>
          <w:p w14:paraId="415AB65C">
            <w:pPr>
              <w:pStyle w:val="8"/>
              <w:spacing w:before="12"/>
              <w:rPr>
                <w:rFonts w:ascii="宋体"/>
                <w:sz w:val="14"/>
              </w:rPr>
            </w:pPr>
          </w:p>
          <w:p w14:paraId="40C46DD3">
            <w:pPr>
              <w:pStyle w:val="8"/>
              <w:ind w:left="130"/>
              <w:rPr>
                <w:sz w:val="18"/>
              </w:rPr>
            </w:pPr>
            <w:r>
              <w:rPr>
                <w:sz w:val="18"/>
              </w:rPr>
              <w:t>*密码算法支持</w:t>
            </w:r>
          </w:p>
        </w:tc>
        <w:tc>
          <w:tcPr>
            <w:tcW w:w="2275" w:type="dxa"/>
          </w:tcPr>
          <w:p w14:paraId="22CCEE17">
            <w:pPr>
              <w:pStyle w:val="8"/>
              <w:spacing w:before="7"/>
              <w:rPr>
                <w:rFonts w:ascii="宋体"/>
                <w:sz w:val="19"/>
              </w:rPr>
            </w:pPr>
          </w:p>
          <w:p w14:paraId="750339D8">
            <w:pPr>
              <w:pStyle w:val="8"/>
              <w:ind w:left="107"/>
              <w:rPr>
                <w:sz w:val="18"/>
              </w:rPr>
            </w:pPr>
            <w:r>
              <w:rPr>
                <w:sz w:val="18"/>
              </w:rPr>
              <w:t>*密码算法实现</w:t>
            </w:r>
          </w:p>
        </w:tc>
        <w:tc>
          <w:tcPr>
            <w:tcW w:w="5375" w:type="dxa"/>
          </w:tcPr>
          <w:p w14:paraId="5439DC44">
            <w:pPr>
              <w:pStyle w:val="8"/>
              <w:spacing w:before="131" w:line="249" w:lineRule="auto"/>
              <w:ind w:left="108" w:right="96"/>
              <w:rPr>
                <w:sz w:val="18"/>
              </w:rPr>
            </w:pPr>
            <w:r>
              <w:rPr>
                <w:sz w:val="18"/>
              </w:rPr>
              <w:t>操作系统支持 GM/T 0002、GM/T 0003 和GM/T 0004 规定的密码算法运算</w:t>
            </w:r>
          </w:p>
        </w:tc>
      </w:tr>
      <w:tr w14:paraId="7F53F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4282C058">
            <w:pPr>
              <w:pStyle w:val="8"/>
              <w:spacing w:before="6"/>
              <w:rPr>
                <w:rFonts w:ascii="宋体"/>
                <w:sz w:val="19"/>
              </w:rPr>
            </w:pPr>
          </w:p>
          <w:p w14:paraId="2571AAC7">
            <w:pPr>
              <w:pStyle w:val="8"/>
              <w:spacing w:before="1"/>
              <w:ind w:left="167"/>
              <w:rPr>
                <w:sz w:val="18"/>
              </w:rPr>
            </w:pPr>
            <w:r>
              <w:rPr>
                <w:sz w:val="18"/>
              </w:rPr>
              <w:t>167</w:t>
            </w:r>
          </w:p>
        </w:tc>
        <w:tc>
          <w:tcPr>
            <w:tcW w:w="752" w:type="dxa"/>
          </w:tcPr>
          <w:p w14:paraId="504CE978">
            <w:pPr>
              <w:pStyle w:val="8"/>
              <w:spacing w:before="130" w:line="249" w:lineRule="auto"/>
              <w:ind w:left="196" w:right="183"/>
              <w:rPr>
                <w:sz w:val="18"/>
              </w:rPr>
            </w:pPr>
            <w:r>
              <w:rPr>
                <w:sz w:val="18"/>
              </w:rPr>
              <w:t>安全要求</w:t>
            </w:r>
          </w:p>
        </w:tc>
        <w:tc>
          <w:tcPr>
            <w:tcW w:w="1576" w:type="dxa"/>
            <w:vMerge w:val="continue"/>
            <w:tcBorders>
              <w:top w:val="nil"/>
            </w:tcBorders>
          </w:tcPr>
          <w:p w14:paraId="619F314E">
            <w:pPr>
              <w:rPr>
                <w:sz w:val="2"/>
                <w:szCs w:val="2"/>
              </w:rPr>
            </w:pPr>
          </w:p>
        </w:tc>
        <w:tc>
          <w:tcPr>
            <w:tcW w:w="2275" w:type="dxa"/>
          </w:tcPr>
          <w:p w14:paraId="4C51E53E">
            <w:pPr>
              <w:pStyle w:val="8"/>
              <w:spacing w:before="6"/>
              <w:rPr>
                <w:rFonts w:ascii="宋体"/>
                <w:sz w:val="19"/>
              </w:rPr>
            </w:pPr>
          </w:p>
          <w:p w14:paraId="3C4199C3">
            <w:pPr>
              <w:pStyle w:val="8"/>
              <w:spacing w:before="1"/>
              <w:ind w:left="107"/>
              <w:rPr>
                <w:sz w:val="18"/>
              </w:rPr>
            </w:pPr>
            <w:r>
              <w:rPr>
                <w:sz w:val="18"/>
              </w:rPr>
              <w:t>*随机数生成</w:t>
            </w:r>
          </w:p>
        </w:tc>
        <w:tc>
          <w:tcPr>
            <w:tcW w:w="5375" w:type="dxa"/>
          </w:tcPr>
          <w:p w14:paraId="2E91D92A">
            <w:pPr>
              <w:pStyle w:val="8"/>
              <w:spacing w:line="240" w:lineRule="atLeast"/>
              <w:ind w:left="108" w:right="95"/>
              <w:jc w:val="both"/>
              <w:rPr>
                <w:sz w:val="18"/>
              </w:rPr>
            </w:pPr>
            <w:r>
              <w:rPr>
                <w:spacing w:val="2"/>
                <w:sz w:val="18"/>
              </w:rPr>
              <w:t>操作系统随机数质量符合</w:t>
            </w:r>
            <w:r>
              <w:rPr>
                <w:spacing w:val="-2"/>
                <w:sz w:val="18"/>
              </w:rPr>
              <w:t>GM</w:t>
            </w:r>
            <w:r>
              <w:rPr>
                <w:spacing w:val="1"/>
                <w:sz w:val="18"/>
              </w:rPr>
              <w:t>/</w:t>
            </w:r>
            <w:r>
              <w:rPr>
                <w:sz w:val="18"/>
              </w:rPr>
              <w:t>T</w:t>
            </w:r>
            <w:r>
              <w:rPr>
                <w:spacing w:val="-44"/>
                <w:sz w:val="18"/>
              </w:rPr>
              <w:t xml:space="preserve"> </w:t>
            </w:r>
            <w:r>
              <w:rPr>
                <w:spacing w:val="-2"/>
                <w:sz w:val="18"/>
              </w:rPr>
              <w:t>00</w:t>
            </w:r>
            <w:r>
              <w:rPr>
                <w:spacing w:val="1"/>
                <w:sz w:val="18"/>
              </w:rPr>
              <w:t>0</w:t>
            </w:r>
            <w:r>
              <w:rPr>
                <w:spacing w:val="-88"/>
                <w:sz w:val="18"/>
              </w:rPr>
              <w:t>5</w:t>
            </w:r>
            <w:r>
              <w:rPr>
                <w:spacing w:val="-6"/>
                <w:sz w:val="18"/>
              </w:rPr>
              <w:t>《随</w:t>
            </w:r>
            <w:r>
              <w:rPr>
                <w:spacing w:val="5"/>
                <w:sz w:val="18"/>
              </w:rPr>
              <w:t>机性检测规范》或</w:t>
            </w:r>
            <w:r>
              <w:rPr>
                <w:sz w:val="18"/>
              </w:rPr>
              <w:t>GB/T32915《信息安全技术二元序列随机性检测方法》</w:t>
            </w:r>
          </w:p>
        </w:tc>
      </w:tr>
      <w:tr w14:paraId="6FF69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27C9E5EC">
            <w:pPr>
              <w:pStyle w:val="8"/>
              <w:spacing w:before="6"/>
              <w:rPr>
                <w:rFonts w:ascii="宋体"/>
                <w:sz w:val="19"/>
              </w:rPr>
            </w:pPr>
          </w:p>
          <w:p w14:paraId="26961FA7">
            <w:pPr>
              <w:pStyle w:val="8"/>
              <w:ind w:left="167"/>
              <w:rPr>
                <w:sz w:val="18"/>
              </w:rPr>
            </w:pPr>
            <w:r>
              <w:rPr>
                <w:sz w:val="18"/>
              </w:rPr>
              <w:t>168</w:t>
            </w:r>
          </w:p>
        </w:tc>
        <w:tc>
          <w:tcPr>
            <w:tcW w:w="752" w:type="dxa"/>
          </w:tcPr>
          <w:p w14:paraId="61702488">
            <w:pPr>
              <w:pStyle w:val="8"/>
              <w:spacing w:before="130" w:line="249" w:lineRule="auto"/>
              <w:ind w:left="196" w:right="183"/>
              <w:rPr>
                <w:sz w:val="18"/>
              </w:rPr>
            </w:pPr>
            <w:r>
              <w:rPr>
                <w:sz w:val="18"/>
              </w:rPr>
              <w:t>安全要求</w:t>
            </w:r>
          </w:p>
        </w:tc>
        <w:tc>
          <w:tcPr>
            <w:tcW w:w="1576" w:type="dxa"/>
            <w:vMerge w:val="continue"/>
            <w:tcBorders>
              <w:top w:val="nil"/>
            </w:tcBorders>
          </w:tcPr>
          <w:p w14:paraId="0E213045">
            <w:pPr>
              <w:rPr>
                <w:sz w:val="2"/>
                <w:szCs w:val="2"/>
              </w:rPr>
            </w:pPr>
          </w:p>
        </w:tc>
        <w:tc>
          <w:tcPr>
            <w:tcW w:w="2275" w:type="dxa"/>
          </w:tcPr>
          <w:p w14:paraId="22608677">
            <w:pPr>
              <w:pStyle w:val="8"/>
              <w:spacing w:before="6"/>
              <w:rPr>
                <w:rFonts w:ascii="宋体"/>
                <w:sz w:val="19"/>
              </w:rPr>
            </w:pPr>
          </w:p>
          <w:p w14:paraId="495D0A21">
            <w:pPr>
              <w:pStyle w:val="8"/>
              <w:ind w:left="107"/>
              <w:rPr>
                <w:sz w:val="18"/>
              </w:rPr>
            </w:pPr>
            <w:r>
              <w:rPr>
                <w:sz w:val="18"/>
              </w:rPr>
              <w:t>*内置数字证书</w:t>
            </w:r>
          </w:p>
        </w:tc>
        <w:tc>
          <w:tcPr>
            <w:tcW w:w="5375" w:type="dxa"/>
          </w:tcPr>
          <w:p w14:paraId="37C8994E">
            <w:pPr>
              <w:pStyle w:val="8"/>
              <w:spacing w:before="130" w:line="249" w:lineRule="auto"/>
              <w:ind w:left="108" w:right="52"/>
              <w:rPr>
                <w:sz w:val="18"/>
              </w:rPr>
            </w:pPr>
            <w:r>
              <w:rPr>
                <w:sz w:val="18"/>
              </w:rPr>
              <w:t>操作系统内置国家电子认证根 CA 的根证书</w:t>
            </w:r>
          </w:p>
        </w:tc>
      </w:tr>
      <w:tr w14:paraId="508A7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706D7D24">
            <w:pPr>
              <w:pStyle w:val="8"/>
              <w:spacing w:before="6"/>
              <w:rPr>
                <w:rFonts w:ascii="宋体"/>
                <w:sz w:val="19"/>
              </w:rPr>
            </w:pPr>
          </w:p>
          <w:p w14:paraId="70342C0E">
            <w:pPr>
              <w:pStyle w:val="8"/>
              <w:ind w:left="167"/>
              <w:rPr>
                <w:sz w:val="18"/>
              </w:rPr>
            </w:pPr>
            <w:r>
              <w:rPr>
                <w:sz w:val="18"/>
              </w:rPr>
              <w:t>169</w:t>
            </w:r>
          </w:p>
        </w:tc>
        <w:tc>
          <w:tcPr>
            <w:tcW w:w="752" w:type="dxa"/>
          </w:tcPr>
          <w:p w14:paraId="69B0F7B6">
            <w:pPr>
              <w:pStyle w:val="8"/>
              <w:spacing w:before="129" w:line="249" w:lineRule="auto"/>
              <w:ind w:left="196" w:right="183"/>
              <w:rPr>
                <w:sz w:val="18"/>
              </w:rPr>
            </w:pPr>
            <w:r>
              <w:rPr>
                <w:sz w:val="18"/>
              </w:rPr>
              <w:t>安全要求</w:t>
            </w:r>
          </w:p>
        </w:tc>
        <w:tc>
          <w:tcPr>
            <w:tcW w:w="1576" w:type="dxa"/>
            <w:vMerge w:val="continue"/>
            <w:tcBorders>
              <w:top w:val="nil"/>
            </w:tcBorders>
          </w:tcPr>
          <w:p w14:paraId="0F955BC8">
            <w:pPr>
              <w:rPr>
                <w:sz w:val="2"/>
                <w:szCs w:val="2"/>
              </w:rPr>
            </w:pPr>
          </w:p>
        </w:tc>
        <w:tc>
          <w:tcPr>
            <w:tcW w:w="2275" w:type="dxa"/>
          </w:tcPr>
          <w:p w14:paraId="3B824482">
            <w:pPr>
              <w:pStyle w:val="8"/>
              <w:spacing w:before="6"/>
              <w:rPr>
                <w:rFonts w:ascii="宋体"/>
                <w:sz w:val="19"/>
              </w:rPr>
            </w:pPr>
          </w:p>
          <w:p w14:paraId="60412DD8">
            <w:pPr>
              <w:pStyle w:val="8"/>
              <w:ind w:left="107"/>
              <w:rPr>
                <w:sz w:val="18"/>
              </w:rPr>
            </w:pPr>
            <w:r>
              <w:rPr>
                <w:sz w:val="18"/>
              </w:rPr>
              <w:t>*密码协议实现</w:t>
            </w:r>
          </w:p>
        </w:tc>
        <w:tc>
          <w:tcPr>
            <w:tcW w:w="5375" w:type="dxa"/>
          </w:tcPr>
          <w:p w14:paraId="03DFECF0">
            <w:pPr>
              <w:pStyle w:val="8"/>
              <w:spacing w:before="129" w:line="249" w:lineRule="auto"/>
              <w:ind w:left="108" w:right="219"/>
              <w:rPr>
                <w:sz w:val="18"/>
              </w:rPr>
            </w:pPr>
            <w:r>
              <w:rPr>
                <w:sz w:val="18"/>
              </w:rPr>
              <w:t>操作系统支持符合GB/T 38636—2020 的TLCP</w:t>
            </w:r>
          </w:p>
        </w:tc>
      </w:tr>
      <w:tr w14:paraId="589F8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05" w:type="dxa"/>
          </w:tcPr>
          <w:p w14:paraId="0904AE1E">
            <w:pPr>
              <w:pStyle w:val="8"/>
              <w:rPr>
                <w:rFonts w:ascii="宋体"/>
                <w:sz w:val="18"/>
              </w:rPr>
            </w:pPr>
          </w:p>
          <w:p w14:paraId="5CBF97D7">
            <w:pPr>
              <w:pStyle w:val="8"/>
              <w:rPr>
                <w:rFonts w:ascii="宋体"/>
                <w:sz w:val="18"/>
              </w:rPr>
            </w:pPr>
          </w:p>
          <w:p w14:paraId="57CD87C7">
            <w:pPr>
              <w:pStyle w:val="8"/>
              <w:spacing w:before="148"/>
              <w:ind w:left="167"/>
              <w:rPr>
                <w:sz w:val="18"/>
              </w:rPr>
            </w:pPr>
            <w:r>
              <w:rPr>
                <w:sz w:val="18"/>
              </w:rPr>
              <w:t>170</w:t>
            </w:r>
          </w:p>
        </w:tc>
        <w:tc>
          <w:tcPr>
            <w:tcW w:w="752" w:type="dxa"/>
          </w:tcPr>
          <w:p w14:paraId="45AC86D8">
            <w:pPr>
              <w:pStyle w:val="8"/>
              <w:rPr>
                <w:rFonts w:ascii="宋体"/>
                <w:sz w:val="18"/>
              </w:rPr>
            </w:pPr>
          </w:p>
          <w:p w14:paraId="5B377996">
            <w:pPr>
              <w:pStyle w:val="8"/>
              <w:spacing w:before="2"/>
              <w:rPr>
                <w:rFonts w:ascii="宋体"/>
                <w:sz w:val="20"/>
              </w:rPr>
            </w:pPr>
          </w:p>
          <w:p w14:paraId="75DD580B">
            <w:pPr>
              <w:pStyle w:val="8"/>
              <w:spacing w:line="249" w:lineRule="auto"/>
              <w:ind w:left="196" w:right="183"/>
              <w:rPr>
                <w:sz w:val="18"/>
              </w:rPr>
            </w:pPr>
            <w:r>
              <w:rPr>
                <w:sz w:val="18"/>
              </w:rPr>
              <w:t>安全要求</w:t>
            </w:r>
          </w:p>
        </w:tc>
        <w:tc>
          <w:tcPr>
            <w:tcW w:w="1576" w:type="dxa"/>
            <w:vMerge w:val="restart"/>
          </w:tcPr>
          <w:p w14:paraId="4E086D52">
            <w:pPr>
              <w:pStyle w:val="8"/>
              <w:rPr>
                <w:rFonts w:ascii="宋体"/>
                <w:sz w:val="18"/>
              </w:rPr>
            </w:pPr>
          </w:p>
          <w:p w14:paraId="1DC5A99D">
            <w:pPr>
              <w:pStyle w:val="8"/>
              <w:rPr>
                <w:rFonts w:ascii="宋体"/>
                <w:sz w:val="18"/>
              </w:rPr>
            </w:pPr>
          </w:p>
          <w:p w14:paraId="08FD2663">
            <w:pPr>
              <w:pStyle w:val="8"/>
              <w:rPr>
                <w:rFonts w:ascii="宋体"/>
                <w:sz w:val="18"/>
              </w:rPr>
            </w:pPr>
          </w:p>
          <w:p w14:paraId="041C1CB2">
            <w:pPr>
              <w:pStyle w:val="8"/>
              <w:rPr>
                <w:rFonts w:ascii="宋体"/>
                <w:sz w:val="18"/>
              </w:rPr>
            </w:pPr>
          </w:p>
          <w:p w14:paraId="74375387">
            <w:pPr>
              <w:pStyle w:val="8"/>
              <w:rPr>
                <w:rFonts w:ascii="宋体"/>
                <w:sz w:val="18"/>
              </w:rPr>
            </w:pPr>
          </w:p>
          <w:p w14:paraId="5A69E8C8">
            <w:pPr>
              <w:pStyle w:val="8"/>
              <w:rPr>
                <w:rFonts w:ascii="宋体"/>
                <w:sz w:val="18"/>
              </w:rPr>
            </w:pPr>
          </w:p>
          <w:p w14:paraId="36CA9EC8">
            <w:pPr>
              <w:pStyle w:val="8"/>
              <w:rPr>
                <w:rFonts w:ascii="宋体"/>
                <w:sz w:val="18"/>
              </w:rPr>
            </w:pPr>
          </w:p>
          <w:p w14:paraId="789C66FA">
            <w:pPr>
              <w:pStyle w:val="8"/>
              <w:rPr>
                <w:rFonts w:ascii="宋体"/>
                <w:sz w:val="18"/>
              </w:rPr>
            </w:pPr>
          </w:p>
          <w:p w14:paraId="544FE218">
            <w:pPr>
              <w:pStyle w:val="8"/>
              <w:rPr>
                <w:rFonts w:ascii="宋体"/>
                <w:sz w:val="18"/>
              </w:rPr>
            </w:pPr>
          </w:p>
          <w:p w14:paraId="4469B336">
            <w:pPr>
              <w:pStyle w:val="8"/>
              <w:spacing w:before="120"/>
              <w:ind w:left="310"/>
              <w:rPr>
                <w:sz w:val="18"/>
              </w:rPr>
            </w:pPr>
            <w:r>
              <w:rPr>
                <w:sz w:val="18"/>
              </w:rPr>
              <w:t>*安全管理</w:t>
            </w:r>
          </w:p>
        </w:tc>
        <w:tc>
          <w:tcPr>
            <w:tcW w:w="2275" w:type="dxa"/>
          </w:tcPr>
          <w:p w14:paraId="5DDF86B9">
            <w:pPr>
              <w:pStyle w:val="8"/>
              <w:rPr>
                <w:rFonts w:ascii="宋体"/>
                <w:sz w:val="18"/>
              </w:rPr>
            </w:pPr>
          </w:p>
          <w:p w14:paraId="66986A88">
            <w:pPr>
              <w:pStyle w:val="8"/>
              <w:rPr>
                <w:rFonts w:ascii="宋体"/>
                <w:sz w:val="18"/>
              </w:rPr>
            </w:pPr>
          </w:p>
          <w:p w14:paraId="42314F59">
            <w:pPr>
              <w:pStyle w:val="8"/>
              <w:spacing w:before="148"/>
              <w:ind w:left="107"/>
              <w:rPr>
                <w:sz w:val="18"/>
              </w:rPr>
            </w:pPr>
            <w:r>
              <w:rPr>
                <w:sz w:val="18"/>
              </w:rPr>
              <w:t>*防火墙</w:t>
            </w:r>
          </w:p>
        </w:tc>
        <w:tc>
          <w:tcPr>
            <w:tcW w:w="5375" w:type="dxa"/>
          </w:tcPr>
          <w:p w14:paraId="15063D84">
            <w:pPr>
              <w:pStyle w:val="8"/>
              <w:spacing w:line="240" w:lineRule="atLeast"/>
              <w:ind w:left="108" w:right="95"/>
              <w:jc w:val="both"/>
              <w:rPr>
                <w:sz w:val="18"/>
              </w:rPr>
            </w:pPr>
            <w:r>
              <w:rPr>
                <w:spacing w:val="-2"/>
                <w:sz w:val="18"/>
              </w:rPr>
              <w:t>操作系统提供防火墙配置管理工具，支</w:t>
            </w:r>
            <w:r>
              <w:rPr>
                <w:spacing w:val="-4"/>
                <w:sz w:val="18"/>
              </w:rPr>
              <w:t>持基于协议、网络地址、端口的访问控制规则配置，规则修改后立即生效；支</w:t>
            </w:r>
            <w:r>
              <w:rPr>
                <w:spacing w:val="-3"/>
                <w:sz w:val="18"/>
              </w:rPr>
              <w:t>持关闭指定服务和端口，包括但不限于</w:t>
            </w:r>
            <w:r>
              <w:rPr>
                <w:spacing w:val="-4"/>
                <w:sz w:val="18"/>
              </w:rPr>
              <w:t>关闭远程访问、共享访问等；支持防止</w:t>
            </w:r>
            <w:r>
              <w:rPr>
                <w:sz w:val="18"/>
              </w:rPr>
              <w:t>ARP</w:t>
            </w:r>
            <w:r>
              <w:rPr>
                <w:spacing w:val="-10"/>
                <w:sz w:val="18"/>
              </w:rPr>
              <w:t xml:space="preserve"> 欺骗攻击</w:t>
            </w:r>
          </w:p>
        </w:tc>
      </w:tr>
      <w:tr w14:paraId="62AA0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0FCC8486">
            <w:pPr>
              <w:pStyle w:val="8"/>
              <w:spacing w:before="131"/>
              <w:ind w:left="167"/>
              <w:rPr>
                <w:sz w:val="18"/>
              </w:rPr>
            </w:pPr>
            <w:r>
              <w:rPr>
                <w:sz w:val="18"/>
              </w:rPr>
              <w:t>171</w:t>
            </w:r>
          </w:p>
        </w:tc>
        <w:tc>
          <w:tcPr>
            <w:tcW w:w="752" w:type="dxa"/>
          </w:tcPr>
          <w:p w14:paraId="2D085873">
            <w:pPr>
              <w:pStyle w:val="8"/>
              <w:spacing w:line="240" w:lineRule="atLeast"/>
              <w:ind w:left="196" w:right="183"/>
              <w:rPr>
                <w:sz w:val="18"/>
              </w:rPr>
            </w:pPr>
            <w:r>
              <w:rPr>
                <w:sz w:val="18"/>
              </w:rPr>
              <w:t>安全要求</w:t>
            </w:r>
          </w:p>
        </w:tc>
        <w:tc>
          <w:tcPr>
            <w:tcW w:w="1576" w:type="dxa"/>
            <w:vMerge w:val="continue"/>
            <w:tcBorders>
              <w:top w:val="nil"/>
            </w:tcBorders>
          </w:tcPr>
          <w:p w14:paraId="060099C6">
            <w:pPr>
              <w:rPr>
                <w:sz w:val="2"/>
                <w:szCs w:val="2"/>
              </w:rPr>
            </w:pPr>
          </w:p>
        </w:tc>
        <w:tc>
          <w:tcPr>
            <w:tcW w:w="2275" w:type="dxa"/>
          </w:tcPr>
          <w:p w14:paraId="1E8B604D">
            <w:pPr>
              <w:pStyle w:val="8"/>
              <w:spacing w:before="131"/>
              <w:ind w:left="107"/>
              <w:rPr>
                <w:sz w:val="18"/>
              </w:rPr>
            </w:pPr>
            <w:r>
              <w:rPr>
                <w:sz w:val="18"/>
              </w:rPr>
              <w:t>*安全框架</w:t>
            </w:r>
          </w:p>
        </w:tc>
        <w:tc>
          <w:tcPr>
            <w:tcW w:w="5375" w:type="dxa"/>
          </w:tcPr>
          <w:p w14:paraId="4761D829">
            <w:pPr>
              <w:pStyle w:val="8"/>
              <w:spacing w:before="131"/>
              <w:ind w:left="108"/>
              <w:rPr>
                <w:sz w:val="18"/>
              </w:rPr>
            </w:pPr>
            <w:r>
              <w:rPr>
                <w:sz w:val="18"/>
              </w:rPr>
              <w:t>操作系统提供统一访问控制安全框架</w:t>
            </w:r>
          </w:p>
        </w:tc>
      </w:tr>
      <w:tr w14:paraId="4369A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7604D541">
            <w:pPr>
              <w:pStyle w:val="8"/>
              <w:spacing w:before="131"/>
              <w:ind w:left="167"/>
              <w:rPr>
                <w:sz w:val="18"/>
              </w:rPr>
            </w:pPr>
            <w:r>
              <w:rPr>
                <w:sz w:val="18"/>
              </w:rPr>
              <w:t>172</w:t>
            </w:r>
          </w:p>
        </w:tc>
        <w:tc>
          <w:tcPr>
            <w:tcW w:w="752" w:type="dxa"/>
          </w:tcPr>
          <w:p w14:paraId="721FA344">
            <w:pPr>
              <w:pStyle w:val="8"/>
              <w:spacing w:line="240" w:lineRule="atLeast"/>
              <w:ind w:left="196" w:right="183"/>
              <w:rPr>
                <w:sz w:val="18"/>
              </w:rPr>
            </w:pPr>
            <w:r>
              <w:rPr>
                <w:sz w:val="18"/>
              </w:rPr>
              <w:t>安全要求</w:t>
            </w:r>
          </w:p>
        </w:tc>
        <w:tc>
          <w:tcPr>
            <w:tcW w:w="1576" w:type="dxa"/>
            <w:vMerge w:val="continue"/>
            <w:tcBorders>
              <w:top w:val="nil"/>
            </w:tcBorders>
          </w:tcPr>
          <w:p w14:paraId="25069C1A">
            <w:pPr>
              <w:rPr>
                <w:sz w:val="2"/>
                <w:szCs w:val="2"/>
              </w:rPr>
            </w:pPr>
          </w:p>
        </w:tc>
        <w:tc>
          <w:tcPr>
            <w:tcW w:w="2275" w:type="dxa"/>
          </w:tcPr>
          <w:p w14:paraId="28DB35FC">
            <w:pPr>
              <w:pStyle w:val="8"/>
              <w:spacing w:before="131"/>
              <w:ind w:left="107"/>
              <w:rPr>
                <w:sz w:val="18"/>
              </w:rPr>
            </w:pPr>
            <w:r>
              <w:rPr>
                <w:sz w:val="18"/>
              </w:rPr>
              <w:t>三员管理</w:t>
            </w:r>
          </w:p>
        </w:tc>
        <w:tc>
          <w:tcPr>
            <w:tcW w:w="5375" w:type="dxa"/>
          </w:tcPr>
          <w:p w14:paraId="3CCEADB7">
            <w:pPr>
              <w:pStyle w:val="8"/>
              <w:spacing w:line="240" w:lineRule="atLeast"/>
              <w:ind w:left="108" w:right="263"/>
              <w:rPr>
                <w:sz w:val="18"/>
              </w:rPr>
            </w:pPr>
            <w:r>
              <w:rPr>
                <w:sz w:val="18"/>
              </w:rPr>
              <w:t>操作系统支持系统管理员、安全管理员、审计管理员分权管理</w:t>
            </w:r>
          </w:p>
        </w:tc>
      </w:tr>
      <w:tr w14:paraId="32D7B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6CC08758">
            <w:pPr>
              <w:pStyle w:val="8"/>
              <w:spacing w:before="6"/>
              <w:rPr>
                <w:rFonts w:ascii="宋体"/>
                <w:sz w:val="19"/>
              </w:rPr>
            </w:pPr>
          </w:p>
          <w:p w14:paraId="468768A5">
            <w:pPr>
              <w:pStyle w:val="8"/>
              <w:spacing w:before="1"/>
              <w:ind w:left="167"/>
              <w:rPr>
                <w:sz w:val="18"/>
              </w:rPr>
            </w:pPr>
            <w:r>
              <w:rPr>
                <w:sz w:val="18"/>
              </w:rPr>
              <w:t>173</w:t>
            </w:r>
          </w:p>
        </w:tc>
        <w:tc>
          <w:tcPr>
            <w:tcW w:w="752" w:type="dxa"/>
          </w:tcPr>
          <w:p w14:paraId="2A8C3B49">
            <w:pPr>
              <w:pStyle w:val="8"/>
              <w:spacing w:before="130" w:line="249" w:lineRule="auto"/>
              <w:ind w:left="196" w:right="183"/>
              <w:rPr>
                <w:sz w:val="18"/>
              </w:rPr>
            </w:pPr>
            <w:r>
              <w:rPr>
                <w:sz w:val="18"/>
              </w:rPr>
              <w:t>安全要求</w:t>
            </w:r>
          </w:p>
        </w:tc>
        <w:tc>
          <w:tcPr>
            <w:tcW w:w="1576" w:type="dxa"/>
            <w:vMerge w:val="continue"/>
            <w:tcBorders>
              <w:top w:val="nil"/>
            </w:tcBorders>
          </w:tcPr>
          <w:p w14:paraId="4BAC31D2">
            <w:pPr>
              <w:rPr>
                <w:sz w:val="2"/>
                <w:szCs w:val="2"/>
              </w:rPr>
            </w:pPr>
          </w:p>
        </w:tc>
        <w:tc>
          <w:tcPr>
            <w:tcW w:w="2275" w:type="dxa"/>
          </w:tcPr>
          <w:p w14:paraId="32E6F796">
            <w:pPr>
              <w:pStyle w:val="8"/>
              <w:spacing w:before="6"/>
              <w:rPr>
                <w:rFonts w:ascii="宋体"/>
                <w:sz w:val="19"/>
              </w:rPr>
            </w:pPr>
          </w:p>
          <w:p w14:paraId="30D2DC8C">
            <w:pPr>
              <w:pStyle w:val="8"/>
              <w:spacing w:before="1"/>
              <w:ind w:left="107"/>
              <w:rPr>
                <w:sz w:val="18"/>
              </w:rPr>
            </w:pPr>
            <w:r>
              <w:rPr>
                <w:sz w:val="18"/>
              </w:rPr>
              <w:t>文件完整性</w:t>
            </w:r>
          </w:p>
        </w:tc>
        <w:tc>
          <w:tcPr>
            <w:tcW w:w="5375" w:type="dxa"/>
          </w:tcPr>
          <w:p w14:paraId="405AA32A">
            <w:pPr>
              <w:pStyle w:val="8"/>
              <w:spacing w:line="240" w:lineRule="atLeast"/>
              <w:ind w:left="108" w:right="95"/>
              <w:jc w:val="both"/>
              <w:rPr>
                <w:sz w:val="18"/>
              </w:rPr>
            </w:pPr>
            <w:r>
              <w:rPr>
                <w:sz w:val="18"/>
              </w:rPr>
              <w:t>操作系统支持静态文件度量（</w:t>
            </w:r>
            <w:r>
              <w:rPr>
                <w:spacing w:val="43"/>
                <w:sz w:val="18"/>
              </w:rPr>
              <w:t>如</w:t>
            </w:r>
            <w:r>
              <w:rPr>
                <w:sz w:val="18"/>
              </w:rPr>
              <w:t xml:space="preserve">IMA） </w:t>
            </w:r>
            <w:r>
              <w:rPr>
                <w:spacing w:val="-3"/>
                <w:sz w:val="18"/>
              </w:rPr>
              <w:t>和动态内存度量，保障特定文件及内存</w:t>
            </w:r>
            <w:r>
              <w:rPr>
                <w:sz w:val="18"/>
              </w:rPr>
              <w:t>中运行程序的完整性</w:t>
            </w:r>
          </w:p>
        </w:tc>
      </w:tr>
      <w:tr w14:paraId="1CEDF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05" w:type="dxa"/>
          </w:tcPr>
          <w:p w14:paraId="552B1B51">
            <w:pPr>
              <w:pStyle w:val="8"/>
              <w:spacing w:before="6"/>
              <w:rPr>
                <w:rFonts w:ascii="宋体"/>
                <w:sz w:val="19"/>
              </w:rPr>
            </w:pPr>
          </w:p>
          <w:p w14:paraId="24545864">
            <w:pPr>
              <w:pStyle w:val="8"/>
              <w:ind w:left="167"/>
              <w:rPr>
                <w:sz w:val="18"/>
              </w:rPr>
            </w:pPr>
            <w:r>
              <w:rPr>
                <w:sz w:val="18"/>
              </w:rPr>
              <w:t>174</w:t>
            </w:r>
          </w:p>
        </w:tc>
        <w:tc>
          <w:tcPr>
            <w:tcW w:w="752" w:type="dxa"/>
          </w:tcPr>
          <w:p w14:paraId="69A668A3">
            <w:pPr>
              <w:pStyle w:val="8"/>
              <w:spacing w:before="130" w:line="249" w:lineRule="auto"/>
              <w:ind w:left="196" w:right="183"/>
              <w:rPr>
                <w:sz w:val="18"/>
              </w:rPr>
            </w:pPr>
            <w:r>
              <w:rPr>
                <w:sz w:val="18"/>
              </w:rPr>
              <w:t>安全要求</w:t>
            </w:r>
          </w:p>
        </w:tc>
        <w:tc>
          <w:tcPr>
            <w:tcW w:w="1576" w:type="dxa"/>
            <w:vMerge w:val="continue"/>
            <w:tcBorders>
              <w:top w:val="nil"/>
            </w:tcBorders>
          </w:tcPr>
          <w:p w14:paraId="7207FAB7">
            <w:pPr>
              <w:rPr>
                <w:sz w:val="2"/>
                <w:szCs w:val="2"/>
              </w:rPr>
            </w:pPr>
          </w:p>
        </w:tc>
        <w:tc>
          <w:tcPr>
            <w:tcW w:w="2275" w:type="dxa"/>
          </w:tcPr>
          <w:p w14:paraId="4E1B1D5C">
            <w:pPr>
              <w:pStyle w:val="8"/>
              <w:spacing w:before="6"/>
              <w:rPr>
                <w:rFonts w:ascii="宋体"/>
                <w:sz w:val="19"/>
              </w:rPr>
            </w:pPr>
          </w:p>
          <w:p w14:paraId="50EB29C5">
            <w:pPr>
              <w:pStyle w:val="8"/>
              <w:ind w:left="107"/>
              <w:rPr>
                <w:sz w:val="18"/>
              </w:rPr>
            </w:pPr>
            <w:r>
              <w:rPr>
                <w:sz w:val="18"/>
              </w:rPr>
              <w:t>可信计算</w:t>
            </w:r>
          </w:p>
        </w:tc>
        <w:tc>
          <w:tcPr>
            <w:tcW w:w="5375" w:type="dxa"/>
          </w:tcPr>
          <w:p w14:paraId="309F10C2">
            <w:pPr>
              <w:pStyle w:val="8"/>
              <w:spacing w:line="240" w:lineRule="atLeast"/>
              <w:ind w:left="108" w:right="95"/>
              <w:jc w:val="both"/>
              <w:rPr>
                <w:sz w:val="18"/>
              </w:rPr>
            </w:pPr>
            <w:r>
              <w:rPr>
                <w:spacing w:val="-2"/>
                <w:sz w:val="18"/>
              </w:rPr>
              <w:t>操作系统支持机密计算框架，提供机密</w:t>
            </w:r>
            <w:r>
              <w:rPr>
                <w:spacing w:val="21"/>
                <w:sz w:val="18"/>
              </w:rPr>
              <w:t>计算</w:t>
            </w:r>
            <w:r>
              <w:rPr>
                <w:sz w:val="18"/>
              </w:rPr>
              <w:t>SDK</w:t>
            </w:r>
            <w:r>
              <w:rPr>
                <w:spacing w:val="-10"/>
                <w:sz w:val="18"/>
              </w:rPr>
              <w:t xml:space="preserve">，能接入 </w:t>
            </w:r>
            <w:r>
              <w:rPr>
                <w:sz w:val="18"/>
              </w:rPr>
              <w:t>1</w:t>
            </w:r>
            <w:r>
              <w:rPr>
                <w:spacing w:val="-7"/>
                <w:sz w:val="18"/>
              </w:rPr>
              <w:t xml:space="preserve"> 种以上可信执行环境</w:t>
            </w:r>
          </w:p>
        </w:tc>
      </w:tr>
      <w:tr w14:paraId="67180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605" w:type="dxa"/>
          </w:tcPr>
          <w:p w14:paraId="623032F3">
            <w:pPr>
              <w:pStyle w:val="8"/>
              <w:spacing w:before="6"/>
              <w:rPr>
                <w:rFonts w:ascii="宋体"/>
                <w:sz w:val="19"/>
              </w:rPr>
            </w:pPr>
          </w:p>
          <w:p w14:paraId="0CE3F955">
            <w:pPr>
              <w:pStyle w:val="8"/>
              <w:ind w:left="167"/>
              <w:rPr>
                <w:sz w:val="18"/>
              </w:rPr>
            </w:pPr>
            <w:r>
              <w:rPr>
                <w:sz w:val="18"/>
              </w:rPr>
              <w:t>175</w:t>
            </w:r>
          </w:p>
        </w:tc>
        <w:tc>
          <w:tcPr>
            <w:tcW w:w="752" w:type="dxa"/>
          </w:tcPr>
          <w:p w14:paraId="6AE16323">
            <w:pPr>
              <w:pStyle w:val="8"/>
              <w:spacing w:before="129" w:line="249" w:lineRule="auto"/>
              <w:ind w:left="196" w:right="183"/>
              <w:rPr>
                <w:sz w:val="18"/>
              </w:rPr>
            </w:pPr>
            <w:r>
              <w:rPr>
                <w:sz w:val="18"/>
              </w:rPr>
              <w:t>安全要求</w:t>
            </w:r>
          </w:p>
        </w:tc>
        <w:tc>
          <w:tcPr>
            <w:tcW w:w="1576" w:type="dxa"/>
            <w:vMerge w:val="continue"/>
            <w:tcBorders>
              <w:top w:val="nil"/>
            </w:tcBorders>
          </w:tcPr>
          <w:p w14:paraId="70FE2851">
            <w:pPr>
              <w:rPr>
                <w:sz w:val="2"/>
                <w:szCs w:val="2"/>
              </w:rPr>
            </w:pPr>
          </w:p>
        </w:tc>
        <w:tc>
          <w:tcPr>
            <w:tcW w:w="2275" w:type="dxa"/>
          </w:tcPr>
          <w:p w14:paraId="4133ACFD">
            <w:pPr>
              <w:pStyle w:val="8"/>
              <w:spacing w:before="6"/>
              <w:rPr>
                <w:rFonts w:ascii="宋体"/>
                <w:sz w:val="19"/>
              </w:rPr>
            </w:pPr>
          </w:p>
          <w:p w14:paraId="03CFCA41">
            <w:pPr>
              <w:pStyle w:val="8"/>
              <w:ind w:left="107"/>
              <w:rPr>
                <w:sz w:val="18"/>
              </w:rPr>
            </w:pPr>
            <w:r>
              <w:rPr>
                <w:sz w:val="18"/>
              </w:rPr>
              <w:t>内核保护</w:t>
            </w:r>
          </w:p>
        </w:tc>
        <w:tc>
          <w:tcPr>
            <w:tcW w:w="5375" w:type="dxa"/>
          </w:tcPr>
          <w:p w14:paraId="089DAFA5">
            <w:pPr>
              <w:pStyle w:val="8"/>
              <w:spacing w:line="240" w:lineRule="atLeast"/>
              <w:ind w:left="108" w:right="95"/>
              <w:jc w:val="both"/>
              <w:rPr>
                <w:sz w:val="18"/>
              </w:rPr>
            </w:pPr>
            <w:r>
              <w:rPr>
                <w:spacing w:val="-2"/>
                <w:sz w:val="18"/>
              </w:rPr>
              <w:t>操作系统支持内核完整性保护，保障内</w:t>
            </w:r>
            <w:r>
              <w:rPr>
                <w:spacing w:val="-3"/>
                <w:sz w:val="18"/>
              </w:rPr>
              <w:t>核不被非授权改变；提供内核模块加载</w:t>
            </w:r>
            <w:r>
              <w:rPr>
                <w:sz w:val="18"/>
              </w:rPr>
              <w:t>黑名单机制</w:t>
            </w:r>
          </w:p>
        </w:tc>
      </w:tr>
    </w:tbl>
    <w:p w14:paraId="3F9C7F72">
      <w:pPr>
        <w:pStyle w:val="3"/>
        <w:spacing w:before="3"/>
        <w:rPr>
          <w:sz w:val="11"/>
        </w:rPr>
      </w:pPr>
    </w:p>
    <w:p w14:paraId="64288C29">
      <w:pPr>
        <w:pStyle w:val="3"/>
        <w:spacing w:before="3"/>
        <w:rPr>
          <w:sz w:val="11"/>
        </w:rPr>
      </w:pPr>
    </w:p>
    <w:p w14:paraId="56EBDE12">
      <w:pPr>
        <w:pStyle w:val="3"/>
        <w:spacing w:before="3"/>
        <w:rPr>
          <w:sz w:val="11"/>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752"/>
        <w:gridCol w:w="1576"/>
        <w:gridCol w:w="2275"/>
        <w:gridCol w:w="5388"/>
      </w:tblGrid>
      <w:tr w14:paraId="78E84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5" w:type="dxa"/>
          </w:tcPr>
          <w:p w14:paraId="6D1EFC21">
            <w:pPr>
              <w:pStyle w:val="8"/>
              <w:spacing w:before="129"/>
              <w:ind w:left="122"/>
              <w:rPr>
                <w:b/>
                <w:sz w:val="18"/>
              </w:rPr>
            </w:pPr>
            <w:r>
              <w:rPr>
                <w:b/>
                <w:sz w:val="18"/>
              </w:rPr>
              <w:t>序号</w:t>
            </w:r>
          </w:p>
        </w:tc>
        <w:tc>
          <w:tcPr>
            <w:tcW w:w="752" w:type="dxa"/>
          </w:tcPr>
          <w:p w14:paraId="1507740E">
            <w:pPr>
              <w:pStyle w:val="8"/>
              <w:spacing w:before="129"/>
              <w:ind w:left="196"/>
              <w:rPr>
                <w:b/>
                <w:sz w:val="18"/>
              </w:rPr>
            </w:pPr>
            <w:r>
              <w:rPr>
                <w:b/>
                <w:sz w:val="18"/>
              </w:rPr>
              <w:t>分类</w:t>
            </w:r>
          </w:p>
        </w:tc>
        <w:tc>
          <w:tcPr>
            <w:tcW w:w="1576" w:type="dxa"/>
          </w:tcPr>
          <w:p w14:paraId="2352C2F0">
            <w:pPr>
              <w:pStyle w:val="8"/>
              <w:spacing w:before="129"/>
              <w:ind w:left="356"/>
              <w:rPr>
                <w:b/>
                <w:sz w:val="18"/>
              </w:rPr>
            </w:pPr>
            <w:r>
              <w:rPr>
                <w:b/>
                <w:sz w:val="18"/>
              </w:rPr>
              <w:t>一级指标</w:t>
            </w:r>
          </w:p>
        </w:tc>
        <w:tc>
          <w:tcPr>
            <w:tcW w:w="2275" w:type="dxa"/>
          </w:tcPr>
          <w:p w14:paraId="7E782153">
            <w:pPr>
              <w:pStyle w:val="8"/>
              <w:spacing w:before="129"/>
              <w:ind w:left="409"/>
              <w:rPr>
                <w:b/>
                <w:sz w:val="18"/>
              </w:rPr>
            </w:pPr>
            <w:r>
              <w:rPr>
                <w:b/>
                <w:sz w:val="18"/>
              </w:rPr>
              <w:t>二级指标</w:t>
            </w:r>
          </w:p>
        </w:tc>
        <w:tc>
          <w:tcPr>
            <w:tcW w:w="5388" w:type="dxa"/>
          </w:tcPr>
          <w:p w14:paraId="2D6AAC7E">
            <w:pPr>
              <w:pStyle w:val="8"/>
              <w:spacing w:before="129"/>
              <w:ind w:left="1252" w:right="1239"/>
              <w:jc w:val="center"/>
              <w:rPr>
                <w:b/>
                <w:sz w:val="18"/>
              </w:rPr>
            </w:pPr>
            <w:r>
              <w:rPr>
                <w:b/>
                <w:sz w:val="18"/>
              </w:rPr>
              <w:t>指标要求</w:t>
            </w:r>
          </w:p>
        </w:tc>
      </w:tr>
      <w:tr w14:paraId="4A295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605" w:type="dxa"/>
          </w:tcPr>
          <w:p w14:paraId="0A1531C0">
            <w:pPr>
              <w:pStyle w:val="8"/>
              <w:rPr>
                <w:rFonts w:ascii="宋体"/>
                <w:sz w:val="18"/>
              </w:rPr>
            </w:pPr>
          </w:p>
          <w:p w14:paraId="46D3B1AC">
            <w:pPr>
              <w:pStyle w:val="8"/>
              <w:rPr>
                <w:rFonts w:ascii="宋体"/>
                <w:sz w:val="18"/>
              </w:rPr>
            </w:pPr>
          </w:p>
          <w:p w14:paraId="4ECE3496">
            <w:pPr>
              <w:pStyle w:val="8"/>
              <w:rPr>
                <w:rFonts w:ascii="宋体"/>
                <w:sz w:val="18"/>
              </w:rPr>
            </w:pPr>
          </w:p>
          <w:p w14:paraId="702F7CAF">
            <w:pPr>
              <w:pStyle w:val="8"/>
              <w:spacing w:before="157"/>
              <w:ind w:left="167"/>
              <w:rPr>
                <w:sz w:val="18"/>
              </w:rPr>
            </w:pPr>
            <w:r>
              <w:rPr>
                <w:sz w:val="18"/>
              </w:rPr>
              <w:t>176</w:t>
            </w:r>
          </w:p>
        </w:tc>
        <w:tc>
          <w:tcPr>
            <w:tcW w:w="752" w:type="dxa"/>
          </w:tcPr>
          <w:p w14:paraId="3F6413A4">
            <w:pPr>
              <w:pStyle w:val="8"/>
              <w:rPr>
                <w:rFonts w:ascii="宋体"/>
                <w:sz w:val="18"/>
              </w:rPr>
            </w:pPr>
          </w:p>
          <w:p w14:paraId="7B91B5C5">
            <w:pPr>
              <w:pStyle w:val="8"/>
              <w:rPr>
                <w:rFonts w:ascii="宋体"/>
                <w:sz w:val="18"/>
              </w:rPr>
            </w:pPr>
          </w:p>
          <w:p w14:paraId="3F1F3B36">
            <w:pPr>
              <w:pStyle w:val="8"/>
              <w:spacing w:before="11"/>
              <w:rPr>
                <w:rFonts w:ascii="宋体"/>
                <w:sz w:val="20"/>
              </w:rPr>
            </w:pPr>
          </w:p>
          <w:p w14:paraId="1FC49521">
            <w:pPr>
              <w:pStyle w:val="8"/>
              <w:spacing w:before="1" w:line="249" w:lineRule="auto"/>
              <w:ind w:left="196" w:right="183"/>
              <w:rPr>
                <w:sz w:val="18"/>
              </w:rPr>
            </w:pPr>
            <w:r>
              <w:rPr>
                <w:sz w:val="18"/>
              </w:rPr>
              <w:t>安全要求</w:t>
            </w:r>
          </w:p>
        </w:tc>
        <w:tc>
          <w:tcPr>
            <w:tcW w:w="1576" w:type="dxa"/>
          </w:tcPr>
          <w:p w14:paraId="467BEF73">
            <w:pPr>
              <w:pStyle w:val="8"/>
              <w:rPr>
                <w:rFonts w:ascii="宋体"/>
                <w:sz w:val="18"/>
              </w:rPr>
            </w:pPr>
          </w:p>
          <w:p w14:paraId="63C991B2">
            <w:pPr>
              <w:pStyle w:val="8"/>
              <w:rPr>
                <w:rFonts w:ascii="宋体"/>
                <w:sz w:val="18"/>
              </w:rPr>
            </w:pPr>
          </w:p>
          <w:p w14:paraId="65352B29">
            <w:pPr>
              <w:pStyle w:val="8"/>
              <w:rPr>
                <w:rFonts w:ascii="宋体"/>
                <w:sz w:val="18"/>
              </w:rPr>
            </w:pPr>
          </w:p>
          <w:p w14:paraId="74545935">
            <w:pPr>
              <w:pStyle w:val="8"/>
              <w:spacing w:before="157"/>
              <w:ind w:left="310"/>
              <w:rPr>
                <w:sz w:val="18"/>
              </w:rPr>
            </w:pPr>
            <w:r>
              <w:rPr>
                <w:sz w:val="18"/>
              </w:rPr>
              <w:t>*身份鉴别</w:t>
            </w:r>
          </w:p>
        </w:tc>
        <w:tc>
          <w:tcPr>
            <w:tcW w:w="2275" w:type="dxa"/>
          </w:tcPr>
          <w:p w14:paraId="6CB1A9BC">
            <w:pPr>
              <w:pStyle w:val="8"/>
              <w:rPr>
                <w:rFonts w:ascii="宋体"/>
                <w:sz w:val="18"/>
              </w:rPr>
            </w:pPr>
          </w:p>
          <w:p w14:paraId="65255C05">
            <w:pPr>
              <w:pStyle w:val="8"/>
              <w:rPr>
                <w:rFonts w:ascii="宋体"/>
                <w:sz w:val="18"/>
              </w:rPr>
            </w:pPr>
          </w:p>
          <w:p w14:paraId="58761C5C">
            <w:pPr>
              <w:pStyle w:val="8"/>
              <w:rPr>
                <w:rFonts w:ascii="宋体"/>
                <w:sz w:val="18"/>
              </w:rPr>
            </w:pPr>
          </w:p>
          <w:p w14:paraId="0DA54518">
            <w:pPr>
              <w:pStyle w:val="8"/>
              <w:spacing w:before="157"/>
              <w:ind w:left="107"/>
              <w:rPr>
                <w:sz w:val="18"/>
              </w:rPr>
            </w:pPr>
            <w:r>
              <w:rPr>
                <w:sz w:val="18"/>
              </w:rPr>
              <w:t>*身份鉴别服务</w:t>
            </w:r>
          </w:p>
        </w:tc>
        <w:tc>
          <w:tcPr>
            <w:tcW w:w="5388" w:type="dxa"/>
          </w:tcPr>
          <w:p w14:paraId="14A7C83E">
            <w:pPr>
              <w:pStyle w:val="8"/>
              <w:spacing w:before="9" w:line="249" w:lineRule="auto"/>
              <w:ind w:left="108" w:right="83"/>
              <w:rPr>
                <w:sz w:val="18"/>
              </w:rPr>
            </w:pPr>
            <w:r>
              <w:rPr>
                <w:spacing w:val="3"/>
                <w:sz w:val="18"/>
              </w:rPr>
              <w:t>用户标识使用帐户名和帐户</w:t>
            </w:r>
            <w:r>
              <w:rPr>
                <w:spacing w:val="-19"/>
                <w:sz w:val="18"/>
              </w:rPr>
              <w:t>ID</w:t>
            </w:r>
            <w:r>
              <w:rPr>
                <w:spacing w:val="-6"/>
                <w:sz w:val="18"/>
              </w:rPr>
              <w:t>，在操作系统的整个生存周期内用户标识具有 唯一性；支持用户口令复杂度校验及强</w:t>
            </w:r>
            <w:r>
              <w:rPr>
                <w:spacing w:val="-7"/>
                <w:sz w:val="18"/>
              </w:rPr>
              <w:t xml:space="preserve">口令管理；支持用户口令有效期配置； </w:t>
            </w:r>
            <w:r>
              <w:rPr>
                <w:spacing w:val="-2"/>
                <w:sz w:val="18"/>
              </w:rPr>
              <w:t>支持口令鉴别失败控制；支持口令加密</w:t>
            </w:r>
            <w:r>
              <w:rPr>
                <w:spacing w:val="-4"/>
                <w:sz w:val="18"/>
              </w:rPr>
              <w:t>算法配置，用户口令进行加密后以不可逆的密文形式保存；支持禁止根帐户</w:t>
            </w:r>
          </w:p>
          <w:p w14:paraId="64E7E801">
            <w:pPr>
              <w:pStyle w:val="8"/>
              <w:spacing w:before="1" w:line="211" w:lineRule="exact"/>
              <w:ind w:left="108"/>
              <w:rPr>
                <w:sz w:val="18"/>
              </w:rPr>
            </w:pPr>
            <w:r>
              <w:rPr>
                <w:sz w:val="18"/>
              </w:rPr>
              <w:t>（root）远程登录设置</w:t>
            </w:r>
          </w:p>
        </w:tc>
      </w:tr>
      <w:tr w14:paraId="4855F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605" w:type="dxa"/>
          </w:tcPr>
          <w:p w14:paraId="6313B55F">
            <w:pPr>
              <w:pStyle w:val="8"/>
              <w:rPr>
                <w:rFonts w:ascii="宋体"/>
                <w:sz w:val="18"/>
              </w:rPr>
            </w:pPr>
          </w:p>
          <w:p w14:paraId="2230BC34">
            <w:pPr>
              <w:pStyle w:val="8"/>
              <w:rPr>
                <w:rFonts w:ascii="宋体"/>
                <w:sz w:val="18"/>
              </w:rPr>
            </w:pPr>
          </w:p>
          <w:p w14:paraId="5E56BB05">
            <w:pPr>
              <w:pStyle w:val="8"/>
              <w:rPr>
                <w:rFonts w:ascii="宋体"/>
                <w:sz w:val="18"/>
              </w:rPr>
            </w:pPr>
          </w:p>
          <w:p w14:paraId="2299C1F4">
            <w:pPr>
              <w:pStyle w:val="8"/>
              <w:rPr>
                <w:rFonts w:ascii="宋体"/>
                <w:sz w:val="18"/>
              </w:rPr>
            </w:pPr>
          </w:p>
          <w:p w14:paraId="3F32F116">
            <w:pPr>
              <w:pStyle w:val="8"/>
              <w:spacing w:before="4"/>
              <w:rPr>
                <w:rFonts w:ascii="宋体"/>
                <w:sz w:val="22"/>
              </w:rPr>
            </w:pPr>
          </w:p>
          <w:p w14:paraId="1B000334">
            <w:pPr>
              <w:pStyle w:val="8"/>
              <w:ind w:left="167"/>
              <w:rPr>
                <w:sz w:val="18"/>
              </w:rPr>
            </w:pPr>
            <w:r>
              <w:rPr>
                <w:sz w:val="18"/>
              </w:rPr>
              <w:t>177</w:t>
            </w:r>
          </w:p>
        </w:tc>
        <w:tc>
          <w:tcPr>
            <w:tcW w:w="752" w:type="dxa"/>
          </w:tcPr>
          <w:p w14:paraId="3EED7032">
            <w:pPr>
              <w:pStyle w:val="8"/>
              <w:rPr>
                <w:rFonts w:ascii="宋体"/>
                <w:sz w:val="18"/>
              </w:rPr>
            </w:pPr>
          </w:p>
          <w:p w14:paraId="7DDA229C">
            <w:pPr>
              <w:pStyle w:val="8"/>
              <w:rPr>
                <w:rFonts w:ascii="宋体"/>
                <w:sz w:val="18"/>
              </w:rPr>
            </w:pPr>
          </w:p>
          <w:p w14:paraId="15A22901">
            <w:pPr>
              <w:pStyle w:val="8"/>
              <w:rPr>
                <w:rFonts w:ascii="宋体"/>
                <w:sz w:val="18"/>
              </w:rPr>
            </w:pPr>
          </w:p>
          <w:p w14:paraId="7176E46B">
            <w:pPr>
              <w:pStyle w:val="8"/>
              <w:rPr>
                <w:rFonts w:ascii="宋体"/>
                <w:sz w:val="18"/>
              </w:rPr>
            </w:pPr>
          </w:p>
          <w:p w14:paraId="783D29E8">
            <w:pPr>
              <w:pStyle w:val="8"/>
              <w:spacing w:before="12"/>
              <w:rPr>
                <w:rFonts w:ascii="宋体"/>
                <w:sz w:val="12"/>
              </w:rPr>
            </w:pPr>
          </w:p>
          <w:p w14:paraId="664EE80A">
            <w:pPr>
              <w:pStyle w:val="8"/>
              <w:spacing w:line="249" w:lineRule="auto"/>
              <w:ind w:left="196" w:right="183"/>
              <w:rPr>
                <w:sz w:val="18"/>
              </w:rPr>
            </w:pPr>
            <w:r>
              <w:rPr>
                <w:sz w:val="18"/>
              </w:rPr>
              <w:t>安全要求</w:t>
            </w:r>
          </w:p>
        </w:tc>
        <w:tc>
          <w:tcPr>
            <w:tcW w:w="1576" w:type="dxa"/>
            <w:vMerge w:val="restart"/>
          </w:tcPr>
          <w:p w14:paraId="2FBD5D46">
            <w:pPr>
              <w:pStyle w:val="8"/>
              <w:rPr>
                <w:rFonts w:ascii="宋体"/>
                <w:sz w:val="18"/>
              </w:rPr>
            </w:pPr>
          </w:p>
          <w:p w14:paraId="296609FF">
            <w:pPr>
              <w:pStyle w:val="8"/>
              <w:rPr>
                <w:rFonts w:ascii="宋体"/>
                <w:sz w:val="18"/>
              </w:rPr>
            </w:pPr>
          </w:p>
          <w:p w14:paraId="626FB510">
            <w:pPr>
              <w:pStyle w:val="8"/>
              <w:rPr>
                <w:rFonts w:ascii="宋体"/>
                <w:sz w:val="18"/>
              </w:rPr>
            </w:pPr>
          </w:p>
          <w:p w14:paraId="0F406DBB">
            <w:pPr>
              <w:pStyle w:val="8"/>
              <w:rPr>
                <w:rFonts w:ascii="宋体"/>
                <w:sz w:val="18"/>
              </w:rPr>
            </w:pPr>
          </w:p>
          <w:p w14:paraId="5D25DB8B">
            <w:pPr>
              <w:pStyle w:val="8"/>
              <w:rPr>
                <w:rFonts w:ascii="宋体"/>
                <w:sz w:val="18"/>
              </w:rPr>
            </w:pPr>
          </w:p>
          <w:p w14:paraId="4CE40456">
            <w:pPr>
              <w:pStyle w:val="8"/>
              <w:rPr>
                <w:rFonts w:ascii="宋体"/>
                <w:sz w:val="18"/>
              </w:rPr>
            </w:pPr>
          </w:p>
          <w:p w14:paraId="256D911C">
            <w:pPr>
              <w:pStyle w:val="8"/>
              <w:rPr>
                <w:rFonts w:ascii="宋体"/>
                <w:sz w:val="18"/>
              </w:rPr>
            </w:pPr>
          </w:p>
          <w:p w14:paraId="0BF5F5E5">
            <w:pPr>
              <w:pStyle w:val="8"/>
              <w:rPr>
                <w:rFonts w:ascii="宋体"/>
                <w:sz w:val="18"/>
              </w:rPr>
            </w:pPr>
          </w:p>
          <w:p w14:paraId="7DCA15E5">
            <w:pPr>
              <w:pStyle w:val="8"/>
              <w:rPr>
                <w:rFonts w:ascii="宋体"/>
                <w:sz w:val="18"/>
              </w:rPr>
            </w:pPr>
          </w:p>
          <w:p w14:paraId="79A7C4FB">
            <w:pPr>
              <w:pStyle w:val="8"/>
              <w:spacing w:before="12"/>
              <w:rPr>
                <w:rFonts w:ascii="宋体"/>
                <w:sz w:val="26"/>
              </w:rPr>
            </w:pPr>
          </w:p>
          <w:p w14:paraId="1A38F266">
            <w:pPr>
              <w:pStyle w:val="8"/>
              <w:ind w:left="310"/>
              <w:rPr>
                <w:sz w:val="18"/>
              </w:rPr>
            </w:pPr>
            <w:r>
              <w:rPr>
                <w:sz w:val="18"/>
              </w:rPr>
              <w:t>*访问控制</w:t>
            </w:r>
          </w:p>
        </w:tc>
        <w:tc>
          <w:tcPr>
            <w:tcW w:w="2275" w:type="dxa"/>
          </w:tcPr>
          <w:p w14:paraId="35214154">
            <w:pPr>
              <w:pStyle w:val="8"/>
              <w:rPr>
                <w:rFonts w:ascii="宋体"/>
                <w:sz w:val="18"/>
              </w:rPr>
            </w:pPr>
          </w:p>
          <w:p w14:paraId="7851D4CF">
            <w:pPr>
              <w:pStyle w:val="8"/>
              <w:rPr>
                <w:rFonts w:ascii="宋体"/>
                <w:sz w:val="18"/>
              </w:rPr>
            </w:pPr>
          </w:p>
          <w:p w14:paraId="69925251">
            <w:pPr>
              <w:pStyle w:val="8"/>
              <w:rPr>
                <w:rFonts w:ascii="宋体"/>
                <w:sz w:val="18"/>
              </w:rPr>
            </w:pPr>
          </w:p>
          <w:p w14:paraId="41D749E0">
            <w:pPr>
              <w:pStyle w:val="8"/>
              <w:rPr>
                <w:rFonts w:ascii="宋体"/>
                <w:sz w:val="18"/>
              </w:rPr>
            </w:pPr>
          </w:p>
          <w:p w14:paraId="1002D5AD">
            <w:pPr>
              <w:pStyle w:val="8"/>
              <w:spacing w:before="4"/>
              <w:rPr>
                <w:rFonts w:ascii="宋体"/>
                <w:sz w:val="22"/>
              </w:rPr>
            </w:pPr>
          </w:p>
          <w:p w14:paraId="68054476">
            <w:pPr>
              <w:pStyle w:val="8"/>
              <w:ind w:left="107"/>
              <w:rPr>
                <w:sz w:val="18"/>
              </w:rPr>
            </w:pPr>
            <w:r>
              <w:rPr>
                <w:sz w:val="18"/>
              </w:rPr>
              <w:t>*自主访问控制</w:t>
            </w:r>
          </w:p>
        </w:tc>
        <w:tc>
          <w:tcPr>
            <w:tcW w:w="5388" w:type="dxa"/>
          </w:tcPr>
          <w:p w14:paraId="3615307B">
            <w:pPr>
              <w:pStyle w:val="8"/>
              <w:spacing w:before="9" w:line="249" w:lineRule="auto"/>
              <w:ind w:left="108" w:right="83"/>
              <w:rPr>
                <w:sz w:val="18"/>
              </w:rPr>
            </w:pPr>
            <w:r>
              <w:rPr>
                <w:sz w:val="18"/>
              </w:rPr>
              <w:t xml:space="preserve">允许客体拥有者以普通帐户决定并控 </w:t>
            </w:r>
            <w:r>
              <w:rPr>
                <w:spacing w:val="-2"/>
                <w:sz w:val="18"/>
              </w:rPr>
              <w:t>制对客体的访问，并阻止非授权用户对</w:t>
            </w:r>
            <w:r>
              <w:rPr>
                <w:spacing w:val="-3"/>
                <w:sz w:val="18"/>
              </w:rPr>
              <w:t>客体的访问；普通用户缺省拥有新建、</w:t>
            </w:r>
            <w:r>
              <w:rPr>
                <w:spacing w:val="-1"/>
                <w:sz w:val="18"/>
              </w:rPr>
              <w:t>读写和删除私有目录下文件的权限；支</w:t>
            </w:r>
            <w:r>
              <w:rPr>
                <w:spacing w:val="-2"/>
                <w:sz w:val="18"/>
              </w:rPr>
              <w:t>持细粒度的自主访问控制，将访问控制</w:t>
            </w:r>
            <w:r>
              <w:rPr>
                <w:spacing w:val="-3"/>
                <w:sz w:val="18"/>
              </w:rPr>
              <w:t>的粒度控制在单个用户，对系统中的每</w:t>
            </w:r>
            <w:r>
              <w:rPr>
                <w:spacing w:val="-5"/>
                <w:sz w:val="18"/>
              </w:rPr>
              <w:t>一个客体，实现由客体拥有者以指定用</w:t>
            </w:r>
            <w:r>
              <w:rPr>
                <w:spacing w:val="-6"/>
                <w:sz w:val="18"/>
              </w:rPr>
              <w:t>户方式确定其对该客体的访问权限，而其他同组用户或非同组的用户和用户 组对该客体的访问权则由客体拥有者</w:t>
            </w:r>
          </w:p>
          <w:p w14:paraId="1C4A537A">
            <w:pPr>
              <w:pStyle w:val="8"/>
              <w:spacing w:before="1" w:line="211" w:lineRule="exact"/>
              <w:ind w:left="108"/>
              <w:rPr>
                <w:sz w:val="18"/>
              </w:rPr>
            </w:pPr>
            <w:r>
              <w:rPr>
                <w:sz w:val="18"/>
              </w:rPr>
              <w:t>授予</w:t>
            </w:r>
          </w:p>
        </w:tc>
      </w:tr>
      <w:tr w14:paraId="7FBB6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05" w:type="dxa"/>
          </w:tcPr>
          <w:p w14:paraId="7FE463A4">
            <w:pPr>
              <w:pStyle w:val="8"/>
              <w:rPr>
                <w:rFonts w:ascii="宋体"/>
                <w:sz w:val="18"/>
              </w:rPr>
            </w:pPr>
          </w:p>
          <w:p w14:paraId="4B9C8433">
            <w:pPr>
              <w:pStyle w:val="8"/>
              <w:spacing w:before="140"/>
              <w:ind w:left="167"/>
              <w:rPr>
                <w:sz w:val="18"/>
              </w:rPr>
            </w:pPr>
            <w:r>
              <w:rPr>
                <w:sz w:val="18"/>
              </w:rPr>
              <w:t>178</w:t>
            </w:r>
          </w:p>
        </w:tc>
        <w:tc>
          <w:tcPr>
            <w:tcW w:w="752" w:type="dxa"/>
          </w:tcPr>
          <w:p w14:paraId="4109EB85">
            <w:pPr>
              <w:pStyle w:val="8"/>
              <w:spacing w:before="7"/>
              <w:rPr>
                <w:rFonts w:ascii="宋体"/>
                <w:sz w:val="19"/>
              </w:rPr>
            </w:pPr>
          </w:p>
          <w:p w14:paraId="2B62357A">
            <w:pPr>
              <w:pStyle w:val="8"/>
              <w:spacing w:line="249" w:lineRule="auto"/>
              <w:ind w:left="196" w:right="183"/>
              <w:rPr>
                <w:sz w:val="18"/>
              </w:rPr>
            </w:pPr>
            <w:r>
              <w:rPr>
                <w:sz w:val="18"/>
              </w:rPr>
              <w:t>安全要求</w:t>
            </w:r>
          </w:p>
        </w:tc>
        <w:tc>
          <w:tcPr>
            <w:tcW w:w="1576" w:type="dxa"/>
            <w:vMerge w:val="continue"/>
            <w:tcBorders>
              <w:top w:val="nil"/>
            </w:tcBorders>
          </w:tcPr>
          <w:p w14:paraId="06C8FD72">
            <w:pPr>
              <w:rPr>
                <w:sz w:val="2"/>
                <w:szCs w:val="2"/>
              </w:rPr>
            </w:pPr>
          </w:p>
        </w:tc>
        <w:tc>
          <w:tcPr>
            <w:tcW w:w="2275" w:type="dxa"/>
          </w:tcPr>
          <w:p w14:paraId="1ADD7BBE">
            <w:pPr>
              <w:pStyle w:val="8"/>
              <w:rPr>
                <w:rFonts w:ascii="宋体"/>
                <w:sz w:val="18"/>
              </w:rPr>
            </w:pPr>
          </w:p>
          <w:p w14:paraId="007BEDFB">
            <w:pPr>
              <w:pStyle w:val="8"/>
              <w:spacing w:before="140"/>
              <w:ind w:left="107"/>
              <w:rPr>
                <w:sz w:val="18"/>
              </w:rPr>
            </w:pPr>
            <w:r>
              <w:rPr>
                <w:sz w:val="18"/>
              </w:rPr>
              <w:t>*强制访问控制</w:t>
            </w:r>
          </w:p>
        </w:tc>
        <w:tc>
          <w:tcPr>
            <w:tcW w:w="5388" w:type="dxa"/>
          </w:tcPr>
          <w:p w14:paraId="7FF55BC0">
            <w:pPr>
              <w:pStyle w:val="8"/>
              <w:spacing w:line="240" w:lineRule="atLeast"/>
              <w:ind w:left="108" w:right="95"/>
              <w:rPr>
                <w:sz w:val="18"/>
              </w:rPr>
            </w:pPr>
            <w:r>
              <w:rPr>
                <w:sz w:val="18"/>
              </w:rPr>
              <w:t>操作系统支持对应用程序的访问控制</w:t>
            </w:r>
            <w:r>
              <w:rPr>
                <w:spacing w:val="-4"/>
                <w:sz w:val="18"/>
              </w:rPr>
              <w:t>与资源限制，包括对文件、网络等客体的访问控制；支持应用安装控制、应用</w:t>
            </w:r>
            <w:r>
              <w:rPr>
                <w:sz w:val="18"/>
              </w:rPr>
              <w:t>执行控制</w:t>
            </w:r>
          </w:p>
        </w:tc>
      </w:tr>
      <w:tr w14:paraId="19E84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05" w:type="dxa"/>
          </w:tcPr>
          <w:p w14:paraId="6E377F53">
            <w:pPr>
              <w:pStyle w:val="8"/>
              <w:rPr>
                <w:rFonts w:ascii="宋体"/>
                <w:sz w:val="18"/>
              </w:rPr>
            </w:pPr>
          </w:p>
          <w:p w14:paraId="3E311CDD">
            <w:pPr>
              <w:pStyle w:val="8"/>
              <w:rPr>
                <w:rFonts w:ascii="宋体"/>
                <w:sz w:val="18"/>
              </w:rPr>
            </w:pPr>
          </w:p>
          <w:p w14:paraId="26390692">
            <w:pPr>
              <w:pStyle w:val="8"/>
              <w:spacing w:before="149"/>
              <w:ind w:left="167"/>
              <w:rPr>
                <w:sz w:val="18"/>
              </w:rPr>
            </w:pPr>
            <w:r>
              <w:rPr>
                <w:sz w:val="18"/>
              </w:rPr>
              <w:t>179</w:t>
            </w:r>
          </w:p>
        </w:tc>
        <w:tc>
          <w:tcPr>
            <w:tcW w:w="752" w:type="dxa"/>
          </w:tcPr>
          <w:p w14:paraId="2936555C">
            <w:pPr>
              <w:pStyle w:val="8"/>
              <w:rPr>
                <w:rFonts w:ascii="宋体"/>
                <w:sz w:val="18"/>
              </w:rPr>
            </w:pPr>
          </w:p>
          <w:p w14:paraId="0A64BE8A">
            <w:pPr>
              <w:pStyle w:val="8"/>
              <w:spacing w:before="3"/>
              <w:rPr>
                <w:rFonts w:ascii="宋体"/>
                <w:sz w:val="20"/>
              </w:rPr>
            </w:pPr>
          </w:p>
          <w:p w14:paraId="34C2AD41">
            <w:pPr>
              <w:pStyle w:val="8"/>
              <w:spacing w:line="249" w:lineRule="auto"/>
              <w:ind w:left="196" w:right="183"/>
              <w:rPr>
                <w:sz w:val="18"/>
              </w:rPr>
            </w:pPr>
            <w:r>
              <w:rPr>
                <w:sz w:val="18"/>
              </w:rPr>
              <w:t>安全要求</w:t>
            </w:r>
          </w:p>
        </w:tc>
        <w:tc>
          <w:tcPr>
            <w:tcW w:w="1576" w:type="dxa"/>
            <w:vMerge w:val="continue"/>
            <w:tcBorders>
              <w:top w:val="nil"/>
            </w:tcBorders>
          </w:tcPr>
          <w:p w14:paraId="6A44C4F8">
            <w:pPr>
              <w:rPr>
                <w:sz w:val="2"/>
                <w:szCs w:val="2"/>
              </w:rPr>
            </w:pPr>
          </w:p>
        </w:tc>
        <w:tc>
          <w:tcPr>
            <w:tcW w:w="2275" w:type="dxa"/>
          </w:tcPr>
          <w:p w14:paraId="2D68376B">
            <w:pPr>
              <w:pStyle w:val="8"/>
              <w:rPr>
                <w:rFonts w:ascii="宋体"/>
                <w:sz w:val="18"/>
              </w:rPr>
            </w:pPr>
          </w:p>
          <w:p w14:paraId="20FD1D54">
            <w:pPr>
              <w:pStyle w:val="8"/>
              <w:rPr>
                <w:rFonts w:ascii="宋体"/>
                <w:sz w:val="18"/>
              </w:rPr>
            </w:pPr>
          </w:p>
          <w:p w14:paraId="00C98859">
            <w:pPr>
              <w:pStyle w:val="8"/>
              <w:spacing w:before="149"/>
              <w:ind w:left="107"/>
              <w:rPr>
                <w:sz w:val="18"/>
              </w:rPr>
            </w:pPr>
            <w:r>
              <w:rPr>
                <w:sz w:val="18"/>
              </w:rPr>
              <w:t>*安全审计</w:t>
            </w:r>
          </w:p>
        </w:tc>
        <w:tc>
          <w:tcPr>
            <w:tcW w:w="5388" w:type="dxa"/>
          </w:tcPr>
          <w:p w14:paraId="742DF7B6">
            <w:pPr>
              <w:pStyle w:val="8"/>
              <w:spacing w:line="240" w:lineRule="atLeast"/>
              <w:ind w:left="108" w:right="95"/>
              <w:jc w:val="both"/>
              <w:rPr>
                <w:sz w:val="18"/>
              </w:rPr>
            </w:pPr>
            <w:r>
              <w:rPr>
                <w:spacing w:val="-2"/>
                <w:sz w:val="18"/>
              </w:rPr>
              <w:t>操作系统能对身份鉴别的使用、自主访</w:t>
            </w:r>
            <w:r>
              <w:rPr>
                <w:spacing w:val="-4"/>
                <w:sz w:val="18"/>
              </w:rPr>
              <w:t>问控制、标记和强制访问控制策略的修</w:t>
            </w:r>
            <w:r>
              <w:rPr>
                <w:spacing w:val="-3"/>
                <w:sz w:val="18"/>
              </w:rPr>
              <w:t>改等生成审计日志；审计记录包括：事</w:t>
            </w:r>
            <w:r>
              <w:rPr>
                <w:spacing w:val="-4"/>
                <w:sz w:val="18"/>
              </w:rPr>
              <w:t>件类型、事件发生的日期、触发事件的</w:t>
            </w:r>
            <w:r>
              <w:rPr>
                <w:spacing w:val="-5"/>
                <w:sz w:val="18"/>
              </w:rPr>
              <w:t>用户、事件成功或失败等字段；支持审</w:t>
            </w:r>
            <w:r>
              <w:rPr>
                <w:sz w:val="18"/>
              </w:rPr>
              <w:t>计日志查询和导出功能</w:t>
            </w:r>
          </w:p>
        </w:tc>
      </w:tr>
      <w:tr w14:paraId="7D8A4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605" w:type="dxa"/>
          </w:tcPr>
          <w:p w14:paraId="67C0393F">
            <w:pPr>
              <w:pStyle w:val="8"/>
              <w:rPr>
                <w:rFonts w:ascii="宋体"/>
                <w:sz w:val="18"/>
              </w:rPr>
            </w:pPr>
          </w:p>
          <w:p w14:paraId="61F32E8F">
            <w:pPr>
              <w:pStyle w:val="8"/>
              <w:rPr>
                <w:rFonts w:ascii="宋体"/>
                <w:sz w:val="18"/>
              </w:rPr>
            </w:pPr>
          </w:p>
          <w:p w14:paraId="06D10A76">
            <w:pPr>
              <w:pStyle w:val="8"/>
              <w:rPr>
                <w:rFonts w:ascii="宋体"/>
                <w:sz w:val="18"/>
              </w:rPr>
            </w:pPr>
          </w:p>
          <w:p w14:paraId="015DC750">
            <w:pPr>
              <w:pStyle w:val="8"/>
              <w:rPr>
                <w:rFonts w:ascii="宋体"/>
                <w:sz w:val="18"/>
              </w:rPr>
            </w:pPr>
          </w:p>
          <w:p w14:paraId="115050F5">
            <w:pPr>
              <w:pStyle w:val="8"/>
              <w:spacing w:before="1"/>
              <w:rPr>
                <w:rFonts w:ascii="宋体"/>
                <w:sz w:val="13"/>
              </w:rPr>
            </w:pPr>
          </w:p>
          <w:p w14:paraId="33C4A257">
            <w:pPr>
              <w:pStyle w:val="8"/>
              <w:ind w:left="167"/>
              <w:rPr>
                <w:sz w:val="18"/>
              </w:rPr>
            </w:pPr>
            <w:r>
              <w:rPr>
                <w:sz w:val="18"/>
              </w:rPr>
              <w:t>180</w:t>
            </w:r>
          </w:p>
        </w:tc>
        <w:tc>
          <w:tcPr>
            <w:tcW w:w="752" w:type="dxa"/>
          </w:tcPr>
          <w:p w14:paraId="2AECB346">
            <w:pPr>
              <w:pStyle w:val="8"/>
              <w:rPr>
                <w:rFonts w:ascii="宋体"/>
                <w:sz w:val="18"/>
              </w:rPr>
            </w:pPr>
          </w:p>
          <w:p w14:paraId="23659B47">
            <w:pPr>
              <w:pStyle w:val="8"/>
              <w:rPr>
                <w:rFonts w:ascii="宋体"/>
                <w:sz w:val="18"/>
              </w:rPr>
            </w:pPr>
          </w:p>
          <w:p w14:paraId="705CA697">
            <w:pPr>
              <w:pStyle w:val="8"/>
              <w:rPr>
                <w:rFonts w:ascii="宋体"/>
                <w:sz w:val="18"/>
              </w:rPr>
            </w:pPr>
          </w:p>
          <w:p w14:paraId="097E080D">
            <w:pPr>
              <w:pStyle w:val="8"/>
              <w:spacing w:before="9"/>
              <w:rPr>
                <w:rFonts w:ascii="宋体"/>
                <w:sz w:val="21"/>
              </w:rPr>
            </w:pPr>
          </w:p>
          <w:p w14:paraId="591922AA">
            <w:pPr>
              <w:pStyle w:val="8"/>
              <w:spacing w:line="249" w:lineRule="auto"/>
              <w:ind w:left="196" w:right="183"/>
              <w:rPr>
                <w:sz w:val="18"/>
              </w:rPr>
            </w:pPr>
            <w:r>
              <w:rPr>
                <w:sz w:val="18"/>
              </w:rPr>
              <w:t>安全要求</w:t>
            </w:r>
          </w:p>
        </w:tc>
        <w:tc>
          <w:tcPr>
            <w:tcW w:w="1576" w:type="dxa"/>
          </w:tcPr>
          <w:p w14:paraId="06CF87A3">
            <w:pPr>
              <w:pStyle w:val="8"/>
              <w:rPr>
                <w:rFonts w:ascii="宋体"/>
                <w:sz w:val="18"/>
              </w:rPr>
            </w:pPr>
          </w:p>
          <w:p w14:paraId="5B92091F">
            <w:pPr>
              <w:pStyle w:val="8"/>
              <w:rPr>
                <w:rFonts w:ascii="宋体"/>
                <w:sz w:val="18"/>
              </w:rPr>
            </w:pPr>
          </w:p>
          <w:p w14:paraId="59D582E5">
            <w:pPr>
              <w:pStyle w:val="8"/>
              <w:rPr>
                <w:rFonts w:ascii="宋体"/>
                <w:sz w:val="18"/>
              </w:rPr>
            </w:pPr>
          </w:p>
          <w:p w14:paraId="7EAEF203">
            <w:pPr>
              <w:pStyle w:val="8"/>
              <w:rPr>
                <w:rFonts w:ascii="宋体"/>
                <w:sz w:val="18"/>
              </w:rPr>
            </w:pPr>
          </w:p>
          <w:p w14:paraId="4A5AFEC9">
            <w:pPr>
              <w:pStyle w:val="8"/>
              <w:spacing w:before="1"/>
              <w:rPr>
                <w:rFonts w:ascii="宋体"/>
                <w:sz w:val="13"/>
              </w:rPr>
            </w:pPr>
          </w:p>
          <w:p w14:paraId="49D7222D">
            <w:pPr>
              <w:pStyle w:val="8"/>
              <w:ind w:left="310"/>
              <w:rPr>
                <w:sz w:val="18"/>
              </w:rPr>
            </w:pPr>
            <w:r>
              <w:rPr>
                <w:sz w:val="18"/>
              </w:rPr>
              <w:t>*漏洞管理</w:t>
            </w:r>
          </w:p>
        </w:tc>
        <w:tc>
          <w:tcPr>
            <w:tcW w:w="2275" w:type="dxa"/>
          </w:tcPr>
          <w:p w14:paraId="1B19CD35">
            <w:pPr>
              <w:pStyle w:val="8"/>
              <w:rPr>
                <w:rFonts w:ascii="宋体"/>
                <w:sz w:val="18"/>
              </w:rPr>
            </w:pPr>
          </w:p>
          <w:p w14:paraId="4F130AEE">
            <w:pPr>
              <w:pStyle w:val="8"/>
              <w:rPr>
                <w:rFonts w:ascii="宋体"/>
                <w:sz w:val="18"/>
              </w:rPr>
            </w:pPr>
          </w:p>
          <w:p w14:paraId="70FCCC9F">
            <w:pPr>
              <w:pStyle w:val="8"/>
              <w:rPr>
                <w:rFonts w:ascii="宋体"/>
                <w:sz w:val="18"/>
              </w:rPr>
            </w:pPr>
          </w:p>
          <w:p w14:paraId="6E3879AD">
            <w:pPr>
              <w:pStyle w:val="8"/>
              <w:rPr>
                <w:rFonts w:ascii="宋体"/>
                <w:sz w:val="18"/>
              </w:rPr>
            </w:pPr>
          </w:p>
          <w:p w14:paraId="40F762AD">
            <w:pPr>
              <w:pStyle w:val="8"/>
              <w:spacing w:before="1"/>
              <w:rPr>
                <w:rFonts w:ascii="宋体"/>
                <w:sz w:val="13"/>
              </w:rPr>
            </w:pPr>
          </w:p>
          <w:p w14:paraId="3960D7D5">
            <w:pPr>
              <w:pStyle w:val="8"/>
              <w:ind w:left="107"/>
              <w:rPr>
                <w:sz w:val="18"/>
              </w:rPr>
            </w:pPr>
            <w:r>
              <w:rPr>
                <w:sz w:val="18"/>
              </w:rPr>
              <w:t>*漏洞管理</w:t>
            </w:r>
          </w:p>
        </w:tc>
        <w:tc>
          <w:tcPr>
            <w:tcW w:w="5388" w:type="dxa"/>
          </w:tcPr>
          <w:p w14:paraId="79EA69E3">
            <w:pPr>
              <w:pStyle w:val="8"/>
              <w:spacing w:line="240" w:lineRule="atLeast"/>
              <w:ind w:left="108" w:right="95"/>
              <w:rPr>
                <w:sz w:val="18"/>
              </w:rPr>
            </w:pPr>
            <w:r>
              <w:rPr>
                <w:spacing w:val="-3"/>
                <w:sz w:val="18"/>
              </w:rPr>
              <w:t>操作系统支持漏洞编号，每个漏洞独立</w:t>
            </w:r>
            <w:r>
              <w:rPr>
                <w:spacing w:val="5"/>
                <w:sz w:val="18"/>
              </w:rPr>
              <w:t>编号，可直接使用</w:t>
            </w:r>
            <w:r>
              <w:rPr>
                <w:sz w:val="18"/>
              </w:rPr>
              <w:t>NVDB、CNVD</w:t>
            </w:r>
            <w:r>
              <w:rPr>
                <w:spacing w:val="-31"/>
                <w:sz w:val="18"/>
              </w:rPr>
              <w:t xml:space="preserve"> 或 </w:t>
            </w:r>
            <w:r>
              <w:rPr>
                <w:sz w:val="18"/>
              </w:rPr>
              <w:t xml:space="preserve">CVE </w:t>
            </w:r>
            <w:r>
              <w:rPr>
                <w:spacing w:val="-5"/>
                <w:sz w:val="18"/>
              </w:rPr>
              <w:t>编号；漏洞提醒，发现或获悉漏洞信息时，通过系统推送、电子邮件或官方网</w:t>
            </w:r>
            <w:r>
              <w:rPr>
                <w:spacing w:val="-3"/>
                <w:sz w:val="18"/>
              </w:rPr>
              <w:t>站等方式通知用户；漏洞修复，对已发</w:t>
            </w:r>
            <w:r>
              <w:rPr>
                <w:sz w:val="18"/>
              </w:rPr>
              <w:t>现的安全漏洞通过补丁等方式对系统</w:t>
            </w:r>
            <w:r>
              <w:rPr>
                <w:spacing w:val="-4"/>
                <w:sz w:val="18"/>
              </w:rPr>
              <w:t>漏洞进行修复；漏洞列表，提供每个版</w:t>
            </w:r>
            <w:r>
              <w:rPr>
                <w:spacing w:val="-3"/>
                <w:sz w:val="18"/>
              </w:rPr>
              <w:t>本已修复的漏洞列表，提供命令或网页</w:t>
            </w:r>
            <w:r>
              <w:rPr>
                <w:sz w:val="18"/>
              </w:rPr>
              <w:t>等方式方便用户查询漏洞及其修复情况</w:t>
            </w:r>
          </w:p>
        </w:tc>
      </w:tr>
    </w:tbl>
    <w:p w14:paraId="00A7F6EB"/>
    <w:sectPr>
      <w:pgSz w:w="11850" w:h="16790"/>
      <w:pgMar w:top="720" w:right="500" w:bottom="1360" w:left="500" w:header="0"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DejaVu Sans Mono">
    <w:altName w:val="Segoe Print"/>
    <w:panose1 w:val="020B0609030804020204"/>
    <w:charset w:val="00"/>
    <w:family w:val="modern"/>
    <w:pitch w:val="default"/>
    <w:sig w:usb0="00000000" w:usb1="00000000" w:usb2="02000028" w:usb3="00000000" w:csb0="600001DF" w:csb1="FFD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E3C4">
    <w:pPr>
      <w:pStyle w:val="3"/>
      <w:spacing w:line="14" w:lineRule="auto"/>
      <w:rPr>
        <w:sz w:val="13"/>
      </w:rPr>
    </w:pPr>
    <w:r>
      <mc:AlternateContent>
        <mc:Choice Requires="wps">
          <w:drawing>
            <wp:anchor distT="0" distB="0" distL="114300" distR="114300" simplePos="0" relativeHeight="251659264" behindDoc="1" locked="0" layoutInCell="1" allowOverlap="1">
              <wp:simplePos x="0" y="0"/>
              <wp:positionH relativeFrom="page">
                <wp:posOffset>3651250</wp:posOffset>
              </wp:positionH>
              <wp:positionV relativeFrom="page">
                <wp:posOffset>9726295</wp:posOffset>
              </wp:positionV>
              <wp:extent cx="220980" cy="15875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20980" cy="158750"/>
                      </a:xfrm>
                      <a:prstGeom prst="rect">
                        <a:avLst/>
                      </a:prstGeom>
                      <a:noFill/>
                      <a:ln>
                        <a:noFill/>
                      </a:ln>
                    </wps:spPr>
                    <wps:txbx>
                      <w:txbxContent>
                        <w:p w14:paraId="2607482C">
                          <w:pPr>
                            <w:spacing w:before="20"/>
                            <w:ind w:left="60" w:right="0" w:firstLine="0"/>
                            <w:jc w:val="left"/>
                            <w:rPr>
                              <w:rFonts w:ascii="DejaVu Sans Mono"/>
                              <w:sz w:val="18"/>
                            </w:rPr>
                          </w:pPr>
                          <w:r>
                            <w:fldChar w:fldCharType="begin"/>
                          </w:r>
                          <w:r>
                            <w:rPr>
                              <w:rFonts w:ascii="DejaVu Sans Mono"/>
                              <w:w w:val="105"/>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87.5pt;margin-top:765.85pt;height:12.5pt;width:17.4pt;mso-position-horizontal-relative:page;mso-position-vertical-relative:page;z-index:-251657216;mso-width-relative:page;mso-height-relative:page;" filled="f" stroked="f" coordsize="21600,21600" o:gfxdata="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zF+NnaAAAADQEAAA8AAAAAAAAAAQAgAAAAIgAAAGRycy9kb3ducmV2LnhtbFBL&#10;AQIUABQAAAAIAIdO4kASvmIiuwEAAHQDAAAOAAAAAAAAAAEAIAAAACkBAABkcnMvZTJvRG9jLnht&#10;bFBLBQYAAAAABgAGAFkBAABWBQAAAAA=&#10;">
              <v:fill on="f" focussize="0,0"/>
              <v:stroke on="f"/>
              <v:imagedata o:title=""/>
              <o:lock v:ext="edit" aspectratio="f"/>
              <v:textbox inset="0mm,0mm,0mm,0mm">
                <w:txbxContent>
                  <w:p w14:paraId="2607482C">
                    <w:pPr>
                      <w:spacing w:before="20"/>
                      <w:ind w:left="60" w:right="0" w:firstLine="0"/>
                      <w:jc w:val="left"/>
                      <w:rPr>
                        <w:rFonts w:ascii="DejaVu Sans Mono"/>
                        <w:sz w:val="18"/>
                      </w:rPr>
                    </w:pPr>
                    <w:r>
                      <w:fldChar w:fldCharType="begin"/>
                    </w:r>
                    <w:r>
                      <w:rPr>
                        <w:rFonts w:ascii="DejaVu Sans Mono"/>
                        <w:w w:val="105"/>
                        <w:sz w:val="18"/>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D381A"/>
    <w:multiLevelType w:val="multilevel"/>
    <w:tmpl w:val="AF7D381A"/>
    <w:lvl w:ilvl="0" w:tentative="0">
      <w:start w:val="1"/>
      <w:numFmt w:val="lowerLetter"/>
      <w:lvlText w:val="%1)"/>
      <w:lvlJc w:val="left"/>
      <w:pPr>
        <w:ind w:left="108" w:hanging="180"/>
        <w:jc w:val="left"/>
      </w:pPr>
      <w:rPr>
        <w:rFonts w:hint="default" w:ascii="黑体" w:hAnsi="黑体" w:eastAsia="黑体" w:cs="黑体"/>
        <w:spacing w:val="-2"/>
        <w:w w:val="100"/>
        <w:sz w:val="16"/>
        <w:szCs w:val="16"/>
        <w:lang w:val="en-US" w:eastAsia="zh-CN" w:bidi="ar-SA"/>
      </w:rPr>
    </w:lvl>
    <w:lvl w:ilvl="1" w:tentative="0">
      <w:start w:val="0"/>
      <w:numFmt w:val="bullet"/>
      <w:lvlText w:val="•"/>
      <w:lvlJc w:val="left"/>
      <w:pPr>
        <w:ind w:left="414" w:hanging="180"/>
      </w:pPr>
      <w:rPr>
        <w:rFonts w:hint="default"/>
        <w:lang w:val="en-US" w:eastAsia="zh-CN" w:bidi="ar-SA"/>
      </w:rPr>
    </w:lvl>
    <w:lvl w:ilvl="2" w:tentative="0">
      <w:start w:val="0"/>
      <w:numFmt w:val="bullet"/>
      <w:lvlText w:val="•"/>
      <w:lvlJc w:val="left"/>
      <w:pPr>
        <w:ind w:left="729" w:hanging="180"/>
      </w:pPr>
      <w:rPr>
        <w:rFonts w:hint="default"/>
        <w:lang w:val="en-US" w:eastAsia="zh-CN" w:bidi="ar-SA"/>
      </w:rPr>
    </w:lvl>
    <w:lvl w:ilvl="3" w:tentative="0">
      <w:start w:val="0"/>
      <w:numFmt w:val="bullet"/>
      <w:lvlText w:val="•"/>
      <w:lvlJc w:val="left"/>
      <w:pPr>
        <w:ind w:left="1044" w:hanging="180"/>
      </w:pPr>
      <w:rPr>
        <w:rFonts w:hint="default"/>
        <w:lang w:val="en-US" w:eastAsia="zh-CN" w:bidi="ar-SA"/>
      </w:rPr>
    </w:lvl>
    <w:lvl w:ilvl="4" w:tentative="0">
      <w:start w:val="0"/>
      <w:numFmt w:val="bullet"/>
      <w:lvlText w:val="•"/>
      <w:lvlJc w:val="left"/>
      <w:pPr>
        <w:ind w:left="1358" w:hanging="180"/>
      </w:pPr>
      <w:rPr>
        <w:rFonts w:hint="default"/>
        <w:lang w:val="en-US" w:eastAsia="zh-CN" w:bidi="ar-SA"/>
      </w:rPr>
    </w:lvl>
    <w:lvl w:ilvl="5" w:tentative="0">
      <w:start w:val="0"/>
      <w:numFmt w:val="bullet"/>
      <w:lvlText w:val="•"/>
      <w:lvlJc w:val="left"/>
      <w:pPr>
        <w:ind w:left="1673" w:hanging="180"/>
      </w:pPr>
      <w:rPr>
        <w:rFonts w:hint="default"/>
        <w:lang w:val="en-US" w:eastAsia="zh-CN" w:bidi="ar-SA"/>
      </w:rPr>
    </w:lvl>
    <w:lvl w:ilvl="6" w:tentative="0">
      <w:start w:val="0"/>
      <w:numFmt w:val="bullet"/>
      <w:lvlText w:val="•"/>
      <w:lvlJc w:val="left"/>
      <w:pPr>
        <w:ind w:left="1988" w:hanging="180"/>
      </w:pPr>
      <w:rPr>
        <w:rFonts w:hint="default"/>
        <w:lang w:val="en-US" w:eastAsia="zh-CN" w:bidi="ar-SA"/>
      </w:rPr>
    </w:lvl>
    <w:lvl w:ilvl="7" w:tentative="0">
      <w:start w:val="0"/>
      <w:numFmt w:val="bullet"/>
      <w:lvlText w:val="•"/>
      <w:lvlJc w:val="left"/>
      <w:pPr>
        <w:ind w:left="2302" w:hanging="180"/>
      </w:pPr>
      <w:rPr>
        <w:rFonts w:hint="default"/>
        <w:lang w:val="en-US" w:eastAsia="zh-CN" w:bidi="ar-SA"/>
      </w:rPr>
    </w:lvl>
    <w:lvl w:ilvl="8" w:tentative="0">
      <w:start w:val="0"/>
      <w:numFmt w:val="bullet"/>
      <w:lvlText w:val="•"/>
      <w:lvlJc w:val="left"/>
      <w:pPr>
        <w:ind w:left="2617" w:hanging="180"/>
      </w:pPr>
      <w:rPr>
        <w:rFonts w:hint="default"/>
        <w:lang w:val="en-US" w:eastAsia="zh-CN" w:bidi="ar-SA"/>
      </w:rPr>
    </w:lvl>
  </w:abstractNum>
  <w:abstractNum w:abstractNumId="1">
    <w:nsid w:val="EF744F98"/>
    <w:multiLevelType w:val="multilevel"/>
    <w:tmpl w:val="EF744F98"/>
    <w:lvl w:ilvl="0" w:tentative="0">
      <w:start w:val="1"/>
      <w:numFmt w:val="lowerLetter"/>
      <w:lvlText w:val="%1)"/>
      <w:lvlJc w:val="left"/>
      <w:pPr>
        <w:ind w:left="108" w:hanging="180"/>
        <w:jc w:val="left"/>
      </w:pPr>
      <w:rPr>
        <w:rFonts w:hint="default" w:ascii="黑体" w:hAnsi="黑体" w:eastAsia="黑体" w:cs="黑体"/>
        <w:spacing w:val="-2"/>
        <w:w w:val="100"/>
        <w:sz w:val="16"/>
        <w:szCs w:val="16"/>
        <w:lang w:val="en-US" w:eastAsia="zh-CN" w:bidi="ar-SA"/>
      </w:rPr>
    </w:lvl>
    <w:lvl w:ilvl="1" w:tentative="0">
      <w:start w:val="0"/>
      <w:numFmt w:val="bullet"/>
      <w:lvlText w:val="•"/>
      <w:lvlJc w:val="left"/>
      <w:pPr>
        <w:ind w:left="415" w:hanging="180"/>
      </w:pPr>
      <w:rPr>
        <w:rFonts w:hint="default"/>
        <w:lang w:val="en-US" w:eastAsia="zh-CN" w:bidi="ar-SA"/>
      </w:rPr>
    </w:lvl>
    <w:lvl w:ilvl="2" w:tentative="0">
      <w:start w:val="0"/>
      <w:numFmt w:val="bullet"/>
      <w:lvlText w:val="•"/>
      <w:lvlJc w:val="left"/>
      <w:pPr>
        <w:ind w:left="730" w:hanging="180"/>
      </w:pPr>
      <w:rPr>
        <w:rFonts w:hint="default"/>
        <w:lang w:val="en-US" w:eastAsia="zh-CN" w:bidi="ar-SA"/>
      </w:rPr>
    </w:lvl>
    <w:lvl w:ilvl="3" w:tentative="0">
      <w:start w:val="0"/>
      <w:numFmt w:val="bullet"/>
      <w:lvlText w:val="•"/>
      <w:lvlJc w:val="left"/>
      <w:pPr>
        <w:ind w:left="1046" w:hanging="180"/>
      </w:pPr>
      <w:rPr>
        <w:rFonts w:hint="default"/>
        <w:lang w:val="en-US" w:eastAsia="zh-CN" w:bidi="ar-SA"/>
      </w:rPr>
    </w:lvl>
    <w:lvl w:ilvl="4" w:tentative="0">
      <w:start w:val="0"/>
      <w:numFmt w:val="bullet"/>
      <w:lvlText w:val="•"/>
      <w:lvlJc w:val="left"/>
      <w:pPr>
        <w:ind w:left="1361" w:hanging="180"/>
      </w:pPr>
      <w:rPr>
        <w:rFonts w:hint="default"/>
        <w:lang w:val="en-US" w:eastAsia="zh-CN" w:bidi="ar-SA"/>
      </w:rPr>
    </w:lvl>
    <w:lvl w:ilvl="5" w:tentative="0">
      <w:start w:val="0"/>
      <w:numFmt w:val="bullet"/>
      <w:lvlText w:val="•"/>
      <w:lvlJc w:val="left"/>
      <w:pPr>
        <w:ind w:left="1677" w:hanging="180"/>
      </w:pPr>
      <w:rPr>
        <w:rFonts w:hint="default"/>
        <w:lang w:val="en-US" w:eastAsia="zh-CN" w:bidi="ar-SA"/>
      </w:rPr>
    </w:lvl>
    <w:lvl w:ilvl="6" w:tentative="0">
      <w:start w:val="0"/>
      <w:numFmt w:val="bullet"/>
      <w:lvlText w:val="•"/>
      <w:lvlJc w:val="left"/>
      <w:pPr>
        <w:ind w:left="1992" w:hanging="180"/>
      </w:pPr>
      <w:rPr>
        <w:rFonts w:hint="default"/>
        <w:lang w:val="en-US" w:eastAsia="zh-CN" w:bidi="ar-SA"/>
      </w:rPr>
    </w:lvl>
    <w:lvl w:ilvl="7" w:tentative="0">
      <w:start w:val="0"/>
      <w:numFmt w:val="bullet"/>
      <w:lvlText w:val="•"/>
      <w:lvlJc w:val="left"/>
      <w:pPr>
        <w:ind w:left="2307" w:hanging="180"/>
      </w:pPr>
      <w:rPr>
        <w:rFonts w:hint="default"/>
        <w:lang w:val="en-US" w:eastAsia="zh-CN" w:bidi="ar-SA"/>
      </w:rPr>
    </w:lvl>
    <w:lvl w:ilvl="8" w:tentative="0">
      <w:start w:val="0"/>
      <w:numFmt w:val="bullet"/>
      <w:lvlText w:val="•"/>
      <w:lvlJc w:val="left"/>
      <w:pPr>
        <w:ind w:left="2623" w:hanging="180"/>
      </w:pPr>
      <w:rPr>
        <w:rFonts w:hint="default"/>
        <w:lang w:val="en-US" w:eastAsia="zh-CN" w:bidi="ar-SA"/>
      </w:rPr>
    </w:lvl>
  </w:abstractNum>
  <w:abstractNum w:abstractNumId="2">
    <w:nsid w:val="3FFA3ED9"/>
    <w:multiLevelType w:val="multilevel"/>
    <w:tmpl w:val="3FFA3ED9"/>
    <w:lvl w:ilvl="0" w:tentative="0">
      <w:start w:val="1"/>
      <w:numFmt w:val="lowerLetter"/>
      <w:lvlText w:val="%1)"/>
      <w:lvlJc w:val="left"/>
      <w:pPr>
        <w:ind w:left="108" w:hanging="180"/>
        <w:jc w:val="left"/>
      </w:pPr>
      <w:rPr>
        <w:rFonts w:hint="default" w:ascii="黑体" w:hAnsi="黑体" w:eastAsia="黑体" w:cs="黑体"/>
        <w:spacing w:val="-2"/>
        <w:w w:val="100"/>
        <w:sz w:val="16"/>
        <w:szCs w:val="16"/>
        <w:lang w:val="en-US" w:eastAsia="zh-CN" w:bidi="ar-SA"/>
      </w:rPr>
    </w:lvl>
    <w:lvl w:ilvl="1" w:tentative="0">
      <w:start w:val="0"/>
      <w:numFmt w:val="bullet"/>
      <w:lvlText w:val="•"/>
      <w:lvlJc w:val="left"/>
      <w:pPr>
        <w:ind w:left="414" w:hanging="180"/>
      </w:pPr>
      <w:rPr>
        <w:rFonts w:hint="default"/>
        <w:lang w:val="en-US" w:eastAsia="zh-CN" w:bidi="ar-SA"/>
      </w:rPr>
    </w:lvl>
    <w:lvl w:ilvl="2" w:tentative="0">
      <w:start w:val="0"/>
      <w:numFmt w:val="bullet"/>
      <w:lvlText w:val="•"/>
      <w:lvlJc w:val="left"/>
      <w:pPr>
        <w:ind w:left="729" w:hanging="180"/>
      </w:pPr>
      <w:rPr>
        <w:rFonts w:hint="default"/>
        <w:lang w:val="en-US" w:eastAsia="zh-CN" w:bidi="ar-SA"/>
      </w:rPr>
    </w:lvl>
    <w:lvl w:ilvl="3" w:tentative="0">
      <w:start w:val="0"/>
      <w:numFmt w:val="bullet"/>
      <w:lvlText w:val="•"/>
      <w:lvlJc w:val="left"/>
      <w:pPr>
        <w:ind w:left="1044" w:hanging="180"/>
      </w:pPr>
      <w:rPr>
        <w:rFonts w:hint="default"/>
        <w:lang w:val="en-US" w:eastAsia="zh-CN" w:bidi="ar-SA"/>
      </w:rPr>
    </w:lvl>
    <w:lvl w:ilvl="4" w:tentative="0">
      <w:start w:val="0"/>
      <w:numFmt w:val="bullet"/>
      <w:lvlText w:val="•"/>
      <w:lvlJc w:val="left"/>
      <w:pPr>
        <w:ind w:left="1358" w:hanging="180"/>
      </w:pPr>
      <w:rPr>
        <w:rFonts w:hint="default"/>
        <w:lang w:val="en-US" w:eastAsia="zh-CN" w:bidi="ar-SA"/>
      </w:rPr>
    </w:lvl>
    <w:lvl w:ilvl="5" w:tentative="0">
      <w:start w:val="0"/>
      <w:numFmt w:val="bullet"/>
      <w:lvlText w:val="•"/>
      <w:lvlJc w:val="left"/>
      <w:pPr>
        <w:ind w:left="1673" w:hanging="180"/>
      </w:pPr>
      <w:rPr>
        <w:rFonts w:hint="default"/>
        <w:lang w:val="en-US" w:eastAsia="zh-CN" w:bidi="ar-SA"/>
      </w:rPr>
    </w:lvl>
    <w:lvl w:ilvl="6" w:tentative="0">
      <w:start w:val="0"/>
      <w:numFmt w:val="bullet"/>
      <w:lvlText w:val="•"/>
      <w:lvlJc w:val="left"/>
      <w:pPr>
        <w:ind w:left="1988" w:hanging="180"/>
      </w:pPr>
      <w:rPr>
        <w:rFonts w:hint="default"/>
        <w:lang w:val="en-US" w:eastAsia="zh-CN" w:bidi="ar-SA"/>
      </w:rPr>
    </w:lvl>
    <w:lvl w:ilvl="7" w:tentative="0">
      <w:start w:val="0"/>
      <w:numFmt w:val="bullet"/>
      <w:lvlText w:val="•"/>
      <w:lvlJc w:val="left"/>
      <w:pPr>
        <w:ind w:left="2302" w:hanging="180"/>
      </w:pPr>
      <w:rPr>
        <w:rFonts w:hint="default"/>
        <w:lang w:val="en-US" w:eastAsia="zh-CN" w:bidi="ar-SA"/>
      </w:rPr>
    </w:lvl>
    <w:lvl w:ilvl="8" w:tentative="0">
      <w:start w:val="0"/>
      <w:numFmt w:val="bullet"/>
      <w:lvlText w:val="•"/>
      <w:lvlJc w:val="left"/>
      <w:pPr>
        <w:ind w:left="2617" w:hanging="180"/>
      </w:pPr>
      <w:rPr>
        <w:rFonts w:hint="default"/>
        <w:lang w:val="en-US" w:eastAsia="zh-CN" w:bidi="ar-SA"/>
      </w:rPr>
    </w:lvl>
  </w:abstractNum>
  <w:abstractNum w:abstractNumId="3">
    <w:nsid w:val="5EFF9363"/>
    <w:multiLevelType w:val="multilevel"/>
    <w:tmpl w:val="5EFF9363"/>
    <w:lvl w:ilvl="0" w:tentative="0">
      <w:start w:val="1"/>
      <w:numFmt w:val="lowerLetter"/>
      <w:lvlText w:val="%1)"/>
      <w:lvlJc w:val="left"/>
      <w:pPr>
        <w:ind w:left="108" w:hanging="180"/>
        <w:jc w:val="left"/>
      </w:pPr>
      <w:rPr>
        <w:rFonts w:hint="default" w:ascii="黑体" w:hAnsi="黑体" w:eastAsia="黑体" w:cs="黑体"/>
        <w:spacing w:val="-2"/>
        <w:w w:val="100"/>
        <w:sz w:val="16"/>
        <w:szCs w:val="16"/>
        <w:lang w:val="en-US" w:eastAsia="zh-CN" w:bidi="ar-SA"/>
      </w:rPr>
    </w:lvl>
    <w:lvl w:ilvl="1" w:tentative="0">
      <w:start w:val="0"/>
      <w:numFmt w:val="bullet"/>
      <w:lvlText w:val="•"/>
      <w:lvlJc w:val="left"/>
      <w:pPr>
        <w:ind w:left="414" w:hanging="180"/>
      </w:pPr>
      <w:rPr>
        <w:rFonts w:hint="default"/>
        <w:lang w:val="en-US" w:eastAsia="zh-CN" w:bidi="ar-SA"/>
      </w:rPr>
    </w:lvl>
    <w:lvl w:ilvl="2" w:tentative="0">
      <w:start w:val="0"/>
      <w:numFmt w:val="bullet"/>
      <w:lvlText w:val="•"/>
      <w:lvlJc w:val="left"/>
      <w:pPr>
        <w:ind w:left="729" w:hanging="180"/>
      </w:pPr>
      <w:rPr>
        <w:rFonts w:hint="default"/>
        <w:lang w:val="en-US" w:eastAsia="zh-CN" w:bidi="ar-SA"/>
      </w:rPr>
    </w:lvl>
    <w:lvl w:ilvl="3" w:tentative="0">
      <w:start w:val="0"/>
      <w:numFmt w:val="bullet"/>
      <w:lvlText w:val="•"/>
      <w:lvlJc w:val="left"/>
      <w:pPr>
        <w:ind w:left="1044" w:hanging="180"/>
      </w:pPr>
      <w:rPr>
        <w:rFonts w:hint="default"/>
        <w:lang w:val="en-US" w:eastAsia="zh-CN" w:bidi="ar-SA"/>
      </w:rPr>
    </w:lvl>
    <w:lvl w:ilvl="4" w:tentative="0">
      <w:start w:val="0"/>
      <w:numFmt w:val="bullet"/>
      <w:lvlText w:val="•"/>
      <w:lvlJc w:val="left"/>
      <w:pPr>
        <w:ind w:left="1358" w:hanging="180"/>
      </w:pPr>
      <w:rPr>
        <w:rFonts w:hint="default"/>
        <w:lang w:val="en-US" w:eastAsia="zh-CN" w:bidi="ar-SA"/>
      </w:rPr>
    </w:lvl>
    <w:lvl w:ilvl="5" w:tentative="0">
      <w:start w:val="0"/>
      <w:numFmt w:val="bullet"/>
      <w:lvlText w:val="•"/>
      <w:lvlJc w:val="left"/>
      <w:pPr>
        <w:ind w:left="1673" w:hanging="180"/>
      </w:pPr>
      <w:rPr>
        <w:rFonts w:hint="default"/>
        <w:lang w:val="en-US" w:eastAsia="zh-CN" w:bidi="ar-SA"/>
      </w:rPr>
    </w:lvl>
    <w:lvl w:ilvl="6" w:tentative="0">
      <w:start w:val="0"/>
      <w:numFmt w:val="bullet"/>
      <w:lvlText w:val="•"/>
      <w:lvlJc w:val="left"/>
      <w:pPr>
        <w:ind w:left="1988" w:hanging="180"/>
      </w:pPr>
      <w:rPr>
        <w:rFonts w:hint="default"/>
        <w:lang w:val="en-US" w:eastAsia="zh-CN" w:bidi="ar-SA"/>
      </w:rPr>
    </w:lvl>
    <w:lvl w:ilvl="7" w:tentative="0">
      <w:start w:val="0"/>
      <w:numFmt w:val="bullet"/>
      <w:lvlText w:val="•"/>
      <w:lvlJc w:val="left"/>
      <w:pPr>
        <w:ind w:left="2302" w:hanging="180"/>
      </w:pPr>
      <w:rPr>
        <w:rFonts w:hint="default"/>
        <w:lang w:val="en-US" w:eastAsia="zh-CN" w:bidi="ar-SA"/>
      </w:rPr>
    </w:lvl>
    <w:lvl w:ilvl="8" w:tentative="0">
      <w:start w:val="0"/>
      <w:numFmt w:val="bullet"/>
      <w:lvlText w:val="•"/>
      <w:lvlJc w:val="left"/>
      <w:pPr>
        <w:ind w:left="2617" w:hanging="180"/>
      </w:pPr>
      <w:rPr>
        <w:rFonts w:hint="default"/>
        <w:lang w:val="en-US" w:eastAsia="zh-CN" w:bidi="ar-SA"/>
      </w:rPr>
    </w:lvl>
  </w:abstractNum>
  <w:abstractNum w:abstractNumId="4">
    <w:nsid w:val="76FEBA98"/>
    <w:multiLevelType w:val="multilevel"/>
    <w:tmpl w:val="76FEBA98"/>
    <w:lvl w:ilvl="0" w:tentative="0">
      <w:start w:val="1"/>
      <w:numFmt w:val="lowerLetter"/>
      <w:lvlText w:val="%1)"/>
      <w:lvlJc w:val="left"/>
      <w:pPr>
        <w:ind w:left="108" w:hanging="180"/>
        <w:jc w:val="left"/>
      </w:pPr>
      <w:rPr>
        <w:rFonts w:hint="default" w:ascii="黑体" w:hAnsi="黑体" w:eastAsia="黑体" w:cs="黑体"/>
        <w:spacing w:val="-2"/>
        <w:w w:val="100"/>
        <w:sz w:val="16"/>
        <w:szCs w:val="16"/>
        <w:lang w:val="en-US" w:eastAsia="zh-CN" w:bidi="ar-SA"/>
      </w:rPr>
    </w:lvl>
    <w:lvl w:ilvl="1" w:tentative="0">
      <w:start w:val="0"/>
      <w:numFmt w:val="bullet"/>
      <w:lvlText w:val="•"/>
      <w:lvlJc w:val="left"/>
      <w:pPr>
        <w:ind w:left="415" w:hanging="180"/>
      </w:pPr>
      <w:rPr>
        <w:rFonts w:hint="default"/>
        <w:lang w:val="en-US" w:eastAsia="zh-CN" w:bidi="ar-SA"/>
      </w:rPr>
    </w:lvl>
    <w:lvl w:ilvl="2" w:tentative="0">
      <w:start w:val="0"/>
      <w:numFmt w:val="bullet"/>
      <w:lvlText w:val="•"/>
      <w:lvlJc w:val="left"/>
      <w:pPr>
        <w:ind w:left="730" w:hanging="180"/>
      </w:pPr>
      <w:rPr>
        <w:rFonts w:hint="default"/>
        <w:lang w:val="en-US" w:eastAsia="zh-CN" w:bidi="ar-SA"/>
      </w:rPr>
    </w:lvl>
    <w:lvl w:ilvl="3" w:tentative="0">
      <w:start w:val="0"/>
      <w:numFmt w:val="bullet"/>
      <w:lvlText w:val="•"/>
      <w:lvlJc w:val="left"/>
      <w:pPr>
        <w:ind w:left="1046" w:hanging="180"/>
      </w:pPr>
      <w:rPr>
        <w:rFonts w:hint="default"/>
        <w:lang w:val="en-US" w:eastAsia="zh-CN" w:bidi="ar-SA"/>
      </w:rPr>
    </w:lvl>
    <w:lvl w:ilvl="4" w:tentative="0">
      <w:start w:val="0"/>
      <w:numFmt w:val="bullet"/>
      <w:lvlText w:val="•"/>
      <w:lvlJc w:val="left"/>
      <w:pPr>
        <w:ind w:left="1361" w:hanging="180"/>
      </w:pPr>
      <w:rPr>
        <w:rFonts w:hint="default"/>
        <w:lang w:val="en-US" w:eastAsia="zh-CN" w:bidi="ar-SA"/>
      </w:rPr>
    </w:lvl>
    <w:lvl w:ilvl="5" w:tentative="0">
      <w:start w:val="0"/>
      <w:numFmt w:val="bullet"/>
      <w:lvlText w:val="•"/>
      <w:lvlJc w:val="left"/>
      <w:pPr>
        <w:ind w:left="1677" w:hanging="180"/>
      </w:pPr>
      <w:rPr>
        <w:rFonts w:hint="default"/>
        <w:lang w:val="en-US" w:eastAsia="zh-CN" w:bidi="ar-SA"/>
      </w:rPr>
    </w:lvl>
    <w:lvl w:ilvl="6" w:tentative="0">
      <w:start w:val="0"/>
      <w:numFmt w:val="bullet"/>
      <w:lvlText w:val="•"/>
      <w:lvlJc w:val="left"/>
      <w:pPr>
        <w:ind w:left="1992" w:hanging="180"/>
      </w:pPr>
      <w:rPr>
        <w:rFonts w:hint="default"/>
        <w:lang w:val="en-US" w:eastAsia="zh-CN" w:bidi="ar-SA"/>
      </w:rPr>
    </w:lvl>
    <w:lvl w:ilvl="7" w:tentative="0">
      <w:start w:val="0"/>
      <w:numFmt w:val="bullet"/>
      <w:lvlText w:val="•"/>
      <w:lvlJc w:val="left"/>
      <w:pPr>
        <w:ind w:left="2307" w:hanging="180"/>
      </w:pPr>
      <w:rPr>
        <w:rFonts w:hint="default"/>
        <w:lang w:val="en-US" w:eastAsia="zh-CN" w:bidi="ar-SA"/>
      </w:rPr>
    </w:lvl>
    <w:lvl w:ilvl="8" w:tentative="0">
      <w:start w:val="0"/>
      <w:numFmt w:val="bullet"/>
      <w:lvlText w:val="•"/>
      <w:lvlJc w:val="left"/>
      <w:pPr>
        <w:ind w:left="2623" w:hanging="180"/>
      </w:pPr>
      <w:rPr>
        <w:rFonts w:hint="default"/>
        <w:lang w:val="en-US" w:eastAsia="zh-CN" w:bidi="ar-SA"/>
      </w:rPr>
    </w:lvl>
  </w:abstractNum>
  <w:abstractNum w:abstractNumId="5">
    <w:nsid w:val="7FD4F8A0"/>
    <w:multiLevelType w:val="multilevel"/>
    <w:tmpl w:val="7FD4F8A0"/>
    <w:lvl w:ilvl="0" w:tentative="0">
      <w:start w:val="1"/>
      <w:numFmt w:val="lowerLetter"/>
      <w:lvlText w:val="%1)"/>
      <w:lvlJc w:val="left"/>
      <w:pPr>
        <w:ind w:left="108" w:hanging="180"/>
        <w:jc w:val="left"/>
      </w:pPr>
      <w:rPr>
        <w:rFonts w:hint="default" w:ascii="黑体" w:hAnsi="黑体" w:eastAsia="黑体" w:cs="黑体"/>
        <w:spacing w:val="-2"/>
        <w:w w:val="100"/>
        <w:sz w:val="16"/>
        <w:szCs w:val="16"/>
        <w:lang w:val="en-US" w:eastAsia="zh-CN" w:bidi="ar-SA"/>
      </w:rPr>
    </w:lvl>
    <w:lvl w:ilvl="1" w:tentative="0">
      <w:start w:val="0"/>
      <w:numFmt w:val="bullet"/>
      <w:lvlText w:val="•"/>
      <w:lvlJc w:val="left"/>
      <w:pPr>
        <w:ind w:left="415" w:hanging="180"/>
      </w:pPr>
      <w:rPr>
        <w:rFonts w:hint="default"/>
        <w:lang w:val="en-US" w:eastAsia="zh-CN" w:bidi="ar-SA"/>
      </w:rPr>
    </w:lvl>
    <w:lvl w:ilvl="2" w:tentative="0">
      <w:start w:val="0"/>
      <w:numFmt w:val="bullet"/>
      <w:lvlText w:val="•"/>
      <w:lvlJc w:val="left"/>
      <w:pPr>
        <w:ind w:left="730" w:hanging="180"/>
      </w:pPr>
      <w:rPr>
        <w:rFonts w:hint="default"/>
        <w:lang w:val="en-US" w:eastAsia="zh-CN" w:bidi="ar-SA"/>
      </w:rPr>
    </w:lvl>
    <w:lvl w:ilvl="3" w:tentative="0">
      <w:start w:val="0"/>
      <w:numFmt w:val="bullet"/>
      <w:lvlText w:val="•"/>
      <w:lvlJc w:val="left"/>
      <w:pPr>
        <w:ind w:left="1046" w:hanging="180"/>
      </w:pPr>
      <w:rPr>
        <w:rFonts w:hint="default"/>
        <w:lang w:val="en-US" w:eastAsia="zh-CN" w:bidi="ar-SA"/>
      </w:rPr>
    </w:lvl>
    <w:lvl w:ilvl="4" w:tentative="0">
      <w:start w:val="0"/>
      <w:numFmt w:val="bullet"/>
      <w:lvlText w:val="•"/>
      <w:lvlJc w:val="left"/>
      <w:pPr>
        <w:ind w:left="1361" w:hanging="180"/>
      </w:pPr>
      <w:rPr>
        <w:rFonts w:hint="default"/>
        <w:lang w:val="en-US" w:eastAsia="zh-CN" w:bidi="ar-SA"/>
      </w:rPr>
    </w:lvl>
    <w:lvl w:ilvl="5" w:tentative="0">
      <w:start w:val="0"/>
      <w:numFmt w:val="bullet"/>
      <w:lvlText w:val="•"/>
      <w:lvlJc w:val="left"/>
      <w:pPr>
        <w:ind w:left="1677" w:hanging="180"/>
      </w:pPr>
      <w:rPr>
        <w:rFonts w:hint="default"/>
        <w:lang w:val="en-US" w:eastAsia="zh-CN" w:bidi="ar-SA"/>
      </w:rPr>
    </w:lvl>
    <w:lvl w:ilvl="6" w:tentative="0">
      <w:start w:val="0"/>
      <w:numFmt w:val="bullet"/>
      <w:lvlText w:val="•"/>
      <w:lvlJc w:val="left"/>
      <w:pPr>
        <w:ind w:left="1992" w:hanging="180"/>
      </w:pPr>
      <w:rPr>
        <w:rFonts w:hint="default"/>
        <w:lang w:val="en-US" w:eastAsia="zh-CN" w:bidi="ar-SA"/>
      </w:rPr>
    </w:lvl>
    <w:lvl w:ilvl="7" w:tentative="0">
      <w:start w:val="0"/>
      <w:numFmt w:val="bullet"/>
      <w:lvlText w:val="•"/>
      <w:lvlJc w:val="left"/>
      <w:pPr>
        <w:ind w:left="2307" w:hanging="180"/>
      </w:pPr>
      <w:rPr>
        <w:rFonts w:hint="default"/>
        <w:lang w:val="en-US" w:eastAsia="zh-CN" w:bidi="ar-SA"/>
      </w:rPr>
    </w:lvl>
    <w:lvl w:ilvl="8" w:tentative="0">
      <w:start w:val="0"/>
      <w:numFmt w:val="bullet"/>
      <w:lvlText w:val="•"/>
      <w:lvlJc w:val="left"/>
      <w:pPr>
        <w:ind w:left="2623" w:hanging="180"/>
      </w:pPr>
      <w:rPr>
        <w:rFonts w:hint="default"/>
        <w:lang w:val="en-US" w:eastAsia="zh-CN" w:bidi="ar-SA"/>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M2UzMjNiZTFjOThhZmU4OTZkMjVhMTJkNWNmODMifQ=="/>
  </w:docVars>
  <w:rsids>
    <w:rsidRoot w:val="00000000"/>
    <w:rsid w:val="1E7D79DD"/>
    <w:rsid w:val="68D74DE2"/>
    <w:rsid w:val="79792FAE"/>
    <w:rsid w:val="7DF1D7EC"/>
    <w:rsid w:val="7E772CF4"/>
    <w:rsid w:val="7EFAE6FA"/>
    <w:rsid w:val="9FEF32C5"/>
    <w:rsid w:val="B7E901BA"/>
    <w:rsid w:val="FDC58FC3"/>
    <w:rsid w:val="FFDDA75D"/>
    <w:rsid w:val="FFEDA0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黑体" w:hAnsi="黑体" w:eastAsia="黑体" w:cs="黑体"/>
      <w:sz w:val="22"/>
      <w:szCs w:val="22"/>
      <w:lang w:val="en-US" w:eastAsia="zh-CN" w:bidi="ar-SA"/>
    </w:rPr>
  </w:style>
  <w:style w:type="paragraph" w:styleId="2">
    <w:name w:val="heading 1"/>
    <w:basedOn w:val="1"/>
    <w:next w:val="1"/>
    <w:qFormat/>
    <w:uiPriority w:val="1"/>
    <w:pPr>
      <w:spacing w:before="37"/>
      <w:ind w:left="2694" w:right="2689"/>
      <w:jc w:val="center"/>
      <w:outlineLvl w:val="1"/>
    </w:pPr>
    <w:rPr>
      <w:rFonts w:ascii="黑体" w:hAnsi="黑体" w:eastAsia="黑体" w:cs="黑体"/>
      <w:b/>
      <w:bCs/>
      <w:sz w:val="36"/>
      <w:szCs w:val="36"/>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15"/>
      <w:szCs w:val="15"/>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93"/>
      <w:ind w:left="369" w:hanging="150"/>
    </w:pPr>
    <w:rPr>
      <w:rFonts w:ascii="宋体" w:hAnsi="宋体" w:eastAsia="宋体" w:cs="宋体"/>
      <w:lang w:val="en-US" w:eastAsia="zh-CN" w:bidi="ar-SA"/>
    </w:rPr>
  </w:style>
  <w:style w:type="paragraph" w:customStyle="1" w:styleId="8">
    <w:name w:val="Table Paragraph"/>
    <w:basedOn w:val="1"/>
    <w:qFormat/>
    <w:uiPriority w:val="1"/>
    <w:rPr>
      <w:rFonts w:ascii="黑体" w:hAnsi="黑体" w:eastAsia="黑体" w:cs="黑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4952</Words>
  <Characters>5307</Characters>
  <TotalTime>181</TotalTime>
  <ScaleCrop>false</ScaleCrop>
  <LinksUpToDate>false</LinksUpToDate>
  <CharactersWithSpaces>5429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2024-03-14T18:49:00Z</dcterms:created>
  <dc:creator>CESI-LJN</dc:creator>
  <cp:lastModifiedBy>郑磊</cp:lastModifiedBy>
  <dcterms:modified xsi:type="dcterms:W3CDTF">2025-01-16T06:42:37Z</dcterms:modified>
  <dc:title>《信息类产品政府采购需求标准（2023版）》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WPS 文字</vt:lpwstr>
  </property>
  <property fmtid="{D5CDD505-2E9C-101B-9397-08002B2CF9AE}" pid="4" name="LastSaved">
    <vt:filetime>2024-03-14T00:00:00Z</vt:filetime>
  </property>
  <property fmtid="{D5CDD505-2E9C-101B-9397-08002B2CF9AE}" pid="5" name="KSOProductBuildVer">
    <vt:lpwstr>2052-12.1.0.19770</vt:lpwstr>
  </property>
  <property fmtid="{D5CDD505-2E9C-101B-9397-08002B2CF9AE}" pid="6" name="ICV">
    <vt:lpwstr>FB8CBCE9E1CD4C299E3BEB34D25F3E31_13</vt:lpwstr>
  </property>
  <property fmtid="{D5CDD505-2E9C-101B-9397-08002B2CF9AE}" pid="7" name="KSOTemplateDocerSaveRecord">
    <vt:lpwstr>eyJoZGlkIjoiYzFhM2IzNDgwZWVlMWNlNWUxMGRmMmE4ZjAwZjZiMjIiLCJ1c2VySWQiOiI4ODk0Njc0OTQifQ==</vt:lpwstr>
  </property>
</Properties>
</file>