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 w:val="0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质疑函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 w:val="0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 w:val="0"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Theme="majorEastAsia" w:hAnsiTheme="majorEastAsia" w:eastAsiaTheme="majorEastAsia" w:cstheme="majorEastAsia"/>
          <w:b/>
          <w:bCs w:val="0"/>
          <w:color w:val="0D203D"/>
          <w:sz w:val="24"/>
          <w:szCs w:val="24"/>
        </w:rPr>
        <w:t>鄂托克旗牧区供水保障工程（远距离拉水二期）施工标段</w:t>
      </w:r>
      <w:r>
        <w:rPr>
          <w:rFonts w:hint="eastAsia" w:asciiTheme="majorEastAsia" w:hAnsiTheme="majorEastAsia" w:eastAsiaTheme="majorEastAsia" w:cstheme="majorEastAsia"/>
          <w:b/>
          <w:bCs w:val="0"/>
          <w:color w:val="0D203D"/>
          <w:sz w:val="24"/>
          <w:szCs w:val="24"/>
          <w:lang w:eastAsia="zh-CN"/>
        </w:rPr>
        <w:t>提出</w:t>
      </w:r>
      <w:r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质疑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 w:val="0"/>
          <w:color w:val="0D203D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招标项目编号：</w:t>
      </w:r>
      <w:r>
        <w:rPr>
          <w:rFonts w:hint="eastAsia" w:asciiTheme="majorEastAsia" w:hAnsiTheme="majorEastAsia" w:eastAsiaTheme="majorEastAsia" w:cstheme="majorEastAsia"/>
          <w:b/>
          <w:bCs w:val="0"/>
          <w:color w:val="0D203D"/>
          <w:sz w:val="24"/>
          <w:szCs w:val="24"/>
        </w:rPr>
        <w:t>N1506011506005339001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4"/>
          <w:szCs w:val="24"/>
        </w:rPr>
        <w:t>鄂托克旗农村牧区饮水安全工程建设管理处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我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公司于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13日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参加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鄂托克旗牧区供水保障工程（远距离拉水二期）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项目施工标段，就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2024年5月17日公布中标候选人公示提出质疑：</w:t>
      </w:r>
    </w:p>
    <w:p>
      <w:pPr>
        <w:numPr>
          <w:ilvl w:val="0"/>
          <w:numId w:val="0"/>
        </w:numPr>
        <w:spacing w:before="176" w:line="360" w:lineRule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具体质疑事项如下：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（一）中标候选人：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第一中标候选人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</w:rPr>
        <w:t>林汇建设有限公司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  <w:t>在该项目拟派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项目负责人姓名（或项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目经理、项目总监）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张卫霞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，在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其他在建工程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担任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项目负责人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，不符合招标文件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1.4.1项目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负责人资格人要求，不具备中标资格。佐证材料后附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t>（附件一）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</w:pPr>
      <w:r>
        <w:rPr>
          <w:rFonts w:hint="eastAsia" w:asciiTheme="minorEastAsia" w:hAnsiTheme="minorEastAsia" w:cstheme="minorEastAsia"/>
          <w:color w:val="0D203D"/>
          <w:sz w:val="21"/>
          <w:szCs w:val="21"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二）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中标候选人：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中标候选人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</w:rPr>
        <w:t>德宁建设集团有限公司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  <w:t>在该项目拟派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项目负责人姓名（或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项目经理、项目总监）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曹亭亭，在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其他在建工程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担任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项目负责人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，不符合招标文件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1.4.1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项目负责人资格人要求，不具备中标资格。佐证材料后附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t>（附件二）</w:t>
      </w: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  <w:t>、（附件三）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  <w:t>招标文件要求：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4371975" cy="6524625"/>
            <wp:effectExtent l="0" t="0" r="9525" b="9525"/>
            <wp:docPr id="28" name="图片 28" descr="a9c691a7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9c691a7_360AI图片工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5268595" cy="1006475"/>
            <wp:effectExtent l="0" t="0" r="8255" b="3175"/>
            <wp:docPr id="29" name="图片 29" descr="微信图片_2024051815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518154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drawing>
          <wp:inline distT="0" distB="0" distL="114300" distR="114300">
            <wp:extent cx="4219575" cy="6010275"/>
            <wp:effectExtent l="0" t="0" r="9525" b="9525"/>
            <wp:docPr id="30" name="图片 30" descr="255e9cce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55e9cce_360AI图片工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</w:rPr>
      </w:pPr>
      <w:r>
        <w:rPr>
          <w:rFonts w:hint="eastAsia" w:asciiTheme="minorEastAsia" w:hAnsiTheme="minorEastAsia" w:cstheme="minorEastAsia"/>
          <w:b w:val="0"/>
          <w:bCs/>
          <w:color w:val="0D203D"/>
          <w:sz w:val="21"/>
          <w:szCs w:val="21"/>
          <w:lang w:val="en-US" w:eastAsia="zh-CN"/>
        </w:rPr>
        <w:t>附件一：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</w:rPr>
        <w:t>林汇建设有限公司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7325" cy="3015615"/>
            <wp:effectExtent l="0" t="0" r="9525" b="13335"/>
            <wp:docPr id="4" name="图片 4" descr="d3947223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947223_360AI图片工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0500" cy="3836035"/>
            <wp:effectExtent l="0" t="0" r="6350" b="12065"/>
            <wp:docPr id="5" name="图片 5" descr="4033607e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33607e_360AI图片工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t>http://www.hlbeggzyjy.org.cn/jygk/021001/021001001/021001001005/20240206/96dc7198-1a8e-4c54-bd23-67788783a5d0.html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4785" cy="4253865"/>
            <wp:effectExtent l="0" t="0" r="12065" b="13335"/>
            <wp:docPr id="6" name="图片 6" descr="e2e55b36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e55b36_360AI图片工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t>http://www.hlbeggzyjy.org.cn/jygk/021001/021001001/021001001005/20240206/96dc7198-1a8e-4c54-bd23-67788783a5d0.html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7960" cy="6820535"/>
            <wp:effectExtent l="0" t="0" r="8890" b="18415"/>
            <wp:docPr id="7" name="图片 7" descr="f4f9c309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f9c309_360AI图片工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t>https://bulletin.cebpubservice.com/candidateBulletin/2024-02-07/12080185.html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9865" cy="6917690"/>
            <wp:effectExtent l="0" t="0" r="6985" b="16510"/>
            <wp:docPr id="8" name="图片 8" descr="cbec953a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ec953a_360AI图片工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t>https://bulletin.cebpubservice.com/resultBulletin/2024-02-22/12126194.html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4785" cy="3845560"/>
            <wp:effectExtent l="0" t="0" r="12065" b="2540"/>
            <wp:docPr id="9" name="图片 9" descr="6830fa28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830fa28_360AI图片工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t>http://www.hlbeggzyjy.org.cn/jygk/021001/021001001/021001001006/20240215/bd449095-03f6-4d85-a94e-c06f0c252f6e.html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0500" cy="4224020"/>
            <wp:effectExtent l="0" t="0" r="6350" b="5080"/>
            <wp:docPr id="10" name="图片 10" descr="333ed5bc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3ed5bc_360AI图片工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t>http://www.hlbeggzyjy.org.cn/jygk/021001/021001001/021001001006/20240215/bd449095-03f6-4d85-a94e-c06f0c252f6e.html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7960" cy="5887720"/>
            <wp:effectExtent l="0" t="0" r="8890" b="17780"/>
            <wp:docPr id="11" name="图片 11" descr="20c4857cd8427f07f790dc7b0d84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c4857cd8427f07f790dc7b0d84e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2405" cy="5839460"/>
            <wp:effectExtent l="0" t="0" r="4445" b="8890"/>
            <wp:docPr id="12" name="图片 12" descr="64d0376c074f189fe35a7bea2c8e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d0376c074f189fe35a7bea2c8eb8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2405" cy="5406390"/>
            <wp:effectExtent l="0" t="0" r="4445" b="3810"/>
            <wp:docPr id="13" name="图片 13" descr="83e3bcec2e44b07c23ae7e551e11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3e3bcec2e44b07c23ae7e551e119d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1135" cy="6094095"/>
            <wp:effectExtent l="0" t="0" r="5715" b="1905"/>
            <wp:docPr id="14" name="图片 14" descr="39bb0d8990f039527b9cb1cf88ba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9bb0d8990f039527b9cb1cf88bafc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1770" cy="6971665"/>
            <wp:effectExtent l="0" t="0" r="5080" b="635"/>
            <wp:docPr id="15" name="图片 15" descr="ed56250401cdad641281ab29156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d56250401cdad641281ab2915611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0500" cy="5920105"/>
            <wp:effectExtent l="0" t="0" r="6350" b="4445"/>
            <wp:docPr id="16" name="图片 16" descr="04f087f5859315ac7d9b7beefb64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f087f5859315ac7d9b7beefb6483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default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 w:val="0"/>
          <w:color w:val="0D203D"/>
          <w:sz w:val="21"/>
          <w:szCs w:val="21"/>
          <w:lang w:val="en-US" w:eastAsia="zh-CN"/>
        </w:rPr>
        <w:t>附件二：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</w:rPr>
        <w:t>德宁建设集团有限公司</w:t>
      </w: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eastAsia="zh-CN"/>
        </w:rPr>
        <w:t>项目经理在建</w:t>
      </w: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  <w:t>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eastAsia="zh-CN"/>
        </w:rPr>
        <w:drawing>
          <wp:inline distT="0" distB="0" distL="114300" distR="114300">
            <wp:extent cx="5271135" cy="2736850"/>
            <wp:effectExtent l="0" t="0" r="5715" b="6350"/>
            <wp:docPr id="18" name="图片 18" descr="f61be3fc2f615ebefe0a6070360e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61be3fc2f615ebefe0a6070360ec9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3040" cy="1927225"/>
            <wp:effectExtent l="0" t="0" r="3810" b="158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69230" cy="2070100"/>
            <wp:effectExtent l="0" t="0" r="7620" b="6350"/>
            <wp:docPr id="20" name="图片 20" descr="b37d4e98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37d4e98_360AI图片工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3675" cy="4366260"/>
            <wp:effectExtent l="0" t="0" r="3175" b="15240"/>
            <wp:docPr id="21" name="图片 21" descr="dba06054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ba06054_360AI图片工具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t>https://www.sxbid.com.cn/f/new/notice/2/2feeacfcf3f545d3ba5d731cb7c2314c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drawing>
          <wp:inline distT="0" distB="0" distL="114300" distR="114300">
            <wp:extent cx="5270500" cy="2941320"/>
            <wp:effectExtent l="0" t="0" r="6350" b="11430"/>
            <wp:docPr id="22" name="图片 22" descr="9e67466e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e67466e_360AI图片工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  <w:t>https://prec.sxzwfw.gov.cn/jyxxgchxr/773336.jhtml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lang w:val="en-US" w:eastAsia="zh-CN"/>
        </w:rPr>
        <w:t>附件三：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</w:rPr>
        <w:t>德宁建设集团有限公司</w:t>
      </w: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eastAsia="zh-CN"/>
        </w:rPr>
        <w:t>项目经理在建</w:t>
      </w: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  <w:t>2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5266690" cy="2510790"/>
            <wp:effectExtent l="0" t="0" r="10160" b="3810"/>
            <wp:docPr id="24" name="图片 24" descr="7f16d982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f16d982_360AI图片工具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5262880" cy="3143885"/>
            <wp:effectExtent l="0" t="0" r="13970" b="18415"/>
            <wp:docPr id="26" name="图片 26" descr="05be6097d547ec6d739b4243c25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5be6097d547ec6d739b4243c2539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default" w:asciiTheme="minorEastAsia" w:hAnsiTheme="minorEastAsia" w:cstheme="minorEastAsia"/>
          <w:b/>
          <w:bCs/>
          <w:color w:val="0D203D"/>
          <w:sz w:val="21"/>
          <w:szCs w:val="21"/>
          <w:highlight w:val="none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color w:val="0D203D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5267325" cy="2667635"/>
            <wp:effectExtent l="0" t="0" r="9525" b="18415"/>
            <wp:docPr id="27" name="图片 27" descr="c5688866_360AI图片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5688866_360AI图片工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/>
          <w:bCs/>
          <w:color w:val="0D203D"/>
          <w:sz w:val="21"/>
          <w:szCs w:val="21"/>
          <w:highlight w:val="none"/>
          <w:lang w:val="en-US" w:eastAsia="zh-CN"/>
        </w:rPr>
        <w:t>http://www.hngp.gov.cn/henan/content?infoId=1590370&amp;channelCode=D480206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left"/>
        <w:rPr>
          <w:rFonts w:hint="default" w:asciiTheme="minorEastAsia" w:hAnsiTheme="minorEastAsia" w:cstheme="minorEastAsia"/>
          <w:b/>
          <w:bCs/>
          <w:color w:val="0D203D"/>
          <w:sz w:val="21"/>
          <w:szCs w:val="21"/>
          <w:highlight w:val="none"/>
          <w:lang w:val="en-US" w:eastAsia="zh-CN"/>
        </w:rPr>
      </w:pPr>
    </w:p>
    <w:p>
      <w:pPr>
        <w:tabs>
          <w:tab w:val="left" w:pos="312"/>
        </w:tabs>
        <w:spacing w:before="176" w:line="360" w:lineRule="auto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请求事项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eastAsia="zh-CN"/>
        </w:rPr>
        <w:t>：</w:t>
      </w:r>
    </w:p>
    <w:p>
      <w:pPr>
        <w:tabs>
          <w:tab w:val="left" w:pos="312"/>
        </w:tabs>
        <w:spacing w:before="176" w:line="360" w:lineRule="auto"/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highlight w:val="none"/>
        </w:rPr>
      </w:pPr>
      <w:r>
        <w:rPr>
          <w:rFonts w:hint="eastAsia" w:asciiTheme="minorEastAsia" w:hAnsiTheme="minorEastAsia" w:cstheme="minorEastAsia"/>
          <w:color w:val="0D203D"/>
          <w:sz w:val="21"/>
          <w:szCs w:val="21"/>
          <w:lang w:eastAsia="zh-CN"/>
        </w:rPr>
        <w:t>应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鄂托克旗牧区供水保障工程（远距离拉水二期）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项目施工标段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招标文件要求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highlight w:val="none"/>
        </w:rPr>
        <w:t xml:space="preserve">项目负责人须具备[水利水电工程专业二级]（含）以上建造师资格，同时具备有效的B类安全生产考核合格证（以建造师注册证、执业资格证、B 类安全生产考核合格证为准，投标文件需附扫描件）且未担任其他在建工程的项目负责人（提供承诺书，承诺书格式详见招标文件第八章附件，承诺书须附在投标文件中）。 </w:t>
      </w:r>
    </w:p>
    <w:p>
      <w:pPr>
        <w:tabs>
          <w:tab w:val="left" w:pos="312"/>
        </w:tabs>
        <w:spacing w:before="176" w:line="360" w:lineRule="auto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第一中标候选人</w:t>
      </w:r>
      <w:r>
        <w:rPr>
          <w:rFonts w:hint="eastAsia" w:asciiTheme="minorEastAsia" w:hAnsiTheme="minorEastAsia" w:eastAsiaTheme="minorEastAsia" w:cstheme="minorEastAsia"/>
          <w:b/>
          <w:bCs w:val="0"/>
          <w:color w:val="0D203D"/>
          <w:sz w:val="21"/>
          <w:szCs w:val="21"/>
        </w:rPr>
        <w:t>林汇建设有限公司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  <w:t>在该项目拟派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项目负责人姓名（或项目经理、项目总监）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</w:rPr>
        <w:t>张卫霞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，在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其他在建工程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担任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项目负责人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，不符合招标文件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1.4.1项目负责人资格人要求，不具备中标资格。</w:t>
      </w:r>
    </w:p>
    <w:p>
      <w:pPr>
        <w:tabs>
          <w:tab w:val="left" w:pos="312"/>
        </w:tabs>
        <w:spacing w:before="176" w:line="360" w:lineRule="auto"/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中标候选人</w:t>
      </w:r>
      <w:r>
        <w:rPr>
          <w:rFonts w:hint="eastAsia" w:asciiTheme="minorEastAsia" w:hAnsiTheme="minorEastAsia" w:eastAsiaTheme="minorEastAsia" w:cstheme="minorEastAsia"/>
          <w:b/>
          <w:bCs/>
          <w:color w:val="0D203D"/>
          <w:sz w:val="21"/>
          <w:szCs w:val="21"/>
        </w:rPr>
        <w:t>德宁建设集团有限公司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  <w:lang w:eastAsia="zh-CN"/>
        </w:rPr>
        <w:t>在该项目拟派</w:t>
      </w:r>
      <w:r>
        <w:rPr>
          <w:rFonts w:hint="eastAsia" w:asciiTheme="minorEastAsia" w:hAnsiTheme="minorEastAsia" w:eastAsiaTheme="minorEastAsia" w:cstheme="minorEastAsia"/>
          <w:b w:val="0"/>
          <w:bCs/>
          <w:color w:val="0D203D"/>
          <w:sz w:val="21"/>
          <w:szCs w:val="21"/>
        </w:rPr>
        <w:t>项目负责人姓名（或项目经理、项目总监）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eastAsia="zh-CN"/>
        </w:rPr>
        <w:t>曹亭亭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，在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其他在建工程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担任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项目负责人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eastAsia="zh-CN"/>
        </w:rPr>
        <w:t>，不符合招标文件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  <w:lang w:val="en-US" w:eastAsia="zh-CN"/>
        </w:rPr>
        <w:t>1.4.1项目负责人资格人要求，不具备中标资格。</w:t>
      </w:r>
    </w:p>
    <w:p>
      <w:pPr>
        <w:tabs>
          <w:tab w:val="left" w:pos="312"/>
        </w:tabs>
        <w:spacing w:before="176" w:line="360" w:lineRule="auto"/>
        <w:rPr>
          <w:rFonts w:hint="eastAsia" w:asciiTheme="minorEastAsia" w:hAnsiTheme="minorEastAsia" w:eastAsiaTheme="minorEastAsia" w:cstheme="minorEastAsia"/>
          <w:b w:val="0"/>
          <w:bCs/>
          <w:spacing w:val="-5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请求</w:t>
      </w:r>
      <w:r>
        <w:rPr>
          <w:rFonts w:hint="eastAsia" w:asciiTheme="minorEastAsia" w:hAnsiTheme="minorEastAsia" w:eastAsiaTheme="minorEastAsia" w:cstheme="minorEastAsia"/>
          <w:color w:val="0D203D"/>
          <w:sz w:val="21"/>
          <w:szCs w:val="21"/>
        </w:rPr>
        <w:t>内蒙古鸿鑫项目管理有限责任公司</w:t>
      </w:r>
      <w:r>
        <w:rPr>
          <w:rFonts w:hint="eastAsia" w:asciiTheme="minorEastAsia" w:hAnsiTheme="minorEastAsia" w:eastAsiaTheme="minorEastAsia" w:cstheme="minorEastAsia"/>
          <w:b w:val="0"/>
          <w:bCs/>
          <w:spacing w:val="-5"/>
          <w:sz w:val="21"/>
          <w:szCs w:val="21"/>
        </w:rPr>
        <w:t>予以答复，还投标人一个“公平、公正、合理”的投标氛围，同时我方保留向相关部门投诉的权利，坚决维护我们投标人应有的权利。望贵单位妥善对待，尽快回复为盼。</w:t>
      </w:r>
    </w:p>
    <w:p>
      <w:pPr>
        <w:tabs>
          <w:tab w:val="left" w:pos="312"/>
        </w:tabs>
        <w:spacing w:before="176" w:line="360" w:lineRule="auto"/>
        <w:rPr>
          <w:rFonts w:hint="eastAsia" w:asciiTheme="minorEastAsia" w:hAnsiTheme="minorEastAsia" w:eastAsiaTheme="minorEastAsia" w:cstheme="minorEastAsia"/>
          <w:b w:val="0"/>
          <w:bCs/>
          <w:spacing w:val="-5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</w:rPr>
        <w:t>单位名称：承秀建设工程有限公司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/>
          <w:color w:val="000000"/>
          <w:spacing w:val="4"/>
          <w:kern w:val="44"/>
          <w:sz w:val="28"/>
          <w:szCs w:val="28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</w:rPr>
        <w:t>地址：兰考县迎宾大道西侧竟合城市花园19幢2单元一层西户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</w:rPr>
        <w:t>法定代表人：</w:t>
      </w: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  <w:t xml:space="preserve">贾永松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eastAsia="zh-CN"/>
        </w:rPr>
        <w:t>联系电话：</w:t>
      </w:r>
      <w:r>
        <w:rPr>
          <w:rFonts w:hint="eastAsia" w:asciiTheme="majorEastAsia" w:hAnsiTheme="majorEastAsia" w:eastAsiaTheme="majorEastAsia" w:cstheme="majorEastAsia"/>
          <w:b w:val="0"/>
          <w:bCs/>
          <w:sz w:val="28"/>
          <w:szCs w:val="28"/>
          <w:lang w:val="en-US" w:eastAsia="zh-CN"/>
        </w:rPr>
        <w:t>18039555159/13781170966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76" w:line="360" w:lineRule="auto"/>
        <w:textAlignment w:val="auto"/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  <w:lang w:val="en-US" w:eastAsia="zh-CN"/>
        </w:rPr>
        <w:t>日期：2024</w:t>
      </w:r>
      <w:r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</w:rPr>
        <w:t xml:space="preserve">月 </w:t>
      </w:r>
      <w:r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b w:val="0"/>
          <w:bCs/>
          <w:spacing w:val="-5"/>
          <w:sz w:val="28"/>
          <w:szCs w:val="28"/>
        </w:rPr>
        <w:t xml:space="preserve"> 日</w:t>
      </w:r>
    </w:p>
    <w:p>
      <w:pPr>
        <w:spacing w:before="176" w:line="360" w:lineRule="auto"/>
        <w:jc w:val="center"/>
        <w:rPr>
          <w:rFonts w:ascii="宋体" w:hAnsi="宋体" w:eastAsia="宋体" w:cs="宋体"/>
          <w:b w:val="0"/>
          <w:bCs/>
          <w:spacing w:val="-5"/>
          <w:sz w:val="24"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rFonts w:hint="eastAsia"/>
          <w:b w:val="0"/>
          <w:bCs/>
          <w:sz w:val="32"/>
          <w:szCs w:val="32"/>
          <w:lang w:eastAsia="zh-CN"/>
        </w:rPr>
      </w:pPr>
    </w:p>
    <w:p>
      <w:pPr>
        <w:rPr>
          <w:rFonts w:hint="eastAsia"/>
          <w:b w:val="0"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xZmUyZGI5NzhhY2JmMjM3MDUxZThkYjFmOGFhZTYifQ=="/>
  </w:docVars>
  <w:rsids>
    <w:rsidRoot w:val="73F16CD6"/>
    <w:rsid w:val="180B6491"/>
    <w:rsid w:val="27187519"/>
    <w:rsid w:val="45240A03"/>
    <w:rsid w:val="550B4B85"/>
    <w:rsid w:val="73F1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u w:val="none"/>
    </w:rPr>
  </w:style>
  <w:style w:type="character" w:styleId="6">
    <w:name w:val="Hyperlink"/>
    <w:basedOn w:val="4"/>
    <w:autoRedefine/>
    <w:qFormat/>
    <w:uiPriority w:val="0"/>
    <w:rPr>
      <w:color w:val="0D203D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936</Words>
  <Characters>1784</Characters>
  <Lines>0</Lines>
  <Paragraphs>0</Paragraphs>
  <TotalTime>110</TotalTime>
  <ScaleCrop>false</ScaleCrop>
  <LinksUpToDate>false</LinksUpToDate>
  <CharactersWithSpaces>1796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2023-05-05T04:32:00Z</dcterms:created>
  <dc:creator>Administrator</dc:creator>
  <cp:lastModifiedBy>Jiuban Z</cp:lastModifiedBy>
  <dcterms:modified xsi:type="dcterms:W3CDTF">2024-05-20T01:34:01Z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67E2178F779847B0A56AA656B5589940_13</vt:lpwstr>
  </property>
</Properties>
</file>