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A5" w:rsidRPr="003F3651" w:rsidRDefault="008B2887" w:rsidP="00025CA5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第一包</w:t>
      </w:r>
      <w:r w:rsidR="00025CA5" w:rsidRPr="003F3651">
        <w:rPr>
          <w:rFonts w:ascii="Simsun" w:eastAsia="宋体" w:hAnsi="Simsun" w:cs="宋体"/>
          <w:kern w:val="0"/>
          <w:sz w:val="24"/>
          <w:szCs w:val="24"/>
        </w:rPr>
        <w:t>采购标的一览表</w:t>
      </w:r>
    </w:p>
    <w:p w:rsidR="00025CA5" w:rsidRDefault="00025CA5" w:rsidP="00025C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48"/>
        <w:gridCol w:w="3950"/>
        <w:gridCol w:w="1412"/>
        <w:gridCol w:w="1553"/>
      </w:tblGrid>
      <w:tr w:rsidR="008B2887" w:rsidTr="008B2887">
        <w:tc>
          <w:tcPr>
            <w:tcW w:w="534" w:type="dxa"/>
            <w:vAlign w:val="center"/>
          </w:tcPr>
          <w:p w:rsidR="008B2887" w:rsidRPr="00A7742E" w:rsidRDefault="008B2887" w:rsidP="008A150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合同包</w:t>
            </w:r>
          </w:p>
        </w:tc>
        <w:tc>
          <w:tcPr>
            <w:tcW w:w="850" w:type="dxa"/>
            <w:vAlign w:val="center"/>
          </w:tcPr>
          <w:p w:rsidR="008B2887" w:rsidRPr="00A7742E" w:rsidRDefault="008B2887" w:rsidP="008A150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品目号</w:t>
            </w:r>
          </w:p>
        </w:tc>
        <w:tc>
          <w:tcPr>
            <w:tcW w:w="3969" w:type="dxa"/>
            <w:vAlign w:val="center"/>
          </w:tcPr>
          <w:p w:rsidR="008B2887" w:rsidRPr="00A7742E" w:rsidRDefault="008B2887" w:rsidP="008A150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采购标的</w:t>
            </w:r>
          </w:p>
        </w:tc>
        <w:tc>
          <w:tcPr>
            <w:tcW w:w="1418" w:type="dxa"/>
            <w:vAlign w:val="center"/>
          </w:tcPr>
          <w:p w:rsidR="008B2887" w:rsidRPr="00A7742E" w:rsidRDefault="008B2887" w:rsidP="008A150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允许进口</w:t>
            </w:r>
          </w:p>
        </w:tc>
        <w:tc>
          <w:tcPr>
            <w:tcW w:w="1559" w:type="dxa"/>
            <w:vAlign w:val="center"/>
          </w:tcPr>
          <w:p w:rsidR="008B2887" w:rsidRPr="00A7742E" w:rsidRDefault="008B2887" w:rsidP="008A150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数量</w:t>
            </w:r>
          </w:p>
        </w:tc>
      </w:tr>
      <w:tr w:rsidR="008B2887" w:rsidTr="008B2887">
        <w:tc>
          <w:tcPr>
            <w:tcW w:w="534" w:type="dxa"/>
            <w:vMerge w:val="restart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1-1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微波消解仪</w:t>
            </w:r>
            <w:r w:rsidRPr="00723F89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1-2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呼吸器</w:t>
            </w:r>
            <w:r>
              <w:rPr>
                <w:rFonts w:hint="eastAsia"/>
              </w:rPr>
              <w:t>+</w:t>
            </w:r>
            <w:r w:rsidRPr="00723F89">
              <w:rPr>
                <w:rFonts w:hint="eastAsia"/>
              </w:rPr>
              <w:t>防化服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1-3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加压流体萃取仪、</w:t>
            </w:r>
          </w:p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高通量真空平行浓缩仪、</w:t>
            </w:r>
          </w:p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定量浓缩仪、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1-4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石墨消解仪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1-5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放射性水样蒸发浓缩赶酸仪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1-6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酶底物法定量封口</w:t>
            </w:r>
            <w:r w:rsidRPr="00723F89">
              <w:rPr>
                <w:rFonts w:hint="eastAsia"/>
                <w:szCs w:val="21"/>
              </w:rPr>
              <w:t>仪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Default="008B2887" w:rsidP="008A150B">
            <w:r w:rsidRPr="003E155A"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1-7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全自动恒温称量系统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Default="008B2887" w:rsidP="008A150B">
            <w:r w:rsidRPr="003E155A"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1-8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便携式非甲烷</w:t>
            </w:r>
            <w:r w:rsidRPr="008B2887">
              <w:rPr>
                <w:rFonts w:hint="eastAsia"/>
              </w:rPr>
              <w:t>总烃分析仪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Default="008B2887" w:rsidP="008A150B">
            <w:r w:rsidRPr="003E155A"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  <w:tr w:rsidR="008B2887" w:rsidTr="008B2887">
        <w:tc>
          <w:tcPr>
            <w:tcW w:w="534" w:type="dxa"/>
            <w:vMerge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B2887" w:rsidRPr="00A7742E" w:rsidRDefault="008B2887" w:rsidP="008A150B">
            <w:pPr>
              <w:rPr>
                <w:rFonts w:asciiTheme="minorEastAsia" w:hAnsiTheme="minorEastAsia"/>
                <w:szCs w:val="21"/>
              </w:rPr>
            </w:pPr>
            <w:r w:rsidRPr="00A7742E">
              <w:rPr>
                <w:rFonts w:asciiTheme="minorEastAsia" w:hAnsiTheme="minorEastAsia" w:hint="eastAsia"/>
                <w:szCs w:val="21"/>
              </w:rPr>
              <w:t>1-9</w:t>
            </w:r>
          </w:p>
        </w:tc>
        <w:tc>
          <w:tcPr>
            <w:tcW w:w="3969" w:type="dxa"/>
            <w:vAlign w:val="center"/>
          </w:tcPr>
          <w:p w:rsidR="008B2887" w:rsidRPr="00723F89" w:rsidRDefault="008B2887" w:rsidP="008A150B">
            <w:pPr>
              <w:jc w:val="center"/>
            </w:pPr>
            <w:r w:rsidRPr="00723F89">
              <w:rPr>
                <w:rFonts w:hint="eastAsia"/>
              </w:rPr>
              <w:t>大气综合采样器</w:t>
            </w:r>
          </w:p>
        </w:tc>
        <w:tc>
          <w:tcPr>
            <w:tcW w:w="1418" w:type="dxa"/>
          </w:tcPr>
          <w:p w:rsidR="008B2887" w:rsidRDefault="008B2887" w:rsidP="008A150B">
            <w:r w:rsidRPr="00F21377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9" w:type="dxa"/>
          </w:tcPr>
          <w:p w:rsidR="008B2887" w:rsidRDefault="008B2887" w:rsidP="008A150B">
            <w:r w:rsidRPr="003E155A">
              <w:rPr>
                <w:rFonts w:asciiTheme="minorEastAsia" w:hAnsiTheme="minorEastAsia" w:hint="eastAsia"/>
                <w:szCs w:val="21"/>
              </w:rPr>
              <w:t>1套</w:t>
            </w:r>
          </w:p>
        </w:tc>
      </w:tr>
    </w:tbl>
    <w:p w:rsidR="0007075B" w:rsidRDefault="0007075B">
      <w:bookmarkStart w:id="0" w:name="_GoBack"/>
      <w:bookmarkEnd w:id="0"/>
    </w:p>
    <w:sectPr w:rsidR="0007075B" w:rsidSect="0007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A5"/>
    <w:rsid w:val="00025CA5"/>
    <w:rsid w:val="0007075B"/>
    <w:rsid w:val="008B2887"/>
    <w:rsid w:val="00E1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27FC"/>
  <w15:docId w15:val="{93CD7B79-CA59-489E-AD78-9628827F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2</cp:revision>
  <dcterms:created xsi:type="dcterms:W3CDTF">2021-06-23T09:03:00Z</dcterms:created>
  <dcterms:modified xsi:type="dcterms:W3CDTF">2021-06-23T09:03:00Z</dcterms:modified>
</cp:coreProperties>
</file>