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鄂尔多斯市城乡建设局关于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给予评标专家刘奇志等3人不良行为处罚的函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市公共资源交易中心：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《鄂尔多斯市公共资源交易中心关于推送零碳产业园经四路、经六路、纬九路、纬十六路及零星道路市政基础设施建设项目经四、经六路管网工程（EPC模式）施工二标段项目评标专家不良行为的函》（鄂公资函〔2024〕86号）已收悉，经研究，决定处理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于专家刘奇志、强月新、杨越博在2024年零碳产业园经四路、经六路、纬九路、纬十六路及零星道路市政基础设施建设项目经四、经六路管网工程（EPC模式）施工二标段项目评审中，出现未按招标文件评审的不良行为，根据《内蒙古自治区综合评审专家库和评审专家管理暂行办法》和 2024年鄂尔多斯市公共资源交易管理工作联席会议办公室印发的《鄂尔多斯市工程建设评标专家日常管理办法（试行）》，同意对专家刘奇志、强月新、杨越博予以扣除积分50分、暂停专家抽取资格一年的处罚,记分及暂停评标时间从文件发布之日起计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鄂尔多斯市住房和城乡建设局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         2024年12月12日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B09389A-F724-404A-B744-D1B8DE26B7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EBCBCA-8164-479A-B548-462802714A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5C3E95-49A2-470F-AA7A-6B221A420C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attachedTemplate r:id="rId1"/>
  <w:documentProtection w:edit="readOnly" w:formatting="1" w:enforcement="1" w:cryptProviderType="rsaFull" w:cryptAlgorithmClass="hash" w:cryptAlgorithmType="typeAny" w:cryptAlgorithmSid="4" w:cryptSpinCount="0" w:hash="0EbrgS6/AbU4VcWYkKKwpN5OKK4=" w:salt="WljyTa2nicBSXUnkFSivd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NmI1N2YyZWNkM2FmODcwYTFiY2IzYjA0NWJhNTgifQ=="/>
  </w:docVars>
  <w:rsids>
    <w:rsidRoot w:val="00000000"/>
    <w:rsid w:val="4C844DD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403</Words>
  <Characters>422</Characters>
  <Lines>0</Lines>
  <Paragraphs>0</Paragraphs>
  <ScaleCrop>false</ScaleCrop>
  <LinksUpToDate>false</LinksUpToDate>
  <CharactersWithSpaces>456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2024-07-12T13:46:00Z</dcterms:created>
  <dc:creator>Hazel</dc:creator>
  <cp:lastModifiedBy>市公共资源交易综合管理办公室(拟稿)</cp:lastModifiedBy>
  <dcterms:modified xsi:type="dcterms:W3CDTF">2024-12-17T02:04:06Z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B4281E42A2594231BFDF7A224FE071E9_13</vt:lpwstr>
  </property>
  <property fmtid="{D5CDD505-2E9C-101B-9397-08002B2CF9AE}" pid="3" name="KSOProductBuildVer">
    <vt:lpwstr>2052-10.1.0.5975</vt:lpwstr>
  </property>
</Properties>
</file>